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71742" w14:textId="77777777" w:rsidR="004834DD" w:rsidRPr="008664B5" w:rsidRDefault="008664B5" w:rsidP="006E68C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lang w:val="id-ID"/>
        </w:rPr>
        <w:t>ubungan</w:t>
      </w:r>
      <w:r>
        <w:rPr>
          <w:rFonts w:ascii="Times New Roman" w:eastAsia="Times New Roman" w:hAnsi="Times New Roman" w:cs="Times New Roman"/>
          <w:b/>
          <w:sz w:val="24"/>
          <w:szCs w:val="24"/>
        </w:rPr>
        <w:t xml:space="preserve"> P</w:t>
      </w:r>
      <w:r>
        <w:rPr>
          <w:rFonts w:ascii="Times New Roman" w:eastAsia="Times New Roman" w:hAnsi="Times New Roman" w:cs="Times New Roman"/>
          <w:b/>
          <w:sz w:val="24"/>
          <w:szCs w:val="24"/>
          <w:lang w:val="id-ID"/>
        </w:rPr>
        <w:t>osisi</w:t>
      </w:r>
      <w:r>
        <w:rPr>
          <w:rFonts w:ascii="Times New Roman" w:eastAsia="Times New Roman" w:hAnsi="Times New Roman" w:cs="Times New Roman"/>
          <w:b/>
          <w:sz w:val="24"/>
          <w:szCs w:val="24"/>
        </w:rPr>
        <w:t xml:space="preserve"> K</w:t>
      </w:r>
      <w:r>
        <w:rPr>
          <w:rFonts w:ascii="Times New Roman" w:eastAsia="Times New Roman" w:hAnsi="Times New Roman" w:cs="Times New Roman"/>
          <w:b/>
          <w:sz w:val="24"/>
          <w:szCs w:val="24"/>
          <w:lang w:val="id-ID"/>
        </w:rPr>
        <w:t xml:space="preserve">erja Dengan </w:t>
      </w:r>
      <w:proofErr w:type="gramStart"/>
      <w:r>
        <w:rPr>
          <w:rFonts w:ascii="Times New Roman" w:eastAsia="Times New Roman" w:hAnsi="Times New Roman" w:cs="Times New Roman"/>
          <w:b/>
          <w:sz w:val="24"/>
          <w:szCs w:val="24"/>
          <w:lang w:val="id-ID"/>
        </w:rPr>
        <w:t xml:space="preserve">Kejadian </w:t>
      </w:r>
      <w:r w:rsidRPr="008664B5">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M</w:t>
      </w:r>
      <w:r>
        <w:rPr>
          <w:rFonts w:ascii="Times New Roman" w:eastAsia="Times New Roman" w:hAnsi="Times New Roman" w:cs="Times New Roman"/>
          <w:b/>
          <w:i/>
          <w:sz w:val="24"/>
          <w:szCs w:val="24"/>
          <w:lang w:val="id-ID"/>
        </w:rPr>
        <w:t>usculoskeletal</w:t>
      </w:r>
      <w:proofErr w:type="gramEnd"/>
      <w:r>
        <w:rPr>
          <w:rFonts w:ascii="Times New Roman" w:eastAsia="Times New Roman" w:hAnsi="Times New Roman" w:cs="Times New Roman"/>
          <w:b/>
          <w:i/>
          <w:sz w:val="24"/>
          <w:szCs w:val="24"/>
          <w:lang w:val="id-ID"/>
        </w:rPr>
        <w:t xml:space="preserve"> </w:t>
      </w:r>
      <w:r>
        <w:rPr>
          <w:rFonts w:ascii="Times New Roman" w:eastAsia="Times New Roman" w:hAnsi="Times New Roman" w:cs="Times New Roman"/>
          <w:b/>
          <w:i/>
          <w:sz w:val="24"/>
          <w:szCs w:val="24"/>
        </w:rPr>
        <w:t xml:space="preserve"> D</w:t>
      </w:r>
      <w:r>
        <w:rPr>
          <w:rFonts w:ascii="Times New Roman" w:eastAsia="Times New Roman" w:hAnsi="Times New Roman" w:cs="Times New Roman"/>
          <w:b/>
          <w:i/>
          <w:sz w:val="24"/>
          <w:szCs w:val="24"/>
          <w:lang w:val="id-ID"/>
        </w:rPr>
        <w:t>isorders</w:t>
      </w:r>
      <w:r w:rsidRPr="008664B5">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P</w:t>
      </w:r>
      <w:r>
        <w:rPr>
          <w:rFonts w:ascii="Times New Roman" w:eastAsia="Times New Roman" w:hAnsi="Times New Roman" w:cs="Times New Roman"/>
          <w:b/>
          <w:sz w:val="24"/>
          <w:szCs w:val="24"/>
          <w:lang w:val="id-ID"/>
        </w:rPr>
        <w:t xml:space="preserve">ada Kelompok Petani Di Desa Waiheru Kecamatan Baguala, Kota Ambon </w:t>
      </w:r>
    </w:p>
    <w:p w14:paraId="28D3F97F" w14:textId="77777777" w:rsidR="004834DD" w:rsidRPr="008664B5" w:rsidRDefault="004834DD">
      <w:pPr>
        <w:spacing w:after="0" w:line="276" w:lineRule="auto"/>
        <w:rPr>
          <w:rFonts w:ascii="Times New Roman" w:eastAsia="Times New Roman" w:hAnsi="Times New Roman" w:cs="Times New Roman"/>
          <w:sz w:val="24"/>
          <w:szCs w:val="24"/>
          <w:lang w:val="id-ID"/>
        </w:rPr>
      </w:pPr>
    </w:p>
    <w:p w14:paraId="671751A7" w14:textId="66AABBBB" w:rsidR="004834DD" w:rsidRDefault="00A33286">
      <w:pPr>
        <w:spacing w:after="0" w:line="276" w:lineRule="auto"/>
        <w:rPr>
          <w:rFonts w:ascii="Times New Roman" w:eastAsia="Times New Roman" w:hAnsi="Times New Roman" w:cs="Times New Roman"/>
          <w:b/>
          <w:sz w:val="24"/>
          <w:szCs w:val="24"/>
          <w:vertAlign w:val="superscript"/>
          <w:lang w:val="id-ID"/>
        </w:rPr>
      </w:pPr>
      <w:r>
        <w:rPr>
          <w:rFonts w:ascii="Times New Roman" w:eastAsia="Times New Roman" w:hAnsi="Times New Roman" w:cs="Times New Roman"/>
          <w:b/>
          <w:sz w:val="24"/>
          <w:szCs w:val="24"/>
          <w:lang w:val="id-ID"/>
        </w:rPr>
        <w:t>Idham Soamole</w:t>
      </w:r>
      <w:r>
        <w:rPr>
          <w:rFonts w:ascii="Times New Roman" w:eastAsia="Times New Roman" w:hAnsi="Times New Roman" w:cs="Times New Roman"/>
          <w:b/>
          <w:sz w:val="24"/>
          <w:szCs w:val="24"/>
          <w:vertAlign w:val="superscript"/>
        </w:rPr>
        <w:t>1</w:t>
      </w:r>
      <w:r w:rsidR="007D0DD2">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Windarti</w:t>
      </w:r>
      <w:proofErr w:type="spellEnd"/>
      <w:r>
        <w:rPr>
          <w:rFonts w:ascii="Times New Roman" w:eastAsia="Times New Roman" w:hAnsi="Times New Roman" w:cs="Times New Roman"/>
          <w:b/>
          <w:sz w:val="24"/>
          <w:szCs w:val="24"/>
        </w:rPr>
        <w:t xml:space="preserve"> Rumaolat</w:t>
      </w:r>
      <w:r w:rsidRPr="00A33286">
        <w:rPr>
          <w:rFonts w:ascii="Times New Roman" w:eastAsia="Times New Roman" w:hAnsi="Times New Roman" w:cs="Times New Roman"/>
          <w:b/>
          <w:sz w:val="24"/>
          <w:szCs w:val="24"/>
          <w:vertAlign w:val="superscript"/>
        </w:rPr>
        <w:t>2</w:t>
      </w:r>
      <w:r w:rsidR="007D0DD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id-ID"/>
        </w:rPr>
        <w:t>Anggraini Hamdun</w:t>
      </w:r>
      <w:r>
        <w:rPr>
          <w:rFonts w:ascii="Times New Roman" w:eastAsia="Times New Roman" w:hAnsi="Times New Roman" w:cs="Times New Roman"/>
          <w:b/>
          <w:sz w:val="24"/>
          <w:szCs w:val="24"/>
          <w:vertAlign w:val="superscript"/>
        </w:rPr>
        <w:t>3</w:t>
      </w:r>
    </w:p>
    <w:p w14:paraId="04A46FAE" w14:textId="77777777" w:rsidR="00191FA4" w:rsidRPr="00191FA4" w:rsidRDefault="00191FA4">
      <w:pPr>
        <w:spacing w:after="0" w:line="276" w:lineRule="auto"/>
        <w:rPr>
          <w:rFonts w:ascii="Times New Roman" w:eastAsia="Times New Roman" w:hAnsi="Times New Roman" w:cs="Times New Roman"/>
          <w:b/>
          <w:sz w:val="24"/>
          <w:szCs w:val="24"/>
          <w:lang w:val="id-ID"/>
        </w:rPr>
      </w:pPr>
    </w:p>
    <w:p w14:paraId="13790017" w14:textId="4B364B87" w:rsidR="00191FA4" w:rsidRPr="00191FA4" w:rsidRDefault="00191FA4" w:rsidP="007D0DD2">
      <w:pPr>
        <w:pStyle w:val="ListParagraph"/>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Dosen Program Studi Studi Ilmu Keperawatan Sekolah Tinggi Ilmu Kesehatan Maluku Husada ; email : </w:t>
      </w:r>
      <w:hyperlink r:id="rId7" w:history="1">
        <w:r w:rsidR="00A33286" w:rsidRPr="00CD2068">
          <w:rPr>
            <w:rStyle w:val="Hyperlink"/>
            <w:rFonts w:ascii="Times New Roman" w:eastAsia="Times New Roman" w:hAnsi="Times New Roman" w:cs="Times New Roman"/>
            <w:sz w:val="24"/>
            <w:szCs w:val="24"/>
          </w:rPr>
          <w:t>idsoamole@gmail.com</w:t>
        </w:r>
      </w:hyperlink>
      <w:r w:rsidR="00A33286">
        <w:rPr>
          <w:rFonts w:ascii="Times New Roman" w:eastAsia="Times New Roman" w:hAnsi="Times New Roman" w:cs="Times New Roman"/>
          <w:sz w:val="24"/>
          <w:szCs w:val="24"/>
        </w:rPr>
        <w:t xml:space="preserve"> </w:t>
      </w:r>
    </w:p>
    <w:p w14:paraId="24052B9A" w14:textId="234D24C1" w:rsidR="00191FA4" w:rsidRPr="00A33286" w:rsidRDefault="00191FA4" w:rsidP="007D0DD2">
      <w:pPr>
        <w:pStyle w:val="ListParagraph"/>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Dosen Program Studi </w:t>
      </w:r>
      <w:proofErr w:type="spellStart"/>
      <w:r w:rsidR="005002C9">
        <w:rPr>
          <w:rFonts w:ascii="Times New Roman" w:eastAsia="Times New Roman" w:hAnsi="Times New Roman" w:cs="Times New Roman"/>
          <w:sz w:val="24"/>
          <w:szCs w:val="24"/>
        </w:rPr>
        <w:t>Profesi</w:t>
      </w:r>
      <w:proofErr w:type="spellEnd"/>
      <w:r w:rsidR="005002C9">
        <w:rPr>
          <w:rFonts w:ascii="Times New Roman" w:eastAsia="Times New Roman" w:hAnsi="Times New Roman" w:cs="Times New Roman"/>
          <w:sz w:val="24"/>
          <w:szCs w:val="24"/>
        </w:rPr>
        <w:t xml:space="preserve"> </w:t>
      </w:r>
      <w:proofErr w:type="spellStart"/>
      <w:r w:rsidR="005002C9">
        <w:rPr>
          <w:rFonts w:ascii="Times New Roman" w:eastAsia="Times New Roman" w:hAnsi="Times New Roman" w:cs="Times New Roman"/>
          <w:sz w:val="24"/>
          <w:szCs w:val="24"/>
        </w:rPr>
        <w:t>Ners</w:t>
      </w:r>
      <w:proofErr w:type="spellEnd"/>
      <w:r>
        <w:rPr>
          <w:rFonts w:ascii="Times New Roman" w:eastAsia="Times New Roman" w:hAnsi="Times New Roman" w:cs="Times New Roman"/>
          <w:sz w:val="24"/>
          <w:szCs w:val="24"/>
          <w:lang w:val="id-ID"/>
        </w:rPr>
        <w:t xml:space="preserve"> Sekolah Tinggi Ilmu Kesehatan Maluku Husada ; email :</w:t>
      </w:r>
      <w:r w:rsidR="00A33286">
        <w:rPr>
          <w:rFonts w:ascii="Times New Roman" w:eastAsia="Times New Roman" w:hAnsi="Times New Roman" w:cs="Times New Roman"/>
          <w:sz w:val="24"/>
          <w:szCs w:val="24"/>
        </w:rPr>
        <w:t xml:space="preserve"> </w:t>
      </w:r>
      <w:hyperlink r:id="rId8" w:history="1">
        <w:r w:rsidR="00A33286" w:rsidRPr="00CD2068">
          <w:rPr>
            <w:rStyle w:val="Hyperlink"/>
            <w:rFonts w:ascii="Times New Roman" w:eastAsia="Times New Roman" w:hAnsi="Times New Roman" w:cs="Times New Roman"/>
            <w:sz w:val="24"/>
            <w:szCs w:val="24"/>
          </w:rPr>
          <w:t>windarti.rumaolat.stikesmh@gmail.com</w:t>
        </w:r>
      </w:hyperlink>
      <w:r w:rsidR="00A33286">
        <w:rPr>
          <w:rFonts w:ascii="Times New Roman" w:eastAsia="Times New Roman" w:hAnsi="Times New Roman" w:cs="Times New Roman"/>
          <w:sz w:val="24"/>
          <w:szCs w:val="24"/>
        </w:rPr>
        <w:t xml:space="preserve">   </w:t>
      </w:r>
    </w:p>
    <w:p w14:paraId="5991D2F6" w14:textId="77777777" w:rsidR="00A33286" w:rsidRPr="00191FA4" w:rsidRDefault="00A33286" w:rsidP="00A33286">
      <w:pPr>
        <w:pStyle w:val="ListParagraph"/>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Mahasiswa Program Studi Ilmu Keperawatan Sekolah Tinggi Ilmu Kesehatan Maluku Husada ; email : </w:t>
      </w:r>
      <w:r>
        <w:fldChar w:fldCharType="begin"/>
      </w:r>
      <w:r>
        <w:instrText xml:space="preserve"> HYPERLINK "mailto:anggiehamdun@gmail.com" </w:instrText>
      </w:r>
      <w:r>
        <w:fldChar w:fldCharType="separate"/>
      </w:r>
      <w:r w:rsidRPr="000008D4">
        <w:rPr>
          <w:rStyle w:val="Hyperlink"/>
          <w:rFonts w:ascii="Times New Roman" w:eastAsia="Times New Roman" w:hAnsi="Times New Roman" w:cs="Times New Roman"/>
          <w:sz w:val="24"/>
          <w:szCs w:val="24"/>
          <w:lang w:val="id-ID"/>
        </w:rPr>
        <w:t>anggiehamdun@gmail.com</w:t>
      </w:r>
      <w:r>
        <w:rPr>
          <w:rStyle w:val="Hyperlink"/>
          <w:rFonts w:ascii="Times New Roman" w:eastAsia="Times New Roman" w:hAnsi="Times New Roman" w:cs="Times New Roman"/>
          <w:sz w:val="24"/>
          <w:szCs w:val="24"/>
          <w:lang w:val="id-ID"/>
        </w:rPr>
        <w:fldChar w:fldCharType="end"/>
      </w:r>
    </w:p>
    <w:p w14:paraId="36A10035" w14:textId="77777777" w:rsidR="00A33286" w:rsidRPr="007D0DD2" w:rsidRDefault="00A33286" w:rsidP="00A33286">
      <w:pPr>
        <w:pStyle w:val="ListParagraph"/>
        <w:spacing w:after="0"/>
        <w:rPr>
          <w:rFonts w:ascii="Times New Roman" w:eastAsia="Times New Roman" w:hAnsi="Times New Roman" w:cs="Times New Roman"/>
          <w:sz w:val="24"/>
          <w:szCs w:val="24"/>
        </w:rPr>
      </w:pPr>
    </w:p>
    <w:p w14:paraId="75668417" w14:textId="77777777" w:rsidR="004834DD" w:rsidRPr="00191FA4" w:rsidRDefault="004834DD">
      <w:pPr>
        <w:spacing w:after="0" w:line="276" w:lineRule="auto"/>
        <w:rPr>
          <w:rFonts w:ascii="Times New Roman" w:eastAsia="Times New Roman" w:hAnsi="Times New Roman" w:cs="Times New Roman"/>
          <w:b/>
          <w:lang w:val="id-ID"/>
        </w:rPr>
      </w:pPr>
    </w:p>
    <w:p w14:paraId="78E65BB1" w14:textId="77777777" w:rsidR="004834DD" w:rsidRPr="008E505C" w:rsidRDefault="006E68C5" w:rsidP="006E68C5">
      <w:pPr>
        <w:spacing w:after="0" w:line="240" w:lineRule="auto"/>
        <w:jc w:val="center"/>
        <w:rPr>
          <w:rFonts w:ascii="Times New Roman" w:eastAsia="Times New Roman" w:hAnsi="Times New Roman" w:cs="Times New Roman"/>
          <w:i/>
          <w:sz w:val="24"/>
          <w:szCs w:val="24"/>
          <w:lang w:val="id-ID"/>
        </w:rPr>
      </w:pPr>
      <w:r w:rsidRPr="006E68C5">
        <w:rPr>
          <w:rFonts w:ascii="Times New Roman" w:eastAsia="Times New Roman" w:hAnsi="Times New Roman" w:cs="Times New Roman"/>
          <w:i/>
          <w:sz w:val="24"/>
          <w:szCs w:val="24"/>
        </w:rPr>
        <w:t>A</w:t>
      </w:r>
      <w:r w:rsidR="008E505C">
        <w:rPr>
          <w:rFonts w:ascii="Times New Roman" w:eastAsia="Times New Roman" w:hAnsi="Times New Roman" w:cs="Times New Roman"/>
          <w:i/>
          <w:sz w:val="24"/>
          <w:szCs w:val="24"/>
          <w:lang w:val="id-ID"/>
        </w:rPr>
        <w:t>BSTRACT</w:t>
      </w:r>
    </w:p>
    <w:p w14:paraId="38588086" w14:textId="77777777" w:rsidR="008664B5" w:rsidRPr="008664B5" w:rsidRDefault="008664B5" w:rsidP="008E505C">
      <w:pPr>
        <w:spacing w:before="240" w:after="0" w:line="240" w:lineRule="auto"/>
        <w:ind w:firstLine="720"/>
        <w:jc w:val="both"/>
        <w:rPr>
          <w:rFonts w:ascii="Times New Roman" w:eastAsia="Times New Roman" w:hAnsi="Times New Roman" w:cs="Times New Roman"/>
          <w:sz w:val="24"/>
          <w:szCs w:val="24"/>
        </w:rPr>
      </w:pPr>
      <w:r w:rsidRPr="008664B5">
        <w:rPr>
          <w:rFonts w:ascii="Times New Roman" w:eastAsia="Times New Roman" w:hAnsi="Times New Roman" w:cs="Times New Roman"/>
          <w:sz w:val="24"/>
          <w:szCs w:val="24"/>
        </w:rPr>
        <w:t xml:space="preserve">Musculoskeletal disorders are health problems involving joints, muscles, tendons, skeleton, cartilage, ligaments, and nerves. The causes of MSDs are gender, age, length of service, awkward working posture, repetitive movements to bad exercise habits. </w:t>
      </w:r>
      <w:r w:rsidRPr="008664B5">
        <w:rPr>
          <w:rFonts w:ascii="Times New Roman" w:hAnsi="Times New Roman" w:cs="Times New Roman"/>
          <w:sz w:val="24"/>
          <w:szCs w:val="24"/>
          <w:shd w:val="clear" w:color="auto" w:fill="FFFFFF"/>
        </w:rPr>
        <w:t>The level of MSDs from the lightest to the most severe will interfere with concentration at work, cause fatigue and ultimately reduce productivity.</w:t>
      </w:r>
      <w:r w:rsidRPr="008664B5">
        <w:rPr>
          <w:rFonts w:ascii="Times New Roman" w:hAnsi="Times New Roman" w:cs="Times New Roman"/>
          <w:color w:val="FF0000"/>
          <w:sz w:val="24"/>
          <w:szCs w:val="24"/>
          <w:shd w:val="clear" w:color="auto" w:fill="FFFFFF"/>
        </w:rPr>
        <w:t xml:space="preserve"> </w:t>
      </w:r>
      <w:r w:rsidRPr="008664B5">
        <w:rPr>
          <w:rFonts w:ascii="Times New Roman" w:eastAsia="Times New Roman" w:hAnsi="Times New Roman" w:cs="Times New Roman"/>
          <w:sz w:val="24"/>
          <w:szCs w:val="24"/>
        </w:rPr>
        <w:t xml:space="preserve">The purpose of the study was to analysis the relationship of work position with the incidence of musculoskeletal disorders in farmers groups in </w:t>
      </w:r>
      <w:proofErr w:type="spellStart"/>
      <w:r w:rsidRPr="008664B5">
        <w:rPr>
          <w:rFonts w:ascii="Times New Roman" w:eastAsia="Times New Roman" w:hAnsi="Times New Roman" w:cs="Times New Roman"/>
          <w:sz w:val="24"/>
          <w:szCs w:val="24"/>
        </w:rPr>
        <w:t>Waiheru</w:t>
      </w:r>
      <w:proofErr w:type="spellEnd"/>
      <w:r w:rsidRPr="008664B5">
        <w:rPr>
          <w:rFonts w:ascii="Times New Roman" w:eastAsia="Times New Roman" w:hAnsi="Times New Roman" w:cs="Times New Roman"/>
          <w:sz w:val="24"/>
          <w:szCs w:val="24"/>
        </w:rPr>
        <w:t xml:space="preserve"> village, </w:t>
      </w:r>
      <w:proofErr w:type="spellStart"/>
      <w:r w:rsidRPr="008664B5">
        <w:rPr>
          <w:rFonts w:ascii="Times New Roman" w:eastAsia="Times New Roman" w:hAnsi="Times New Roman" w:cs="Times New Roman"/>
          <w:sz w:val="24"/>
          <w:szCs w:val="24"/>
        </w:rPr>
        <w:t>Baguala</w:t>
      </w:r>
      <w:proofErr w:type="spellEnd"/>
      <w:r w:rsidRPr="008664B5">
        <w:rPr>
          <w:rFonts w:ascii="Times New Roman" w:eastAsia="Times New Roman" w:hAnsi="Times New Roman" w:cs="Times New Roman"/>
          <w:sz w:val="24"/>
          <w:szCs w:val="24"/>
        </w:rPr>
        <w:t xml:space="preserve"> District, Ambon City. This type of research uses analytic observational design with cross-sectional approach. The sample in this study amounted to 59 and sampling using cluster random sampling technique. The instruments used were </w:t>
      </w:r>
      <w:proofErr w:type="spellStart"/>
      <w:r w:rsidRPr="008664B5">
        <w:rPr>
          <w:rFonts w:ascii="Times New Roman" w:eastAsia="Times New Roman" w:hAnsi="Times New Roman" w:cs="Times New Roman"/>
          <w:sz w:val="24"/>
          <w:szCs w:val="24"/>
        </w:rPr>
        <w:t>Ovako</w:t>
      </w:r>
      <w:proofErr w:type="spellEnd"/>
      <w:r w:rsidRPr="008664B5">
        <w:rPr>
          <w:rFonts w:ascii="Times New Roman" w:eastAsia="Times New Roman" w:hAnsi="Times New Roman" w:cs="Times New Roman"/>
          <w:sz w:val="24"/>
          <w:szCs w:val="24"/>
        </w:rPr>
        <w:t xml:space="preserve"> work analysis system (OWAS) observation sheet and Nordic body map (NBM) questionnaire. Data analysis using spearman rank test. The results of the study based on statistical spearman rank test obtained </w:t>
      </w:r>
      <w:proofErr w:type="spellStart"/>
      <w:r w:rsidRPr="008664B5">
        <w:rPr>
          <w:rFonts w:ascii="Times New Roman" w:eastAsia="Times New Roman" w:hAnsi="Times New Roman" w:cs="Times New Roman"/>
          <w:sz w:val="24"/>
          <w:szCs w:val="24"/>
        </w:rPr>
        <w:t>pvalue</w:t>
      </w:r>
      <w:proofErr w:type="spellEnd"/>
      <w:r w:rsidRPr="008664B5">
        <w:rPr>
          <w:rFonts w:ascii="Times New Roman" w:eastAsia="Times New Roman" w:hAnsi="Times New Roman" w:cs="Times New Roman"/>
          <w:sz w:val="24"/>
          <w:szCs w:val="24"/>
        </w:rPr>
        <w:t xml:space="preserve"> value = 0.005, where the value of α &lt; 0.05. So that Ha is accepted, it means that there is a significant relationship between work positions and the incidence of musculoskeletal disorders in farmer groups in </w:t>
      </w:r>
      <w:proofErr w:type="spellStart"/>
      <w:r w:rsidRPr="008664B5">
        <w:rPr>
          <w:rFonts w:ascii="Times New Roman" w:eastAsia="Times New Roman" w:hAnsi="Times New Roman" w:cs="Times New Roman"/>
          <w:sz w:val="24"/>
          <w:szCs w:val="24"/>
        </w:rPr>
        <w:t>Waiheru</w:t>
      </w:r>
      <w:proofErr w:type="spellEnd"/>
      <w:r w:rsidRPr="008664B5">
        <w:rPr>
          <w:rFonts w:ascii="Times New Roman" w:eastAsia="Times New Roman" w:hAnsi="Times New Roman" w:cs="Times New Roman"/>
          <w:sz w:val="24"/>
          <w:szCs w:val="24"/>
        </w:rPr>
        <w:t xml:space="preserve"> Village, </w:t>
      </w:r>
      <w:proofErr w:type="spellStart"/>
      <w:r w:rsidRPr="008664B5">
        <w:rPr>
          <w:rFonts w:ascii="Times New Roman" w:eastAsia="Times New Roman" w:hAnsi="Times New Roman" w:cs="Times New Roman"/>
          <w:sz w:val="24"/>
          <w:szCs w:val="24"/>
        </w:rPr>
        <w:t>Baguala</w:t>
      </w:r>
      <w:proofErr w:type="spellEnd"/>
      <w:r w:rsidRPr="008664B5">
        <w:rPr>
          <w:rFonts w:ascii="Times New Roman" w:eastAsia="Times New Roman" w:hAnsi="Times New Roman" w:cs="Times New Roman"/>
          <w:sz w:val="24"/>
          <w:szCs w:val="24"/>
        </w:rPr>
        <w:t xml:space="preserve"> District, Ambon City.</w:t>
      </w:r>
    </w:p>
    <w:p w14:paraId="36476BD2" w14:textId="77777777" w:rsidR="004834DD" w:rsidRPr="008664B5" w:rsidRDefault="004834DD" w:rsidP="006E68C5">
      <w:pPr>
        <w:spacing w:after="0" w:line="240" w:lineRule="auto"/>
        <w:jc w:val="both"/>
        <w:rPr>
          <w:rFonts w:ascii="Times New Roman" w:eastAsia="Times New Roman" w:hAnsi="Times New Roman" w:cs="Times New Roman"/>
          <w:sz w:val="24"/>
          <w:szCs w:val="24"/>
        </w:rPr>
      </w:pPr>
    </w:p>
    <w:p w14:paraId="6D003AA4" w14:textId="77777777" w:rsidR="004834DD" w:rsidRPr="008664B5" w:rsidRDefault="008664B5" w:rsidP="006E68C5">
      <w:pPr>
        <w:spacing w:after="0" w:line="240" w:lineRule="auto"/>
        <w:jc w:val="both"/>
        <w:rPr>
          <w:rFonts w:ascii="Times New Roman" w:eastAsia="Times New Roman" w:hAnsi="Times New Roman" w:cs="Times New Roman"/>
          <w:i/>
          <w:sz w:val="24"/>
          <w:szCs w:val="24"/>
          <w:lang w:val="id-ID"/>
        </w:rPr>
      </w:pPr>
      <w:r w:rsidRPr="008664B5">
        <w:rPr>
          <w:rFonts w:ascii="Times New Roman" w:eastAsia="Times New Roman" w:hAnsi="Times New Roman" w:cs="Times New Roman"/>
          <w:i/>
          <w:sz w:val="24"/>
          <w:szCs w:val="24"/>
        </w:rPr>
        <w:t xml:space="preserve">Keywords: </w:t>
      </w:r>
      <w:r w:rsidRPr="008664B5">
        <w:rPr>
          <w:rFonts w:ascii="Times New Roman" w:eastAsia="Times New Roman" w:hAnsi="Times New Roman" w:cs="Times New Roman"/>
          <w:i/>
          <w:sz w:val="24"/>
          <w:szCs w:val="24"/>
          <w:lang w:val="id-ID"/>
        </w:rPr>
        <w:t xml:space="preserve"> </w:t>
      </w:r>
      <w:r w:rsidRPr="008664B5">
        <w:rPr>
          <w:rFonts w:ascii="Times New Roman" w:eastAsia="Times New Roman" w:hAnsi="Times New Roman" w:cs="Times New Roman"/>
          <w:sz w:val="24"/>
          <w:szCs w:val="24"/>
        </w:rPr>
        <w:t>Work position, Musculoskeletal Disorders, farmer</w:t>
      </w:r>
    </w:p>
    <w:p w14:paraId="3CD6A03C" w14:textId="77777777" w:rsidR="004834DD" w:rsidRDefault="00F452E1">
      <w:pPr>
        <w:spacing w:after="0" w:line="276" w:lineRule="auto"/>
        <w:rPr>
          <w:rFonts w:ascii="Times New Roman" w:eastAsia="Times New Roman" w:hAnsi="Times New Roman" w:cs="Times New Roman"/>
        </w:rPr>
      </w:pPr>
      <w:r>
        <w:rPr>
          <w:noProof/>
          <w:lang w:val="en-GB"/>
        </w:rPr>
        <mc:AlternateContent>
          <mc:Choice Requires="wps">
            <w:drawing>
              <wp:anchor distT="0" distB="0" distL="114300" distR="114300" simplePos="0" relativeHeight="251659264" behindDoc="0" locked="0" layoutInCell="1" hidden="0" allowOverlap="1" wp14:anchorId="16E7FCB4" wp14:editId="5CD64048">
                <wp:simplePos x="0" y="0"/>
                <wp:positionH relativeFrom="column">
                  <wp:posOffset>-50799</wp:posOffset>
                </wp:positionH>
                <wp:positionV relativeFrom="paragraph">
                  <wp:posOffset>76200</wp:posOffset>
                </wp:positionV>
                <wp:extent cx="5843997" cy="37217"/>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2433527" y="3770917"/>
                          <a:ext cx="5824947" cy="18167"/>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w:pict>
              <v:shapetype w14:anchorId="4DC0A1C9" id="_x0000_t32" coordsize="21600,21600" o:spt="32" o:oned="t" path="m,l21600,21600e" filled="f">
                <v:path arrowok="t" fillok="f" o:connecttype="none"/>
                <o:lock v:ext="edit" shapetype="t"/>
              </v:shapetype>
              <v:shape id="Straight Arrow Connector 1" o:spid="_x0000_s1026" type="#_x0000_t32" style="position:absolute;margin-left:-4pt;margin-top:6pt;width:460.15pt;height:2.95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" strokecolor="black [3200]" strokeweight="1.5pt">
                <v:stroke startarrowwidth="narrow" startarrowlength="short" endarrowwidth="narrow" endarrowlength="short" joinstyle="miter"/>
              </v:shape>
            </w:pict>
          </mc:Fallback>
        </mc:AlternateContent>
      </w:r>
    </w:p>
    <w:p w14:paraId="10CE04FA" w14:textId="77777777" w:rsidR="004834DD" w:rsidRDefault="004834DD">
      <w:pPr>
        <w:spacing w:after="0" w:line="276" w:lineRule="auto"/>
        <w:rPr>
          <w:rFonts w:ascii="Times New Roman" w:eastAsia="Times New Roman" w:hAnsi="Times New Roman" w:cs="Times New Roman"/>
        </w:rPr>
        <w:sectPr w:rsidR="004834DD">
          <w:headerReference w:type="default" r:id="rId9"/>
          <w:footerReference w:type="default" r:id="rId10"/>
          <w:pgSz w:w="11907" w:h="16840"/>
          <w:pgMar w:top="1440" w:right="1440" w:bottom="1440" w:left="1440" w:header="709" w:footer="709" w:gutter="0"/>
          <w:pgNumType w:start="1"/>
          <w:cols w:space="720"/>
        </w:sectPr>
      </w:pPr>
    </w:p>
    <w:p w14:paraId="4AA1A2DE" w14:textId="77777777" w:rsidR="004834DD" w:rsidRDefault="008E505C">
      <w:pPr>
        <w:spacing w:after="0" w:line="276" w:lineRule="auto"/>
        <w:rPr>
          <w:rFonts w:ascii="Times New Roman" w:eastAsia="Times New Roman" w:hAnsi="Times New Roman" w:cs="Times New Roman"/>
          <w:b/>
          <w:noProof/>
          <w:lang w:val="id-ID"/>
        </w:rPr>
      </w:pPr>
      <w:r>
        <w:rPr>
          <w:rFonts w:ascii="Times New Roman" w:eastAsia="Times New Roman" w:hAnsi="Times New Roman" w:cs="Times New Roman"/>
          <w:b/>
          <w:noProof/>
          <w:lang w:val="id-ID"/>
        </w:rPr>
        <w:t>PENDAHULUAN</w:t>
      </w:r>
    </w:p>
    <w:p w14:paraId="35F1F365" w14:textId="77777777" w:rsidR="008E505C" w:rsidRPr="005300FB" w:rsidRDefault="008E505C">
      <w:pPr>
        <w:spacing w:after="0" w:line="276" w:lineRule="auto"/>
        <w:rPr>
          <w:rFonts w:ascii="Times New Roman" w:eastAsia="Times New Roman" w:hAnsi="Times New Roman" w:cs="Times New Roman"/>
          <w:b/>
          <w:noProof/>
          <w:lang w:val="id-ID"/>
        </w:rPr>
      </w:pPr>
    </w:p>
    <w:p w14:paraId="1E132DE1" w14:textId="6187D84D" w:rsidR="008664B5" w:rsidRPr="005300FB" w:rsidRDefault="008664B5" w:rsidP="003D759E">
      <w:pPr>
        <w:spacing w:line="276" w:lineRule="auto"/>
        <w:ind w:firstLine="567"/>
        <w:jc w:val="both"/>
        <w:rPr>
          <w:rFonts w:ascii="Times New Roman" w:eastAsia="Times New Roman" w:hAnsi="Times New Roman" w:cs="Times New Roman"/>
          <w:i/>
          <w:noProof/>
          <w:lang w:val="id-ID"/>
        </w:rPr>
      </w:pPr>
      <w:r w:rsidRPr="005300FB">
        <w:rPr>
          <w:rFonts w:ascii="Times New Roman" w:hAnsi="Times New Roman" w:cs="Times New Roman"/>
          <w:i/>
          <w:noProof/>
          <w:shd w:val="clear" w:color="auto" w:fill="FFFFFF"/>
          <w:lang w:val="id-ID"/>
        </w:rPr>
        <w:t>Musculoskeletal disorders</w:t>
      </w:r>
      <w:r w:rsidRPr="005300FB">
        <w:rPr>
          <w:rFonts w:ascii="Times New Roman" w:hAnsi="Times New Roman" w:cs="Times New Roman"/>
          <w:noProof/>
          <w:shd w:val="clear" w:color="auto" w:fill="FFFFFF"/>
          <w:lang w:val="id-ID"/>
        </w:rPr>
        <w:t xml:space="preserve"> (MSDs) adalah masalah kesehatan yang melibatkan sendi, otot, tendon, rangka, tulang rawan, ligamen, dan saraf. Tingkat MSDs dari yang paling ringan hingga yang berat akan mengganggu konsentrasi dalam bekerja, menimbulkan kelelahan dan pada akhirnya akan menurunkan produktivitas </w:t>
      </w:r>
      <w:r w:rsidRPr="005300FB">
        <w:rPr>
          <w:rFonts w:ascii="Times New Roman" w:hAnsi="Times New Roman" w:cs="Times New Roman"/>
          <w:noProof/>
          <w:shd w:val="clear" w:color="auto" w:fill="FFFFFF"/>
          <w:lang w:val="id-ID"/>
        </w:rPr>
        <w:fldChar w:fldCharType="begin" w:fldLock="1"/>
      </w:r>
      <w:r w:rsidRPr="005300FB">
        <w:rPr>
          <w:rFonts w:ascii="Times New Roman" w:hAnsi="Times New Roman" w:cs="Times New Roman"/>
          <w:noProof/>
          <w:shd w:val="clear" w:color="auto" w:fill="FFFFFF"/>
          <w:lang w:val="id-ID"/>
        </w:rPr>
        <w:instrText>ADDIN CSL_CITATION {"citationItems":[{"id":"ITEM-1","itemData":{"ISSN":"2808-5396","abstract":"Musculoskeletal disorders (MSDs) are health problems involving the joints, muscles, tendons, skeleton, cartilage, ligaments and nerves. The level of MSDs from the mildest to the most severe will interfere with concentration at work, cause fatigue and will ultimately reduce productivity. The agricultural sector is one of the jobs that has a potential risk of musculoskeletal disorders that have an impact on health related to their work which can cause several diseases and permanent disabilities. This study aims to determine the relationship between work posture and musculoskeletal disorders (MSDs) in farmers. This research is a research in the form of Literature Review. Researchers conducted searches on several search engines including: Google Scholar, Pubmed using the keywords \"Working Posture\" AND \"Muscoluskeletal Disorders Complaints\" AND \"Farmers\". Results: The articles used in this study were 8 articles that met the study requirements and criteria. The results showed that the cause of musculoskeletal disorders (MSDs) in farmers was work postures that were not ergonomic. Work posture is one of the factors causing MSDs where musculoskeletal complaints or MSDs are in the form of pain in the joints, ligaments, cartilage, skeleton and nerves. The emergence of these disorders causes a lack of concentration when working, fatigue and decreased productivity. Based on research conducted in a literature review, it can be concluded that there is a relationship between work posture and complaints of musculoskeletal disorders (MSDs) in farmers.","author":[{"dropping-particle":"","family":"Yunika","given":"Cindy","non-dropping-particle":"","parse-names":false,"suffix":""},{"dropping-particle":"","family":"Prodi","given":"Safithry","non-dropping-particle":"","parse-names":false,"suffix":""},{"dropping-particle":"","family":"Kesehatan","given":"Ilmu","non-dropping-particle":"","parse-names":false,"suffix":""},{"dropping-particle":"","family":"Masyarakat","given":"Kesehatan","non-dropping-particle":"","parse-names":false,"suffix":""},{"dropping-particle":"","family":"Prodi","given":"Susilawati","non-dropping-particle":"","parse-names":false,"suffix":""}],"container-title":"Zahra: Journal of Health and Medical Research","id":"ITEM-1","issue":"Oktober","issued":{"date-parts":[["2023"]]},"page":"395-405","title":"Analisis Postur Kerja Dan Keluhan Musculoskeletal Disorders (Msds) Pada Petani (Studi Literature Riview)","type":"article-journal","volume":"3"},"uris":["http://www.mendeley.com/documents/?uuid=dfc54059-e447-4ef1-a685-8f1c3930b7ef"]}],"mendeley":{"formattedCitation":"(Yunika et al., 2023)","plainTextFormattedCitation":"(Yunika et al., 2023)","previouslyFormattedCitation":"(Yunika et al., 2023)"},"properties":{"noteIndex":0},"schema":"https://github.com/citation-style-language/schema/raw/master/csl-citation.json"}</w:instrText>
      </w:r>
      <w:r w:rsidRPr="005300FB">
        <w:rPr>
          <w:rFonts w:ascii="Times New Roman" w:hAnsi="Times New Roman" w:cs="Times New Roman"/>
          <w:noProof/>
          <w:shd w:val="clear" w:color="auto" w:fill="FFFFFF"/>
          <w:lang w:val="id-ID"/>
        </w:rPr>
        <w:fldChar w:fldCharType="separate"/>
      </w:r>
      <w:r w:rsidRPr="005300FB">
        <w:rPr>
          <w:rFonts w:ascii="Times New Roman" w:hAnsi="Times New Roman" w:cs="Times New Roman"/>
          <w:noProof/>
          <w:shd w:val="clear" w:color="auto" w:fill="FFFFFF"/>
          <w:lang w:val="id-ID"/>
        </w:rPr>
        <w:t xml:space="preserve">(Yunika </w:t>
      </w:r>
      <w:r w:rsidRPr="005300FB">
        <w:rPr>
          <w:rFonts w:ascii="Times New Roman" w:hAnsi="Times New Roman" w:cs="Times New Roman"/>
          <w:i/>
          <w:noProof/>
          <w:shd w:val="clear" w:color="auto" w:fill="FFFFFF"/>
          <w:lang w:val="id-ID"/>
        </w:rPr>
        <w:t>et al</w:t>
      </w:r>
      <w:r w:rsidRPr="005300FB">
        <w:rPr>
          <w:rFonts w:ascii="Times New Roman" w:hAnsi="Times New Roman" w:cs="Times New Roman"/>
          <w:noProof/>
          <w:shd w:val="clear" w:color="auto" w:fill="FFFFFF"/>
          <w:lang w:val="id-ID"/>
        </w:rPr>
        <w:t>., 2023)</w:t>
      </w:r>
      <w:r w:rsidRPr="005300FB">
        <w:rPr>
          <w:rFonts w:ascii="Times New Roman" w:hAnsi="Times New Roman" w:cs="Times New Roman"/>
          <w:noProof/>
          <w:shd w:val="clear" w:color="auto" w:fill="FFFFFF"/>
          <w:lang w:val="id-ID"/>
        </w:rPr>
        <w:fldChar w:fldCharType="end"/>
      </w:r>
      <w:r w:rsidRPr="005300FB">
        <w:rPr>
          <w:rFonts w:ascii="Times New Roman" w:hAnsi="Times New Roman" w:cs="Times New Roman"/>
          <w:noProof/>
          <w:shd w:val="clear" w:color="auto" w:fill="FFFFFF"/>
          <w:lang w:val="id-ID"/>
        </w:rPr>
        <w:t xml:space="preserve">. Sektor industri formal dan informal di Indonesia meningkat dengan signifikan. Sektor informal yang paling memiliki peningkatan salah satunya adalah pertanian yang dalam pekerjaannya memiliki risiko yang mengakibatkan terjadinya MSDs, hal tersebut diakibatkan oleh bekerja dengan berbagai peralatan dan mesin, mengangkat beban berat dan melakukan pekerjaan berulang dengan posisi yang monoton. </w:t>
      </w:r>
      <w:r w:rsidRPr="005300FB">
        <w:rPr>
          <w:rFonts w:ascii="Times New Roman" w:hAnsi="Times New Roman" w:cs="Times New Roman"/>
          <w:noProof/>
          <w:shd w:val="clear" w:color="auto" w:fill="FFFFFF"/>
          <w:lang w:val="id-ID"/>
        </w:rPr>
        <w:fldChar w:fldCharType="begin" w:fldLock="1"/>
      </w:r>
      <w:r w:rsidRPr="005300FB">
        <w:rPr>
          <w:rFonts w:ascii="Times New Roman" w:hAnsi="Times New Roman" w:cs="Times New Roman"/>
          <w:noProof/>
          <w:shd w:val="clear" w:color="auto" w:fill="FFFFFF"/>
          <w:lang w:val="id-ID"/>
        </w:rPr>
        <w:instrText>ADDIN CSL_CITATION {"citationItems":[{"id":"ITEM-1","itemData":{"ISSN":"2808-5396","abstract":"Musculoskeletal disorders (MSDs) are health problems involving the joints, muscles, tendons, skeleton, cartilage, ligaments and nerves. The level of MSDs from the mildest to the most severe will interfere with concentration at work, cause fatigue and will ultimately reduce productivity. The agricultural sector is one of the jobs that has a potential risk of musculoskeletal disorders that have an impact on health related to their work which can cause several diseases and permanent disabilities. This study aims to determine the relationship between work posture and musculoskeletal disorders (MSDs) in farmers. This research is a research in the form of Literature Review. Researchers conducted searches on several search engines including: Google Scholar, Pubmed using the keywords \"Working Posture\" AND \"Muscoluskeletal Disorders Complaints\" AND \"Farmers\". Results: The articles used in this study were 8 articles that met the study requirements and criteria. The results showed that the cause of musculoskeletal disorders (MSDs) in farmers was work postures that were not ergonomic. Work posture is one of the factors causing MSDs where musculoskeletal complaints or MSDs are in the form of pain in the joints, ligaments, cartilage, skeleton and nerves. The emergence of these disorders causes a lack of concentration when working, fatigue and decreased productivity. Based on research conducted in a literature review, it can be concluded that there is a relationship between work posture and complaints of musculoskeletal disorders (MSDs) in farmers.","author":[{"dropping-particle":"","family":"Yunika","given":"Cindy","non-dropping-particle":"","parse-names":false,"suffix":""},{"dropping-particle":"","family":"Prodi","given":"Safithry","non-dropping-particle":"","parse-names":false,"suffix":""},{"dropping-particle":"","family":"Kesehatan","given":"Ilmu","non-dropping-particle":"","parse-names":false,"suffix":""},{"dropping-particle":"","family":"Masyarakat","given":"Kesehatan","non-dropping-particle":"","parse-names":false,"suffix":""},{"dropping-particle":"","family":"Prodi","given":"Susilawati","non-dropping-particle":"","parse-names":false,"suffix":""}],"container-title":"Zahra: Journal of Health and Medical Research","id":"ITEM-1","issue":"Oktober","issued":{"date-parts":[["2023"]]},"page":"395-405","title":"Analisis Postur Kerja Dan Keluhan Musculoskeletal Disorders (Msds) Pada Petani (Studi Literature Riview)","type":"article-journal","volume":"3"},"uris":["http://www.mendeley.com/documents/?uuid=dfc54059-e447-4ef1-a685-8f1c3930b7ef"]}],"mendeley":{"formattedCitation":"(Yunika et al., 2023)","plainTextFormattedCitation":"(Yunika et al., 2023)","previouslyFormattedCitation":"(Yunika et al., 2023)"},"properties":{"noteIndex":0},"schema":"https://github.com/citation-style-language/schema/raw/master/csl-citation.json"}</w:instrText>
      </w:r>
      <w:r w:rsidRPr="005300FB">
        <w:rPr>
          <w:rFonts w:ascii="Times New Roman" w:hAnsi="Times New Roman" w:cs="Times New Roman"/>
          <w:noProof/>
          <w:shd w:val="clear" w:color="auto" w:fill="FFFFFF"/>
          <w:lang w:val="id-ID"/>
        </w:rPr>
        <w:fldChar w:fldCharType="separate"/>
      </w:r>
      <w:r w:rsidRPr="005300FB">
        <w:rPr>
          <w:rFonts w:ascii="Times New Roman" w:hAnsi="Times New Roman" w:cs="Times New Roman"/>
          <w:noProof/>
          <w:shd w:val="clear" w:color="auto" w:fill="FFFFFF"/>
          <w:lang w:val="id-ID"/>
        </w:rPr>
        <w:t xml:space="preserve">(Yunika </w:t>
      </w:r>
      <w:r w:rsidRPr="005300FB">
        <w:rPr>
          <w:rFonts w:ascii="Times New Roman" w:hAnsi="Times New Roman" w:cs="Times New Roman"/>
          <w:i/>
          <w:noProof/>
          <w:shd w:val="clear" w:color="auto" w:fill="FFFFFF"/>
          <w:lang w:val="id-ID"/>
        </w:rPr>
        <w:t>et al</w:t>
      </w:r>
      <w:r w:rsidRPr="005300FB">
        <w:rPr>
          <w:rFonts w:ascii="Times New Roman" w:hAnsi="Times New Roman" w:cs="Times New Roman"/>
          <w:noProof/>
          <w:shd w:val="clear" w:color="auto" w:fill="FFFFFF"/>
          <w:lang w:val="id-ID"/>
        </w:rPr>
        <w:t>., 2023)</w:t>
      </w:r>
      <w:r w:rsidRPr="005300FB">
        <w:rPr>
          <w:rFonts w:ascii="Times New Roman" w:hAnsi="Times New Roman" w:cs="Times New Roman"/>
          <w:noProof/>
          <w:shd w:val="clear" w:color="auto" w:fill="FFFFFF"/>
          <w:lang w:val="id-ID"/>
        </w:rPr>
        <w:fldChar w:fldCharType="end"/>
      </w:r>
    </w:p>
    <w:p w14:paraId="60D3CF74" w14:textId="77777777" w:rsidR="00D62EA4" w:rsidRPr="005300FB" w:rsidRDefault="008664B5" w:rsidP="003D759E">
      <w:pPr>
        <w:spacing w:line="276" w:lineRule="auto"/>
        <w:ind w:firstLine="567"/>
        <w:jc w:val="both"/>
        <w:rPr>
          <w:rFonts w:ascii="Times New Roman" w:eastAsia="Times New Roman" w:hAnsi="Times New Roman" w:cs="Times New Roman"/>
          <w:noProof/>
          <w:lang w:val="id-ID"/>
        </w:rPr>
      </w:pPr>
      <w:r w:rsidRPr="005300FB">
        <w:rPr>
          <w:rFonts w:ascii="Times New Roman" w:hAnsi="Times New Roman" w:cs="Times New Roman"/>
          <w:noProof/>
          <w:lang w:val="id-ID"/>
        </w:rPr>
        <w:lastRenderedPageBreak/>
        <w:t xml:space="preserve">Berdasarkan data dari WHO (2019), keluhan </w:t>
      </w:r>
      <w:r w:rsidRPr="005300FB">
        <w:rPr>
          <w:rFonts w:ascii="Times New Roman" w:hAnsi="Times New Roman" w:cs="Times New Roman"/>
          <w:i/>
          <w:noProof/>
          <w:lang w:val="id-ID"/>
        </w:rPr>
        <w:t>Musculoskeletal disorders</w:t>
      </w:r>
      <w:r w:rsidRPr="005300FB">
        <w:rPr>
          <w:rFonts w:ascii="Times New Roman" w:hAnsi="Times New Roman" w:cs="Times New Roman"/>
          <w:noProof/>
          <w:lang w:val="id-ID"/>
        </w:rPr>
        <w:t xml:space="preserve"> berada pada peringkat kedua penyakit penyebab disabilitas di dunia yang diukur berdasarkan tahun produktif yang hilang akibat disabilitas. Keluhan musculoskeletal adalah suatu penyebab utama kecacatan di seluruh dunia dengan prevalensi global 7,2%, mempengaruhi 4 dari 5 orang dalam hidup mereka. Berdasarkan dari data </w:t>
      </w:r>
      <w:r w:rsidRPr="005300FB">
        <w:rPr>
          <w:rFonts w:ascii="Times New Roman" w:hAnsi="Times New Roman" w:cs="Times New Roman"/>
          <w:i/>
          <w:noProof/>
          <w:lang w:val="id-ID"/>
        </w:rPr>
        <w:t>International Labour Organization</w:t>
      </w:r>
      <w:r w:rsidRPr="005300FB">
        <w:rPr>
          <w:rFonts w:ascii="Times New Roman" w:hAnsi="Times New Roman" w:cs="Times New Roman"/>
          <w:noProof/>
          <w:lang w:val="id-ID"/>
        </w:rPr>
        <w:t xml:space="preserve"> (ILO) tahun 2018 menyebutkan bahwa diperkirakan lebih dari 1,8 juta kematian akibat kerja terjadi setiap tahunnya di kawasan Asia dan Pasifik. Total jumlah tahun produktif yang hilang akibat keluhan musculoskeletal di dunia</w:t>
      </w:r>
      <w:r w:rsidR="00D62EA4" w:rsidRPr="005300FB">
        <w:rPr>
          <w:rFonts w:ascii="Times New Roman" w:hAnsi="Times New Roman" w:cs="Times New Roman"/>
          <w:noProof/>
          <w:lang w:val="id-ID"/>
        </w:rPr>
        <w:t xml:space="preserve"> meningkat dari 77,377,709,4 pada 2010 hingga 103,817,908,4 pada 2015. </w:t>
      </w:r>
      <w:r w:rsidR="00D62EA4" w:rsidRPr="005300FB">
        <w:rPr>
          <w:rFonts w:ascii="Times New Roman" w:hAnsi="Times New Roman" w:cs="Times New Roman"/>
          <w:noProof/>
          <w:lang w:val="id-ID"/>
        </w:rPr>
        <w:fldChar w:fldCharType="begin" w:fldLock="1"/>
      </w:r>
      <w:r w:rsidR="00D62EA4" w:rsidRPr="005300FB">
        <w:rPr>
          <w:rFonts w:ascii="Times New Roman" w:hAnsi="Times New Roman" w:cs="Times New Roman"/>
          <w:noProof/>
          <w:lang w:val="id-ID"/>
        </w:rPr>
        <w:instrText>ADDIN CSL_CITATION {"citationItems":[{"id":"ITEM-1","itemData":{"ISBN":"1475362846","abstract":"___________________________________________________________________ Berdasarkan WHO tahun 2019, gangguan musculoskeletal berada pada peringkat kedua penyakit penyebab disabilitas di dunia yang diukur berdasarkan tahun produktif yang hilang akibat disabilitas. Total jumlah tahun produktif yang hilang akibat gangguan muskuloskeletal di dunia meningkat dari 77,377,709.4 pada 2010 hingga 103,817,908.4 pada 2015. Prevalensi periode gangguan muskuloskeletal di Indonesia pada kalangan usia 15 tahun keatas mencapai 24,7%, dimana Sulawesi Selatan berada di peringkat keempat dengan prevalensi 27,7%. Pengemudi bus berada pada posisi tiga teratas kategori pekerjaan dengan risiko gangguan muskuloskeletal tertinggi beserta pemadam kebakaran dan perawat. Penelitian ini bertujuan untuk mengetahui hubungan Indeks Massa Tubuh (IMT), kelelahan kerja, beban kerja fisik dengan keluhan gangguan musculoskeletal pada pengemudi bus trayek Toraja-Makassar. Penelitian ini dilaksanakan pada bulan Agustus 2021 hingga September 2021. Penelitian ini merupakan penelitian kuantitatif dengan rancangan cross sectional. Hasil uji bivariat menunjukkan terdapat hubungan antara gangguan musculoskeletal dengan IMT (p=0,02), beban kerja fisik (p=0,003), dan kelelahan kerja (p=0,004). Simpulan penelitian ini adalah indeks massa tubuh, beban kerja fisik, dan kelelahan kerja berhubungan dengan keluhan gangguan musculoskeletal.","author":[{"dropping-particle":"","family":"Patandung","given":"Lidya Nathalia","non-dropping-particle":"","parse-names":false,"suffix":""},{"dropping-particle":"","family":"Widowati","given":"Evi","non-dropping-particle":"","parse-names":false,"suffix":""}],"container-title":"Higeia Journal of Public Health Research and Development","id":"ITEM-1","issue":"2","issued":{"date-parts":[["2022"]]},"page":"227-238","title":"Indeks Massa Tubuh, Kelelahan Kerja, Beban Kerja Fisik dengan Keluhan Gangguan Muskuloskeletal","type":"article-journal","volume":"6"},"uris":["http://www.mendeley.com/documents/?uuid=ff3f2e05-6198-407c-b026-37ecb9a8a593"]}],"mendeley":{"formattedCitation":"(Patandung &amp; Widowati, 2022)","plainTextFormattedCitation":"(Patandung &amp; Widowati, 2022)","previouslyFormattedCitation":"(Patandung &amp; Widowati, 2022)"},"properties":{"noteIndex":0},"schema":"https://github.com/citation-style-language/schema/raw/master/csl-citation.json"}</w:instrText>
      </w:r>
      <w:r w:rsidR="00D62EA4" w:rsidRPr="005300FB">
        <w:rPr>
          <w:rFonts w:ascii="Times New Roman" w:hAnsi="Times New Roman" w:cs="Times New Roman"/>
          <w:noProof/>
          <w:lang w:val="id-ID"/>
        </w:rPr>
        <w:fldChar w:fldCharType="separate"/>
      </w:r>
      <w:r w:rsidR="00D62EA4" w:rsidRPr="005300FB">
        <w:rPr>
          <w:rFonts w:ascii="Times New Roman" w:hAnsi="Times New Roman" w:cs="Times New Roman"/>
          <w:noProof/>
          <w:lang w:val="id-ID"/>
        </w:rPr>
        <w:t>(Patandung &amp; Widowati, 2022)</w:t>
      </w:r>
      <w:r w:rsidR="00D62EA4" w:rsidRPr="005300FB">
        <w:rPr>
          <w:rFonts w:ascii="Times New Roman" w:hAnsi="Times New Roman" w:cs="Times New Roman"/>
          <w:noProof/>
          <w:lang w:val="id-ID"/>
        </w:rPr>
        <w:fldChar w:fldCharType="end"/>
      </w:r>
      <w:r w:rsidR="00D62EA4" w:rsidRPr="005300FB">
        <w:rPr>
          <w:rFonts w:ascii="Times New Roman" w:hAnsi="Times New Roman" w:cs="Times New Roman"/>
          <w:noProof/>
          <w:lang w:val="id-ID"/>
        </w:rPr>
        <w:t xml:space="preserve"> </w:t>
      </w:r>
    </w:p>
    <w:p w14:paraId="38CA7041" w14:textId="77777777" w:rsidR="00D62EA4" w:rsidRPr="005300FB" w:rsidRDefault="00D62EA4" w:rsidP="003D759E">
      <w:pPr>
        <w:spacing w:line="276" w:lineRule="auto"/>
        <w:ind w:firstLine="567"/>
        <w:jc w:val="both"/>
        <w:rPr>
          <w:rFonts w:ascii="Times New Roman" w:eastAsia="Times New Roman" w:hAnsi="Times New Roman" w:cs="Times New Roman"/>
          <w:noProof/>
          <w:lang w:val="id-ID"/>
        </w:rPr>
      </w:pPr>
      <w:r w:rsidRPr="005300FB">
        <w:rPr>
          <w:rFonts w:ascii="Times New Roman" w:eastAsia="Times New Roman" w:hAnsi="Times New Roman" w:cs="Times New Roman"/>
          <w:noProof/>
          <w:lang w:val="id-ID"/>
        </w:rPr>
        <w:t xml:space="preserve">Menurut  data Riskesdas (2018),  frekuensi pekerja yang paling  banyak menderita </w:t>
      </w:r>
      <w:r w:rsidRPr="005300FB">
        <w:rPr>
          <w:rFonts w:ascii="Times New Roman" w:eastAsia="Times New Roman" w:hAnsi="Times New Roman" w:cs="Times New Roman"/>
          <w:i/>
          <w:noProof/>
          <w:lang w:val="id-ID"/>
        </w:rPr>
        <w:t>musculoskeletal disorder</w:t>
      </w:r>
      <w:r w:rsidRPr="005300FB">
        <w:rPr>
          <w:rFonts w:ascii="Times New Roman" w:eastAsia="Times New Roman" w:hAnsi="Times New Roman" w:cs="Times New Roman"/>
          <w:noProof/>
          <w:lang w:val="id-ID"/>
        </w:rPr>
        <w:t xml:space="preserve"> akibat diagnosis medis  ialah  petani  sebesar  9,90%  dibandingkan  pekerjaan  lain. </w:t>
      </w:r>
      <w:r w:rsidRPr="005300FB">
        <w:rPr>
          <w:rFonts w:ascii="Times New Roman" w:hAnsi="Times New Roman" w:cs="Times New Roman"/>
          <w:noProof/>
          <w:shd w:val="clear" w:color="auto" w:fill="FFFFFF"/>
          <w:lang w:val="id-ID"/>
        </w:rPr>
        <w:t xml:space="preserve">Hal  ini  didukung  oleh  penelitian  yang  dilakukan  terhadap  482  tenaga kerja  di  12  kabupaten/kota  </w:t>
      </w:r>
      <w:r w:rsidRPr="003D759E">
        <w:rPr>
          <w:rFonts w:ascii="Times New Roman" w:hAnsi="Times New Roman" w:cs="Times New Roman"/>
          <w:noProof/>
          <w:lang w:val="id-ID"/>
        </w:rPr>
        <w:t>di</w:t>
      </w:r>
      <w:r w:rsidRPr="005300FB">
        <w:rPr>
          <w:rFonts w:ascii="Times New Roman" w:hAnsi="Times New Roman" w:cs="Times New Roman"/>
          <w:noProof/>
          <w:shd w:val="clear" w:color="auto" w:fill="FFFFFF"/>
          <w:lang w:val="id-ID"/>
        </w:rPr>
        <w:t xml:space="preserve">  Indonesia  yang  menemukan bahwa  terdapat  16%  mengalami  gangguan </w:t>
      </w:r>
      <w:r w:rsidRPr="005300FB">
        <w:rPr>
          <w:rFonts w:ascii="Times New Roman" w:hAnsi="Times New Roman" w:cs="Times New Roman"/>
          <w:i/>
          <w:noProof/>
          <w:shd w:val="clear" w:color="auto" w:fill="FFFFFF"/>
          <w:lang w:val="id-ID"/>
        </w:rPr>
        <w:t>Musculoskeletal Disorders</w:t>
      </w:r>
      <w:r w:rsidRPr="005300FB">
        <w:rPr>
          <w:rFonts w:ascii="Times New Roman" w:hAnsi="Times New Roman" w:cs="Times New Roman"/>
          <w:noProof/>
          <w:shd w:val="clear" w:color="auto" w:fill="FFFFFF"/>
          <w:lang w:val="id-ID"/>
        </w:rPr>
        <w:t xml:space="preserve"> (MSDs), 8% kardiovaskular, 6% gangguan saraf dan 3% gangguan pernapasan. </w:t>
      </w:r>
      <w:r w:rsidRPr="005300FB">
        <w:rPr>
          <w:rFonts w:ascii="Times New Roman" w:eastAsia="Times New Roman" w:hAnsi="Times New Roman" w:cs="Times New Roman"/>
          <w:noProof/>
          <w:lang w:val="id-ID"/>
        </w:rPr>
        <w:fldChar w:fldCharType="begin" w:fldLock="1"/>
      </w:r>
      <w:r w:rsidRPr="005300FB">
        <w:rPr>
          <w:rFonts w:ascii="Times New Roman" w:eastAsia="Times New Roman" w:hAnsi="Times New Roman" w:cs="Times New Roman"/>
          <w:noProof/>
          <w:lang w:val="id-ID"/>
        </w:rPr>
        <w:instrText>ADDIN CSL_CITATION {"citationItems":[{"id":"ITEM-1","itemData":{"DOI":"10.33096/woph.v3i3.622","abstract":"Musculoskeletal Disorders (MSDs) merupakan keluhan bagian otot skeletal yang dirasakan oleh seseorang mulai dari keluhan ringan sampai dengan keluhan berat, yang umumnya terjadi karena peregangan otot yang terlalu berat dengan durasi terlalu lama, sehingga dapat menyebabkan kerusakan pada sendi, ligament dan tendon. Penelitian yang dilakukan oleh International Labour Organization (ILO) menyebutkan bahwa kecelakaan dan penyakit akibat kerja terbanyak adalah penyakit muskuloskeletal (40%), penyakit jantung 16%, kecelakaan 16% dan penyakit saluran pernafasan sebanyak 19%. Tujuan penelitian ini untuk mengetahui faktor yang berhubungan dengan keluhan Musculoskeletal Disorders (MSDs) pada pekerja buruh di Pelabuhan Yos Sudarso Kota Tual Provinsi Maluku Tahun 2022. Jenis penelitian ini adalah penelitian kuantitatif dengan menggunakan metode Cross Sectional Study. Populasi pada penelitian ini adalah seluruh pekerja buruh di Pelabuhan Yos Sudarso Kota Tual sebanyak 147 pekerja menggunakan teknik non probability sampling (accident sampling) yang jumlah sampelnya sebanyak 105 pekerja. Metode analisis data menggunakan uji Chi-Square dan Spearmen Corelasi. Hasil penelitian menunjukkan bahwa ada hubungan secara signifikan dengan keluhan Musculoskeletal Disorders pada pekerja buruh di Pelabuhan Yos Sudarso yakni umur (p = 0,000), masa kerja (p = 0,000), beban kerja (p =0,046) dan postur kerja (p = 0,008). Penelitian ini menyarankan kepada kantor agar memperhatikan batas umur maksimal pekerja, diharapkan pekerja menggunakan waktu istirahat sebaik mungkin pada saat tidak bekerja serta rajin melakukan streatching atau berolahraga, disarankan kepada kantor untuk memberikan safety breafing kepada pekerja sebelum memulai pekerjaannya mengenai teknik mengangkat barang dan pekerja sebaiknya mengurangi mengangkat barang  melebihi kapasitas yang seharusnya.","author":[{"dropping-particle":"","family":"Jatmika","given":"Linda","non-dropping-particle":"","parse-names":false,"suffix":""},{"dropping-particle":"","family":"Fachrin","given":"Suharni A.","non-dropping-particle":"","parse-names":false,"suffix":""},{"dropping-particle":"","family":"Sididi","given":"Mansur","non-dropping-particle":"","parse-names":false,"suffix":""}],"container-title":"Window of Public Health Journal","id":"ITEM-1","issue":"3","issued":{"date-parts":[["2022"]]},"page":"563-574","title":"Faktor Yang Berhubungan Dengan Keluhan MSDS Pada Pekerja Buruh Di Pelabuhan Yos Sudarso Tual","type":"article-journal","volume":"3"},"uris":["http://www.mendeley.com/documents/?uuid=b386decb-b8c0-4bd0-8089-4e93e03733d8"]}],"mendeley":{"formattedCitation":"(Jatmika et al., 2022)","plainTextFormattedCitation":"(Jatmika et al., 2022)","previouslyFormattedCitation":"(Jatmika et al., 2022)"},"properties":{"noteIndex":0},"schema":"https://github.com/citation-style-language/schema/raw/master/csl-citation.json"}</w:instrText>
      </w:r>
      <w:r w:rsidRPr="005300FB">
        <w:rPr>
          <w:rFonts w:ascii="Times New Roman" w:eastAsia="Times New Roman" w:hAnsi="Times New Roman" w:cs="Times New Roman"/>
          <w:noProof/>
          <w:lang w:val="id-ID"/>
        </w:rPr>
        <w:fldChar w:fldCharType="separate"/>
      </w:r>
      <w:r w:rsidRPr="005300FB">
        <w:rPr>
          <w:rFonts w:ascii="Times New Roman" w:eastAsia="Times New Roman" w:hAnsi="Times New Roman" w:cs="Times New Roman"/>
          <w:noProof/>
          <w:lang w:val="id-ID"/>
        </w:rPr>
        <w:t xml:space="preserve">(Jatmika </w:t>
      </w:r>
      <w:r w:rsidRPr="005300FB">
        <w:rPr>
          <w:rFonts w:ascii="Times New Roman" w:eastAsia="Times New Roman" w:hAnsi="Times New Roman" w:cs="Times New Roman"/>
          <w:i/>
          <w:noProof/>
          <w:lang w:val="id-ID"/>
        </w:rPr>
        <w:t>et al</w:t>
      </w:r>
      <w:r w:rsidRPr="005300FB">
        <w:rPr>
          <w:rFonts w:ascii="Times New Roman" w:eastAsia="Times New Roman" w:hAnsi="Times New Roman" w:cs="Times New Roman"/>
          <w:noProof/>
          <w:lang w:val="id-ID"/>
        </w:rPr>
        <w:t>., 2022)</w:t>
      </w:r>
      <w:r w:rsidRPr="005300FB">
        <w:rPr>
          <w:rFonts w:ascii="Times New Roman" w:eastAsia="Times New Roman" w:hAnsi="Times New Roman" w:cs="Times New Roman"/>
          <w:noProof/>
          <w:lang w:val="id-ID"/>
        </w:rPr>
        <w:fldChar w:fldCharType="end"/>
      </w:r>
      <w:r w:rsidRPr="005300FB">
        <w:rPr>
          <w:rFonts w:ascii="Times New Roman" w:eastAsia="Times New Roman" w:hAnsi="Times New Roman" w:cs="Times New Roman"/>
          <w:noProof/>
          <w:lang w:val="id-ID"/>
        </w:rPr>
        <w:t xml:space="preserve">. Menurut survey Dinas Kesehatan Provinsi Maluku, jumlah kunjungan pasien di Puskesmas dengan </w:t>
      </w:r>
      <w:r w:rsidRPr="005300FB">
        <w:rPr>
          <w:rFonts w:ascii="Times New Roman" w:eastAsia="Times New Roman" w:hAnsi="Times New Roman" w:cs="Times New Roman"/>
          <w:i/>
          <w:noProof/>
          <w:lang w:val="id-ID"/>
        </w:rPr>
        <w:t>musculoskeletal disorders</w:t>
      </w:r>
      <w:r w:rsidRPr="005300FB">
        <w:rPr>
          <w:rFonts w:ascii="Times New Roman" w:eastAsia="Times New Roman" w:hAnsi="Times New Roman" w:cs="Times New Roman"/>
          <w:noProof/>
          <w:lang w:val="id-ID"/>
        </w:rPr>
        <w:t xml:space="preserve"> menuruti urutan ke-3, dengan Persentasi 11,11% (</w:t>
      </w:r>
      <w:r w:rsidRPr="005300FB">
        <w:rPr>
          <w:rFonts w:ascii="Times New Roman" w:eastAsia="Times New Roman" w:hAnsi="Times New Roman" w:cs="Times New Roman"/>
          <w:noProof/>
          <w:lang w:val="id-ID"/>
        </w:rPr>
        <w:fldChar w:fldCharType="begin" w:fldLock="1"/>
      </w:r>
      <w:r w:rsidRPr="005300FB">
        <w:rPr>
          <w:rFonts w:ascii="Times New Roman" w:eastAsia="Times New Roman" w:hAnsi="Times New Roman" w:cs="Times New Roman"/>
          <w:noProof/>
          <w:lang w:val="id-ID"/>
        </w:rPr>
        <w:instrText>ADDIN CSL_CITATION {"citationItems":[{"id":"ITEM-1","itemData":{"DOI":"10.33846/ghs6104","ISSN":"2503-5088","abstract":"Nyeri punggung bawah (low back pain) adalah nyeri yang berasal dari tulang belakang, otot, saraf atau struktur lainnya pada daerah tersebut. Keluhan nyeri punggung bawah sering terjadi pada orang yang bekerja dengan posisi duduk dan membungkuk, mengangkat, menarik dan memutarkan punggungnya. Keluhan nyeri punggung bawah, merupakan salah satu alasan yang disampaikan pekerja untuk tidak bisa bekerja. Lebih dari 60% tenaga kerja bongkar muat mengalami keluhan nyeri punggung bawah. Nyeri punggung bawah biasanya mulai dari keluhan ringan sampai berat. Penelitian ini bertujuan untuk mengetahui faktor-faktor yang berhubungan dengan keluhan nyeri punggung bawah pada tenaga kerja bongkar muat di pelabuhan dusun pelita jaya. Jenis penelitian ini menggunakan pendekatan Cross Sectional dengan jumlah sampel penelitian sebanyak 31 pekerja. Variabel yang diteliti adalah umur, lama kerja, masa kerja, sikap kerja dan keluhan nyeri punggung bawah. Untuk analisis data uji statistik digunakan Uji Chi Square. Dalam pengumpulan data penelitian menggunakan kuesioner dan lembar observasi REBA untuk pengukuran sikap kerja pada pekerja. Hasil penelitian dengan uji statistik menunjukkan bahwa variabel umur (p=0,020 0,05), variabel masa kerja (p=0,024","author":[{"dropping-particle":"","family":"Tappang","given":"J","non-dropping-particle":"","parse-names":false,"suffix":""},{"dropping-particle":"","family":"Umamity","given":"Syahfitrah","non-dropping-particle":"","parse-names":false,"suffix":""},{"dropping-particle":"","family":"Wairata","given":"Lolita","non-dropping-particle":"","parse-names":false,"suffix":""},{"dropping-particle":"","family":"Gurium","given":"Ona Sela","non-dropping-particle":"","parse-names":false,"suffix":""}],"container-title":"Global Health Science (Ghs)","id":"ITEM-1","issue":"1","issued":{"date-parts":[["2021"]]},"page":"19","title":"Faktor–Faktor Yang Berhubungan Dengan Keluhan Nyeri Punggung Bawah Pada Tenaga Kerja Bongkar Muat Di Pelabuhan Dusun Pelita Jaya Tahun 2020","type":"article-journal","volume":"6"},"uris":["http://www.mendeley.com/documents/?uuid=7c4d55a3-2582-40de-b4f1-7b48b7a61844"]}],"mendeley":{"formattedCitation":"(Tappang et al., 2021)","manualFormatting":"Tappang et al., 2021)","plainTextFormattedCitation":"(Tappang et al., 2021)","previouslyFormattedCitation":"(Tappang et al., 2021)"},"properties":{"noteIndex":0},"schema":"https://github.com/citation-style-language/schema/raw/master/csl-citation.json"}</w:instrText>
      </w:r>
      <w:r w:rsidRPr="005300FB">
        <w:rPr>
          <w:rFonts w:ascii="Times New Roman" w:eastAsia="Times New Roman" w:hAnsi="Times New Roman" w:cs="Times New Roman"/>
          <w:noProof/>
          <w:lang w:val="id-ID"/>
        </w:rPr>
        <w:fldChar w:fldCharType="separate"/>
      </w:r>
      <w:r w:rsidRPr="005300FB">
        <w:rPr>
          <w:rFonts w:ascii="Times New Roman" w:eastAsia="Times New Roman" w:hAnsi="Times New Roman" w:cs="Times New Roman"/>
          <w:noProof/>
          <w:lang w:val="id-ID"/>
        </w:rPr>
        <w:t xml:space="preserve">Tappang </w:t>
      </w:r>
      <w:r w:rsidRPr="005300FB">
        <w:rPr>
          <w:rFonts w:ascii="Times New Roman" w:eastAsia="Times New Roman" w:hAnsi="Times New Roman" w:cs="Times New Roman"/>
          <w:i/>
          <w:noProof/>
          <w:lang w:val="id-ID"/>
        </w:rPr>
        <w:t>et al</w:t>
      </w:r>
      <w:r w:rsidRPr="005300FB">
        <w:rPr>
          <w:rFonts w:ascii="Times New Roman" w:eastAsia="Times New Roman" w:hAnsi="Times New Roman" w:cs="Times New Roman"/>
          <w:noProof/>
          <w:lang w:val="id-ID"/>
        </w:rPr>
        <w:t>., 2021)</w:t>
      </w:r>
      <w:r w:rsidRPr="005300FB">
        <w:rPr>
          <w:rFonts w:ascii="Times New Roman" w:eastAsia="Times New Roman" w:hAnsi="Times New Roman" w:cs="Times New Roman"/>
          <w:noProof/>
          <w:lang w:val="id-ID"/>
        </w:rPr>
        <w:fldChar w:fldCharType="end"/>
      </w:r>
      <w:r w:rsidRPr="005300FB">
        <w:rPr>
          <w:rFonts w:ascii="Times New Roman" w:eastAsia="Times New Roman" w:hAnsi="Times New Roman" w:cs="Times New Roman"/>
          <w:noProof/>
          <w:lang w:val="id-ID"/>
        </w:rPr>
        <w:t xml:space="preserve">. </w:t>
      </w:r>
    </w:p>
    <w:p w14:paraId="494142A8" w14:textId="77777777" w:rsidR="004834DD" w:rsidRPr="005300FB" w:rsidRDefault="00D62EA4" w:rsidP="003D759E">
      <w:pPr>
        <w:spacing w:line="276" w:lineRule="auto"/>
        <w:ind w:firstLine="567"/>
        <w:jc w:val="both"/>
        <w:rPr>
          <w:rFonts w:ascii="Times New Roman" w:eastAsia="Times New Roman" w:hAnsi="Times New Roman" w:cs="Times New Roman"/>
          <w:noProof/>
          <w:lang w:val="id-ID"/>
        </w:rPr>
      </w:pPr>
      <w:r w:rsidRPr="005300FB">
        <w:rPr>
          <w:rFonts w:ascii="Times New Roman" w:hAnsi="Times New Roman" w:cs="Times New Roman"/>
          <w:noProof/>
          <w:lang w:val="id-ID"/>
        </w:rPr>
        <w:t xml:space="preserve">Keluhan muskuloskeletal yang sering dikeluhkan oleh para petani bisa disebabkan karena beberapa faktor, seperti faktor lingkungan, faktor pekerjaan dan faktor individu. Faktor pekerjaan seperti posisi kerja yang tidak ergonomi adalah faktor penyebab utama timbulnya keluhan muskuloskeletal pada pekerja </w:t>
      </w:r>
      <w:r w:rsidRPr="005300FB">
        <w:rPr>
          <w:rFonts w:ascii="Times New Roman" w:hAnsi="Times New Roman" w:cs="Times New Roman"/>
          <w:noProof/>
          <w:lang w:val="id-ID"/>
        </w:rPr>
        <w:fldChar w:fldCharType="begin" w:fldLock="1"/>
      </w:r>
      <w:r w:rsidRPr="005300FB">
        <w:rPr>
          <w:rFonts w:ascii="Times New Roman" w:hAnsi="Times New Roman" w:cs="Times New Roman"/>
          <w:noProof/>
          <w:lang w:val="id-ID"/>
        </w:rPr>
        <w:instrText>ADDIN CSL_CITATION {"citationItems":[{"id":"ITEM-1","itemData":{"abstract":"Keluhan muskuloskeletal merupakan penyakit akibat kerja yang menyebabkan rasa nyeri pada persendian. Keluhan ini dapat terjadi karena beberapa faktor, yaitu fakor pekerjaan, faktor lingkungan dan faktor individu. Termasuk dalam faktor individu adalah usia, lama kerja, masa kerja, jenis kelamin dan status gizi. Prevalensi tertinggi terjadinya keluhan muskulosketal ini adalah pada petani. Provinsi Lampung, merupakan salah satu provinsi di Indonesia yang sebagian besar penduduknya bekerja sebagai petani khususnya pada kabupaten Pringsewu Kecamatan Adiluwih di Pekon Srikaton. Desain penelitian ini adalah metode analitik dengan pendekatan cross sectional. Populasi dalam penelitian ini adalah seluruh petani di Kecamatan Adiluwih Kabupaten Pringsewu. Sampel penelitian berjumlah 78 petani yang tergabung dalam Gabungan Kelompok Tani (Gapoktan) dengan teknik consecutive sampling. Penelitian ini mempunyai nilai α=5%. Hasil penelitian menunjukan petani yang mengalami keluhan muskuloskeletal berjumlah 44 orang (56,4%), terdapat hubungan antara usia dengan keluhan muskuloskeletal (p=0,003), terdapat hubungan antara lama kerja dengan keluhan muskuloskeletal (p=0,000), terdapat hubungan antara masa kerja dengan keluhan muskuloskeletal (p=0,035), terdapat hubungan antara jenis kelamin dengan keluhan muskuloskeletal (p=0,023) dan tidak terdapat hubungan antara status gizi dengan keluhan muskuloskeletal (p=0.543). Terdapat hubungan antara usia, lama kerja, masa kerja, jenis kelamin dengan keluhan keluhan muskuloskeletal dan tidak terdapat hubungan antara status gizi dengan keluhan muskuloskeletal.","author":[{"dropping-particle":"","family":"Fatejarum","given":"Aldo","non-dropping-particle":"","parse-names":false,"suffix":""},{"dropping-particle":"","family":"Saftarina","given":"Fitria","non-dropping-particle":"","parse-names":false,"suffix":""},{"dropping-particle":"","family":"Utami","given":"Nurul","non-dropping-particle":"","parse-names":false,"suffix":""},{"dropping-particle":"","family":"Mayasari","given":"Diana","non-dropping-particle":"","parse-names":false,"suffix":""}],"container-title":"J Agromedicine Unila","id":"ITEM-1","issue":"1","issued":{"date-parts":[["2020"]]},"page":"7-12","title":"Individual Factors Related to the Occurrence of Musculoskeletal Complaints in Farmers at Kecamatan Adiluwih Kabupaten Pringsewu","type":"article-journal","volume":"7"},"uris":["http://www.mendeley.com/documents/?uuid=1f6865ae-fbac-4f54-b675-da75cc370f0f"]}],"mendeley":{"formattedCitation":"(Fatejarum et al., 2020)","plainTextFormattedCitation":"(Fatejarum et al., 2020)"},"properties":{"noteIndex":0},"schema":"https://github.com/citation-style-language/schema/raw/master/csl-citation.json"}</w:instrText>
      </w:r>
      <w:r w:rsidRPr="005300FB">
        <w:rPr>
          <w:rFonts w:ascii="Times New Roman" w:hAnsi="Times New Roman" w:cs="Times New Roman"/>
          <w:noProof/>
          <w:lang w:val="id-ID"/>
        </w:rPr>
        <w:fldChar w:fldCharType="separate"/>
      </w:r>
      <w:r w:rsidRPr="005300FB">
        <w:rPr>
          <w:rFonts w:ascii="Times New Roman" w:hAnsi="Times New Roman" w:cs="Times New Roman"/>
          <w:noProof/>
          <w:lang w:val="id-ID"/>
        </w:rPr>
        <w:t>(Fatejarum et al., 2020)</w:t>
      </w:r>
      <w:r w:rsidRPr="005300FB">
        <w:rPr>
          <w:rFonts w:ascii="Times New Roman" w:hAnsi="Times New Roman" w:cs="Times New Roman"/>
          <w:noProof/>
          <w:lang w:val="id-ID"/>
        </w:rPr>
        <w:fldChar w:fldCharType="end"/>
      </w:r>
      <w:r w:rsidRPr="005300FB">
        <w:rPr>
          <w:rFonts w:ascii="Times New Roman" w:hAnsi="Times New Roman" w:cs="Times New Roman"/>
          <w:noProof/>
          <w:lang w:val="id-ID"/>
        </w:rPr>
        <w:t xml:space="preserve"> .</w:t>
      </w:r>
    </w:p>
    <w:p w14:paraId="67A70716" w14:textId="77777777" w:rsidR="004834DD" w:rsidRDefault="004834DD" w:rsidP="008664B5">
      <w:pPr>
        <w:spacing w:after="0" w:line="276" w:lineRule="auto"/>
        <w:jc w:val="both"/>
        <w:rPr>
          <w:rFonts w:ascii="Times New Roman" w:eastAsia="Times New Roman" w:hAnsi="Times New Roman" w:cs="Times New Roman"/>
          <w:b/>
          <w:sz w:val="24"/>
          <w:szCs w:val="24"/>
          <w:lang w:val="id-ID"/>
        </w:rPr>
      </w:pPr>
    </w:p>
    <w:p w14:paraId="0DC7D1F4" w14:textId="77777777" w:rsidR="005300FB" w:rsidRPr="005300FB" w:rsidRDefault="005300FB" w:rsidP="008664B5">
      <w:pPr>
        <w:spacing w:after="0" w:line="276"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METODE</w:t>
      </w:r>
    </w:p>
    <w:p w14:paraId="45CE33E4" w14:textId="77777777" w:rsidR="00D62EA4" w:rsidRPr="005300FB" w:rsidRDefault="00D62EA4" w:rsidP="003D759E">
      <w:pPr>
        <w:spacing w:line="276" w:lineRule="auto"/>
        <w:ind w:firstLine="567"/>
        <w:jc w:val="both"/>
        <w:rPr>
          <w:rFonts w:ascii="Times New Roman" w:hAnsi="Times New Roman" w:cs="Times New Roman"/>
          <w:shd w:val="clear" w:color="auto" w:fill="FFFFFF"/>
          <w:lang w:val="id-ID"/>
        </w:rPr>
      </w:pPr>
      <w:r w:rsidRPr="005300FB">
        <w:rPr>
          <w:rFonts w:ascii="Times New Roman" w:eastAsia="Times New Roman" w:hAnsi="Times New Roman" w:cs="Times New Roman"/>
          <w:lang w:val="id-ID"/>
        </w:rPr>
        <w:t xml:space="preserve">Penelitian ini merupakan jenis penelitian kuantitatif menggunakan desain </w:t>
      </w:r>
      <w:r w:rsidRPr="005300FB">
        <w:rPr>
          <w:rFonts w:ascii="Times New Roman" w:eastAsia="Times New Roman" w:hAnsi="Times New Roman" w:cs="Times New Roman"/>
          <w:i/>
          <w:lang w:val="id-ID"/>
        </w:rPr>
        <w:t>observasional analitik</w:t>
      </w:r>
      <w:r w:rsidRPr="005300FB">
        <w:rPr>
          <w:rFonts w:ascii="Times New Roman" w:eastAsia="Times New Roman" w:hAnsi="Times New Roman" w:cs="Times New Roman"/>
          <w:lang w:val="id-ID"/>
        </w:rPr>
        <w:t xml:space="preserve"> dengan pendekatan </w:t>
      </w:r>
      <w:r w:rsidRPr="005300FB">
        <w:rPr>
          <w:rFonts w:ascii="Times New Roman" w:eastAsia="Times New Roman" w:hAnsi="Times New Roman" w:cs="Times New Roman"/>
          <w:i/>
          <w:lang w:val="id-ID"/>
        </w:rPr>
        <w:t>cross sectional</w:t>
      </w:r>
      <w:r w:rsidRPr="005300FB">
        <w:rPr>
          <w:rFonts w:ascii="Times New Roman" w:eastAsia="Times New Roman" w:hAnsi="Times New Roman" w:cs="Times New Roman"/>
          <w:lang w:val="id-ID"/>
        </w:rPr>
        <w:t xml:space="preserve">. </w:t>
      </w:r>
      <w:r w:rsidRPr="005300FB">
        <w:rPr>
          <w:rFonts w:ascii="Times New Roman" w:eastAsia="Times New Roman" w:hAnsi="Times New Roman" w:cs="Times New Roman"/>
          <w:i/>
          <w:lang w:val="id-ID"/>
        </w:rPr>
        <w:t>Cross  sectional</w:t>
      </w:r>
      <w:r w:rsidRPr="005300FB">
        <w:rPr>
          <w:rFonts w:ascii="Times New Roman" w:eastAsia="Times New Roman" w:hAnsi="Times New Roman" w:cs="Times New Roman"/>
          <w:lang w:val="id-ID"/>
        </w:rPr>
        <w:t xml:space="preserve"> merupakan  desain  penelitian  yang  mempelajari  resiko  dan  efek  dengan  cara observasi, dan tujuan nya yaitu mengumpulkan datanya secara bersamaan atau </w:t>
      </w:r>
      <w:r w:rsidRPr="003D759E">
        <w:rPr>
          <w:rFonts w:ascii="Times New Roman" w:hAnsi="Times New Roman" w:cs="Times New Roman"/>
          <w:noProof/>
          <w:lang w:val="id-ID"/>
        </w:rPr>
        <w:t>satu</w:t>
      </w:r>
      <w:r w:rsidRPr="005300FB">
        <w:rPr>
          <w:rFonts w:ascii="Times New Roman" w:eastAsia="Times New Roman" w:hAnsi="Times New Roman" w:cs="Times New Roman"/>
          <w:lang w:val="id-ID"/>
        </w:rPr>
        <w:t xml:space="preserve"> waktu (Herdiani, 2021). </w:t>
      </w:r>
      <w:r w:rsidRPr="005300FB">
        <w:rPr>
          <w:rFonts w:ascii="Times New Roman" w:hAnsi="Times New Roman" w:cs="Times New Roman"/>
          <w:shd w:val="clear" w:color="auto" w:fill="FFFFFF"/>
          <w:lang w:val="id-ID"/>
        </w:rPr>
        <w:t>Penelitian dilaksanakan pada tanggal 13 Juni - 13 Juli Tahun 2024 di Desa Waiheru Kecamatan Baguala, Kota Ambon.</w:t>
      </w:r>
    </w:p>
    <w:p w14:paraId="12A978CA" w14:textId="77777777" w:rsidR="005300FB" w:rsidRPr="005300FB" w:rsidRDefault="00D62EA4" w:rsidP="003D759E">
      <w:pPr>
        <w:spacing w:line="276" w:lineRule="auto"/>
        <w:ind w:firstLine="567"/>
        <w:jc w:val="both"/>
        <w:rPr>
          <w:rFonts w:ascii="Times New Roman" w:hAnsi="Times New Roman" w:cs="Times New Roman"/>
          <w:shd w:val="clear" w:color="auto" w:fill="FFFFFF"/>
          <w:lang w:val="id-ID"/>
        </w:rPr>
      </w:pPr>
      <w:r w:rsidRPr="005300FB">
        <w:rPr>
          <w:rFonts w:ascii="Times New Roman" w:hAnsi="Times New Roman" w:cs="Times New Roman"/>
          <w:shd w:val="clear" w:color="auto" w:fill="FFFFFF"/>
          <w:lang w:val="id-ID"/>
        </w:rPr>
        <w:t xml:space="preserve">Populasi  dalam penelitian ini ialah petani yang ada di Desa Waiheru Kecamatan Baguala, Kota Ambon </w:t>
      </w:r>
      <w:r w:rsidRPr="003D759E">
        <w:rPr>
          <w:rFonts w:ascii="Times New Roman" w:hAnsi="Times New Roman" w:cs="Times New Roman"/>
          <w:noProof/>
          <w:lang w:val="id-ID"/>
        </w:rPr>
        <w:t>berjumlah</w:t>
      </w:r>
      <w:r w:rsidRPr="005300FB">
        <w:rPr>
          <w:rFonts w:ascii="Times New Roman" w:hAnsi="Times New Roman" w:cs="Times New Roman"/>
          <w:shd w:val="clear" w:color="auto" w:fill="FFFFFF"/>
          <w:lang w:val="id-ID"/>
        </w:rPr>
        <w:t xml:space="preserve"> 146 jiwa dan sampel sebesar </w:t>
      </w:r>
      <w:r w:rsidR="00A4161F" w:rsidRPr="005300FB">
        <w:rPr>
          <w:rFonts w:ascii="Times New Roman" w:hAnsi="Times New Roman" w:cs="Times New Roman"/>
          <w:shd w:val="clear" w:color="auto" w:fill="FFFFFF"/>
          <w:lang w:val="id-ID"/>
        </w:rPr>
        <w:t>59</w:t>
      </w:r>
      <w:r w:rsidRPr="005300FB">
        <w:rPr>
          <w:rFonts w:ascii="Times New Roman" w:hAnsi="Times New Roman" w:cs="Times New Roman"/>
          <w:shd w:val="clear" w:color="auto" w:fill="FFFFFF"/>
          <w:lang w:val="id-ID"/>
        </w:rPr>
        <w:t xml:space="preserve"> responden yang di pilih dengan teknik </w:t>
      </w:r>
      <w:r w:rsidR="00A4161F" w:rsidRPr="005300FB">
        <w:rPr>
          <w:rFonts w:ascii="Times New Roman" w:hAnsi="Times New Roman" w:cs="Times New Roman"/>
          <w:i/>
          <w:iCs/>
          <w:shd w:val="clear" w:color="auto" w:fill="FFFFFF"/>
          <w:lang w:val="id-ID"/>
        </w:rPr>
        <w:t>nonprobability</w:t>
      </w:r>
      <w:r w:rsidRPr="005300FB">
        <w:rPr>
          <w:rFonts w:ascii="Times New Roman" w:hAnsi="Times New Roman" w:cs="Times New Roman"/>
          <w:i/>
          <w:iCs/>
          <w:shd w:val="clear" w:color="auto" w:fill="FFFFFF"/>
          <w:lang w:val="id-ID"/>
        </w:rPr>
        <w:t xml:space="preserve"> sampling</w:t>
      </w:r>
      <w:r w:rsidR="00A4161F" w:rsidRPr="005300FB">
        <w:rPr>
          <w:rFonts w:ascii="Times New Roman" w:hAnsi="Times New Roman" w:cs="Times New Roman"/>
          <w:i/>
          <w:iCs/>
          <w:shd w:val="clear" w:color="auto" w:fill="FFFFFF"/>
          <w:lang w:val="id-ID"/>
        </w:rPr>
        <w:t xml:space="preserve"> </w:t>
      </w:r>
      <w:r w:rsidR="00A4161F" w:rsidRPr="005300FB">
        <w:rPr>
          <w:rFonts w:ascii="Times New Roman" w:hAnsi="Times New Roman" w:cs="Times New Roman"/>
          <w:iCs/>
          <w:shd w:val="clear" w:color="auto" w:fill="FFFFFF"/>
          <w:lang w:val="id-ID"/>
        </w:rPr>
        <w:t xml:space="preserve">jenis </w:t>
      </w:r>
      <w:r w:rsidR="00A4161F" w:rsidRPr="005300FB">
        <w:rPr>
          <w:rFonts w:ascii="Times New Roman" w:hAnsi="Times New Roman" w:cs="Times New Roman"/>
          <w:i/>
          <w:iCs/>
          <w:shd w:val="clear" w:color="auto" w:fill="FFFFFF"/>
          <w:lang w:val="id-ID"/>
        </w:rPr>
        <w:t xml:space="preserve">cluster random sampling </w:t>
      </w:r>
      <w:r w:rsidR="00A4161F" w:rsidRPr="005300FB">
        <w:rPr>
          <w:rFonts w:ascii="Times New Roman" w:hAnsi="Times New Roman" w:cs="Times New Roman"/>
          <w:iCs/>
          <w:shd w:val="clear" w:color="auto" w:fill="FFFFFF"/>
          <w:lang w:val="id-ID"/>
        </w:rPr>
        <w:t>dengan menggunakan rumus slovin</w:t>
      </w:r>
      <w:r w:rsidRPr="005300FB">
        <w:rPr>
          <w:rFonts w:ascii="Times New Roman" w:hAnsi="Times New Roman" w:cs="Times New Roman"/>
          <w:shd w:val="clear" w:color="auto" w:fill="FFFFFF"/>
          <w:lang w:val="id-ID"/>
        </w:rPr>
        <w:t xml:space="preserve">. Variabel bebas dalam penelitian ini ialah </w:t>
      </w:r>
      <w:r w:rsidR="00A4161F" w:rsidRPr="005300FB">
        <w:rPr>
          <w:rFonts w:ascii="Times New Roman" w:hAnsi="Times New Roman" w:cs="Times New Roman"/>
          <w:shd w:val="clear" w:color="auto" w:fill="FFFFFF"/>
          <w:lang w:val="id-ID"/>
        </w:rPr>
        <w:t xml:space="preserve">posisi kerja </w:t>
      </w:r>
      <w:r w:rsidRPr="005300FB">
        <w:rPr>
          <w:rFonts w:ascii="Times New Roman" w:hAnsi="Times New Roman" w:cs="Times New Roman"/>
          <w:shd w:val="clear" w:color="auto" w:fill="FFFFFF"/>
          <w:lang w:val="id-ID"/>
        </w:rPr>
        <w:t>serta variabel terikat ialah</w:t>
      </w:r>
      <w:r w:rsidR="00A4161F" w:rsidRPr="005300FB">
        <w:rPr>
          <w:rFonts w:ascii="Times New Roman" w:hAnsi="Times New Roman" w:cs="Times New Roman"/>
          <w:shd w:val="clear" w:color="auto" w:fill="FFFFFF"/>
          <w:lang w:val="id-ID"/>
        </w:rPr>
        <w:t xml:space="preserve"> </w:t>
      </w:r>
      <w:r w:rsidR="00A4161F" w:rsidRPr="005300FB">
        <w:rPr>
          <w:rFonts w:ascii="Times New Roman" w:hAnsi="Times New Roman" w:cs="Times New Roman"/>
          <w:i/>
          <w:shd w:val="clear" w:color="auto" w:fill="FFFFFF"/>
          <w:lang w:val="id-ID"/>
        </w:rPr>
        <w:t>Musculoskeletal Disorders</w:t>
      </w:r>
      <w:r w:rsidR="00A4161F" w:rsidRPr="005300FB">
        <w:rPr>
          <w:rFonts w:ascii="Times New Roman" w:hAnsi="Times New Roman" w:cs="Times New Roman"/>
          <w:shd w:val="clear" w:color="auto" w:fill="FFFFFF"/>
          <w:lang w:val="id-ID"/>
        </w:rPr>
        <w:t>.</w:t>
      </w:r>
    </w:p>
    <w:p w14:paraId="0A8B9163" w14:textId="77777777" w:rsidR="005300FB" w:rsidRPr="005300FB" w:rsidRDefault="00A4161F" w:rsidP="003D759E">
      <w:pPr>
        <w:spacing w:line="276" w:lineRule="auto"/>
        <w:ind w:firstLine="567"/>
        <w:jc w:val="both"/>
        <w:rPr>
          <w:rFonts w:ascii="Times New Roman" w:hAnsi="Times New Roman" w:cs="Times New Roman"/>
          <w:lang w:val="id-ID"/>
        </w:rPr>
      </w:pPr>
      <w:r w:rsidRPr="005300FB">
        <w:rPr>
          <w:rFonts w:ascii="Times New Roman" w:hAnsi="Times New Roman" w:cs="Times New Roman"/>
          <w:shd w:val="clear" w:color="auto" w:fill="FFFFFF"/>
          <w:lang w:val="id-ID"/>
        </w:rPr>
        <w:t xml:space="preserve">Cara </w:t>
      </w:r>
      <w:r w:rsidRPr="003D759E">
        <w:rPr>
          <w:rFonts w:ascii="Times New Roman" w:hAnsi="Times New Roman" w:cs="Times New Roman"/>
          <w:noProof/>
          <w:lang w:val="id-ID"/>
        </w:rPr>
        <w:t>pengumpulan</w:t>
      </w:r>
      <w:r w:rsidRPr="005300FB">
        <w:rPr>
          <w:rFonts w:ascii="Times New Roman" w:hAnsi="Times New Roman" w:cs="Times New Roman"/>
          <w:shd w:val="clear" w:color="auto" w:fill="FFFFFF"/>
          <w:lang w:val="id-ID"/>
        </w:rPr>
        <w:t xml:space="preserve"> data untuk variabel posisi kerja </w:t>
      </w:r>
      <w:r w:rsidR="005E17FC" w:rsidRPr="005300FB">
        <w:rPr>
          <w:rFonts w:ascii="Times New Roman" w:hAnsi="Times New Roman" w:cs="Times New Roman"/>
          <w:lang w:val="id-ID"/>
        </w:rPr>
        <w:t xml:space="preserve">menggunakan skala pengukuran </w:t>
      </w:r>
      <w:r w:rsidR="005E17FC" w:rsidRPr="005300FB">
        <w:rPr>
          <w:rFonts w:ascii="Times New Roman" w:hAnsi="Times New Roman" w:cs="Times New Roman"/>
          <w:i/>
          <w:lang w:val="id-ID"/>
        </w:rPr>
        <w:t xml:space="preserve">Ovako Work Postur Analysis System (OWAS). </w:t>
      </w:r>
      <w:r w:rsidR="005E17FC" w:rsidRPr="005300FB">
        <w:rPr>
          <w:rFonts w:ascii="Times New Roman" w:hAnsi="Times New Roman" w:cs="Times New Roman"/>
          <w:lang w:val="id-ID"/>
        </w:rPr>
        <w:t xml:space="preserve">Dalam metode ini dibagi menjadi 4 klasifikasi yaitu sikap punggung, sikap lengan, sikap kaki dan berat beban. Hal ini digunakan untuk mengetahui secara spesifik bagaimana bentuk postur kerja yang baik untuk mengurangi gangguan MSDs. Untuk mengetahui resiko cedera menggunakan metode owas yaitu  mengelompokkan terlebih dahulu bentuk postur kerja dalam tabel-tabel untuk mengetahui kode OWAS, setelah itu dilakukan pengkategorian dari hasil kode yang telah diperoleh. Dalam pengkategorian dibagi menjadi 4 kategori yaitu rendah, sedang, tinggi, dan sangat tinggi </w:t>
      </w:r>
      <w:r w:rsidR="005E17FC" w:rsidRPr="005300FB">
        <w:rPr>
          <w:rFonts w:ascii="Times New Roman" w:hAnsi="Times New Roman" w:cs="Times New Roman"/>
          <w:lang w:val="id-ID"/>
        </w:rPr>
        <w:fldChar w:fldCharType="begin" w:fldLock="1"/>
      </w:r>
      <w:r w:rsidR="005E17FC" w:rsidRPr="005300FB">
        <w:rPr>
          <w:rFonts w:ascii="Times New Roman" w:hAnsi="Times New Roman" w:cs="Times New Roman"/>
          <w:lang w:val="id-ID"/>
        </w:rPr>
        <w:instrText>ADDIN CSL_CITATION {"citationItems":[{"id":"ITEM-1","itemData":{"abstract":"ΕΙΣ ΤΟΝ ΑΙΩΝΑ","author":[{"dropping-particle":"","family":"Ningsih","given":"Nita Septia","non-dropping-particle":"","parse-names":false,"suffix":""}],"container-title":"Αγαη","id":"ITEM-1","issue":"5","issued":{"date-parts":[["2019"]]},"page":"55","title":"Analisis Postur Kerja Dengan Menggunakan Metode OWAS (Ovako Work Analysys System) dan Plibel Checklist","type":"article-journal","volume":"8"},"uris":["http://www.mendeley.com/documents/?uuid=2bc5f94e-5fff-4767-9618-af25a768badd"]}],"mendeley":{"formattedCitation":"(Ningsih, 2019)","plainTextFormattedCitation":"(Ningsih, 2019)","previouslyFormattedCitation":"(Ningsih, 2019)"},"properties":{"noteIndex":0},"schema":"https://github.com/citation-style-language/schema/raw/master/csl-citation.json"}</w:instrText>
      </w:r>
      <w:r w:rsidR="005E17FC" w:rsidRPr="005300FB">
        <w:rPr>
          <w:rFonts w:ascii="Times New Roman" w:hAnsi="Times New Roman" w:cs="Times New Roman"/>
          <w:lang w:val="id-ID"/>
        </w:rPr>
        <w:fldChar w:fldCharType="separate"/>
      </w:r>
      <w:r w:rsidR="005E17FC" w:rsidRPr="005300FB">
        <w:rPr>
          <w:rFonts w:ascii="Times New Roman" w:hAnsi="Times New Roman" w:cs="Times New Roman"/>
          <w:noProof/>
          <w:lang w:val="id-ID"/>
        </w:rPr>
        <w:t>(Ningsih, 2019)</w:t>
      </w:r>
      <w:r w:rsidR="005E17FC" w:rsidRPr="005300FB">
        <w:rPr>
          <w:rFonts w:ascii="Times New Roman" w:hAnsi="Times New Roman" w:cs="Times New Roman"/>
          <w:lang w:val="id-ID"/>
        </w:rPr>
        <w:fldChar w:fldCharType="end"/>
      </w:r>
      <w:r w:rsidR="005E17FC" w:rsidRPr="005300FB">
        <w:rPr>
          <w:rFonts w:ascii="Times New Roman" w:hAnsi="Times New Roman" w:cs="Times New Roman"/>
          <w:lang w:val="id-ID"/>
        </w:rPr>
        <w:t xml:space="preserve">. Variabel </w:t>
      </w:r>
      <w:r w:rsidR="005E17FC" w:rsidRPr="005300FB">
        <w:rPr>
          <w:rFonts w:ascii="Times New Roman" w:hAnsi="Times New Roman" w:cs="Times New Roman"/>
          <w:i/>
          <w:lang w:val="id-ID"/>
        </w:rPr>
        <w:t>Musculoskeletal Disorders</w:t>
      </w:r>
      <w:r w:rsidR="005E17FC" w:rsidRPr="005300FB">
        <w:rPr>
          <w:rFonts w:ascii="Times New Roman" w:hAnsi="Times New Roman" w:cs="Times New Roman"/>
          <w:lang w:val="id-ID"/>
        </w:rPr>
        <w:t xml:space="preserve"> menggunakan skala pengukuran</w:t>
      </w:r>
      <w:r w:rsidR="005E17FC" w:rsidRPr="005300FB">
        <w:rPr>
          <w:rFonts w:ascii="Times New Roman" w:hAnsi="Times New Roman" w:cs="Times New Roman"/>
          <w:i/>
          <w:lang w:val="id-ID"/>
        </w:rPr>
        <w:t xml:space="preserve"> Nordic Body Map (NBM),</w:t>
      </w:r>
      <w:r w:rsidR="005E17FC" w:rsidRPr="005300FB">
        <w:rPr>
          <w:rFonts w:ascii="Times New Roman" w:hAnsi="Times New Roman" w:cs="Times New Roman"/>
          <w:lang w:val="id-ID"/>
        </w:rPr>
        <w:t xml:space="preserve">untuk memperoleh gambaran gejala MSDs menggunakan NBM terdapat beberapa tingkat keluhan mulai dari rasa tidak nyaman (sedikit sakit), sehingga sangat </w:t>
      </w:r>
      <w:r w:rsidR="005E17FC" w:rsidRPr="005300FB">
        <w:rPr>
          <w:rFonts w:ascii="Times New Roman" w:hAnsi="Times New Roman" w:cs="Times New Roman"/>
          <w:lang w:val="id-ID"/>
        </w:rPr>
        <w:lastRenderedPageBreak/>
        <w:t>sakit. Kuesioner ini menggunakan gambar tubuh manusia yang terdiri dari 28 pertanyaan dan sudah dibagi menjadi 9 bagian utama, yaitu leher, bahu, punggung bagian atas, siku, punggunh bagian bawah, pergelangan tangan/tangan, pinggang/pantat, lutut, dan tumit/kaki. Skoring dalam kuesioner NBM dibagi menjadi 4 kategori yaitu rendah, sedang, tinggi, dan sangat tinggi.  (Kuorinka et al, 1997)</w:t>
      </w:r>
      <w:bookmarkStart w:id="0" w:name="_gjdgxs" w:colFirst="0" w:colLast="0"/>
      <w:bookmarkEnd w:id="0"/>
      <w:r w:rsidR="005E17FC" w:rsidRPr="005300FB">
        <w:rPr>
          <w:rFonts w:ascii="Times New Roman" w:hAnsi="Times New Roman" w:cs="Times New Roman"/>
          <w:lang w:val="id-ID"/>
        </w:rPr>
        <w:t>.</w:t>
      </w:r>
    </w:p>
    <w:p w14:paraId="275538B1" w14:textId="77777777" w:rsidR="004834DD" w:rsidRPr="005300FB" w:rsidRDefault="005300FB" w:rsidP="005300FB">
      <w:pPr>
        <w:spacing w:before="240" w:line="276" w:lineRule="auto"/>
        <w:jc w:val="both"/>
        <w:rPr>
          <w:rFonts w:ascii="Times New Roman" w:hAnsi="Times New Roman" w:cs="Times New Roman"/>
          <w:shd w:val="clear" w:color="auto" w:fill="FFFFFF"/>
          <w:lang w:val="id-ID"/>
        </w:rPr>
      </w:pPr>
      <w:r w:rsidRPr="005300FB">
        <w:rPr>
          <w:rFonts w:ascii="Times New Roman" w:eastAsia="Times New Roman" w:hAnsi="Times New Roman" w:cs="Times New Roman"/>
          <w:b/>
        </w:rPr>
        <w:t>H</w:t>
      </w:r>
      <w:r w:rsidRPr="005300FB">
        <w:rPr>
          <w:rFonts w:ascii="Times New Roman" w:eastAsia="Times New Roman" w:hAnsi="Times New Roman" w:cs="Times New Roman"/>
          <w:b/>
          <w:lang w:val="id-ID"/>
        </w:rPr>
        <w:t>ASIL</w:t>
      </w:r>
    </w:p>
    <w:p w14:paraId="0B6C9AD9" w14:textId="77777777" w:rsidR="005300FB" w:rsidRPr="005300FB" w:rsidRDefault="00F452E1" w:rsidP="005300FB">
      <w:pPr>
        <w:pStyle w:val="ListParagraph"/>
        <w:numPr>
          <w:ilvl w:val="0"/>
          <w:numId w:val="1"/>
        </w:numPr>
        <w:spacing w:after="0"/>
        <w:ind w:left="360"/>
        <w:rPr>
          <w:rFonts w:ascii="Times New Roman" w:hAnsi="Times New Roman" w:cs="Times New Roman"/>
          <w:b/>
          <w:bCs/>
          <w:noProof/>
          <w:color w:val="000000" w:themeColor="text1"/>
          <w:sz w:val="22"/>
        </w:rPr>
      </w:pPr>
      <w:r w:rsidRPr="005300FB">
        <w:rPr>
          <w:rFonts w:ascii="Times New Roman" w:hAnsi="Times New Roman" w:cs="Times New Roman"/>
          <w:b/>
          <w:bCs/>
          <w:noProof/>
          <w:color w:val="000000" w:themeColor="text1"/>
          <w:sz w:val="22"/>
          <w:lang w:val="id-ID"/>
        </w:rPr>
        <w:t>Analisis Univariat</w:t>
      </w:r>
    </w:p>
    <w:p w14:paraId="607D2151" w14:textId="77777777" w:rsidR="005E17FC" w:rsidRPr="005300FB" w:rsidRDefault="005E17FC" w:rsidP="005300FB">
      <w:pPr>
        <w:pStyle w:val="ListParagraph"/>
        <w:spacing w:after="0"/>
        <w:ind w:left="360"/>
        <w:rPr>
          <w:rFonts w:ascii="Times New Roman" w:hAnsi="Times New Roman" w:cs="Times New Roman"/>
          <w:b/>
          <w:bCs/>
          <w:noProof/>
          <w:color w:val="000000" w:themeColor="text1"/>
          <w:sz w:val="22"/>
        </w:rPr>
      </w:pPr>
      <w:r w:rsidRPr="005300FB">
        <w:rPr>
          <w:rFonts w:ascii="Times New Roman" w:hAnsi="Times New Roman" w:cs="Times New Roman"/>
          <w:b/>
          <w:bCs/>
          <w:noProof/>
          <w:color w:val="000000" w:themeColor="text1"/>
          <w:sz w:val="22"/>
        </w:rPr>
        <w:t xml:space="preserve">Tabel 1. Karakteristik responden </w:t>
      </w:r>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4105"/>
        <w:gridCol w:w="1869"/>
        <w:gridCol w:w="1694"/>
      </w:tblGrid>
      <w:tr w:rsidR="005E17FC" w:rsidRPr="005300FB" w14:paraId="0084ADEB" w14:textId="77777777" w:rsidTr="00F452E1">
        <w:tc>
          <w:tcPr>
            <w:tcW w:w="4105" w:type="dxa"/>
            <w:tcBorders>
              <w:top w:val="single" w:sz="4" w:space="0" w:color="auto"/>
              <w:left w:val="nil"/>
              <w:bottom w:val="single" w:sz="4" w:space="0" w:color="auto"/>
              <w:right w:val="nil"/>
            </w:tcBorders>
            <w:hideMark/>
          </w:tcPr>
          <w:p w14:paraId="3B73F9E4" w14:textId="77777777" w:rsidR="005E17FC" w:rsidRPr="005300FB" w:rsidRDefault="005E17FC" w:rsidP="005300FB">
            <w:pPr>
              <w:spacing w:line="276" w:lineRule="auto"/>
              <w:jc w:val="both"/>
              <w:rPr>
                <w:bCs/>
                <w:noProof/>
                <w:sz w:val="22"/>
                <w:szCs w:val="22"/>
              </w:rPr>
            </w:pPr>
            <w:r w:rsidRPr="005300FB">
              <w:rPr>
                <w:bCs/>
                <w:noProof/>
                <w:sz w:val="22"/>
                <w:szCs w:val="22"/>
              </w:rPr>
              <w:t>Karakteristik Responden</w:t>
            </w:r>
          </w:p>
        </w:tc>
        <w:tc>
          <w:tcPr>
            <w:tcW w:w="1869" w:type="dxa"/>
            <w:tcBorders>
              <w:top w:val="single" w:sz="4" w:space="0" w:color="auto"/>
              <w:left w:val="nil"/>
              <w:bottom w:val="single" w:sz="4" w:space="0" w:color="auto"/>
              <w:right w:val="nil"/>
            </w:tcBorders>
            <w:hideMark/>
          </w:tcPr>
          <w:p w14:paraId="6B467505" w14:textId="77777777" w:rsidR="005E17FC" w:rsidRPr="005300FB" w:rsidRDefault="005E17FC" w:rsidP="005300FB">
            <w:pPr>
              <w:spacing w:line="276" w:lineRule="auto"/>
              <w:jc w:val="both"/>
              <w:rPr>
                <w:bCs/>
                <w:noProof/>
                <w:sz w:val="22"/>
                <w:szCs w:val="22"/>
              </w:rPr>
            </w:pPr>
            <w:r w:rsidRPr="005300FB">
              <w:rPr>
                <w:bCs/>
                <w:noProof/>
                <w:sz w:val="22"/>
                <w:szCs w:val="22"/>
              </w:rPr>
              <w:t>n</w:t>
            </w:r>
          </w:p>
        </w:tc>
        <w:tc>
          <w:tcPr>
            <w:tcW w:w="1694" w:type="dxa"/>
            <w:tcBorders>
              <w:top w:val="single" w:sz="4" w:space="0" w:color="auto"/>
              <w:left w:val="nil"/>
              <w:bottom w:val="single" w:sz="4" w:space="0" w:color="auto"/>
              <w:right w:val="nil"/>
            </w:tcBorders>
            <w:hideMark/>
          </w:tcPr>
          <w:p w14:paraId="09042ED1" w14:textId="77777777" w:rsidR="005E17FC" w:rsidRPr="005300FB" w:rsidRDefault="005E17FC" w:rsidP="005300FB">
            <w:pPr>
              <w:spacing w:line="276" w:lineRule="auto"/>
              <w:jc w:val="both"/>
              <w:rPr>
                <w:bCs/>
                <w:noProof/>
                <w:sz w:val="22"/>
                <w:szCs w:val="22"/>
              </w:rPr>
            </w:pPr>
            <w:r w:rsidRPr="005300FB">
              <w:rPr>
                <w:bCs/>
                <w:noProof/>
                <w:sz w:val="22"/>
                <w:szCs w:val="22"/>
              </w:rPr>
              <w:t>%</w:t>
            </w:r>
          </w:p>
        </w:tc>
      </w:tr>
      <w:tr w:rsidR="005E17FC" w:rsidRPr="005300FB" w14:paraId="6398B284" w14:textId="77777777" w:rsidTr="00F452E1">
        <w:tc>
          <w:tcPr>
            <w:tcW w:w="4105" w:type="dxa"/>
            <w:tcBorders>
              <w:top w:val="single" w:sz="4" w:space="0" w:color="auto"/>
              <w:left w:val="nil"/>
              <w:bottom w:val="single" w:sz="4" w:space="0" w:color="auto"/>
              <w:right w:val="nil"/>
            </w:tcBorders>
            <w:hideMark/>
          </w:tcPr>
          <w:p w14:paraId="7D10C75D" w14:textId="77777777" w:rsidR="001B5C82" w:rsidRPr="005300FB" w:rsidRDefault="005E17FC" w:rsidP="005300FB">
            <w:pPr>
              <w:spacing w:line="276" w:lineRule="auto"/>
              <w:jc w:val="both"/>
              <w:rPr>
                <w:bCs/>
                <w:noProof/>
                <w:sz w:val="22"/>
                <w:szCs w:val="22"/>
                <w:lang w:val="id-ID"/>
              </w:rPr>
            </w:pPr>
            <w:r w:rsidRPr="005300FB">
              <w:rPr>
                <w:bCs/>
                <w:noProof/>
                <w:sz w:val="22"/>
                <w:szCs w:val="22"/>
              </w:rPr>
              <w:t xml:space="preserve">Usia </w:t>
            </w:r>
          </w:p>
          <w:p w14:paraId="07BD476E" w14:textId="77777777" w:rsidR="005E17FC" w:rsidRPr="005300FB" w:rsidRDefault="001B5C82" w:rsidP="005300FB">
            <w:pPr>
              <w:spacing w:line="276" w:lineRule="auto"/>
              <w:jc w:val="both"/>
              <w:rPr>
                <w:bCs/>
                <w:noProof/>
                <w:sz w:val="22"/>
                <w:szCs w:val="22"/>
                <w:lang w:val="id-ID"/>
              </w:rPr>
            </w:pPr>
            <w:r w:rsidRPr="005300FB">
              <w:rPr>
                <w:bCs/>
                <w:noProof/>
                <w:sz w:val="22"/>
                <w:szCs w:val="22"/>
                <w:lang w:val="id-ID"/>
              </w:rPr>
              <w:t xml:space="preserve">   </w:t>
            </w:r>
            <w:r w:rsidR="005E17FC" w:rsidRPr="005300FB">
              <w:rPr>
                <w:noProof/>
                <w:color w:val="000000"/>
                <w:sz w:val="22"/>
                <w:szCs w:val="22"/>
                <w:lang w:val="id-ID"/>
              </w:rPr>
              <w:t>Dewasa Awal (26 – 35 Tahun)</w:t>
            </w:r>
          </w:p>
          <w:p w14:paraId="036A03BB" w14:textId="77777777" w:rsidR="005E17FC" w:rsidRPr="005300FB" w:rsidRDefault="001B5C82" w:rsidP="005300FB">
            <w:pPr>
              <w:spacing w:line="276" w:lineRule="auto"/>
              <w:jc w:val="both"/>
              <w:rPr>
                <w:bCs/>
                <w:noProof/>
                <w:sz w:val="22"/>
                <w:szCs w:val="22"/>
              </w:rPr>
            </w:pPr>
            <w:r w:rsidRPr="005300FB">
              <w:rPr>
                <w:noProof/>
                <w:color w:val="000000"/>
                <w:sz w:val="22"/>
                <w:szCs w:val="22"/>
                <w:lang w:val="id-ID"/>
              </w:rPr>
              <w:t xml:space="preserve">   </w:t>
            </w:r>
            <w:r w:rsidR="005E17FC" w:rsidRPr="005300FB">
              <w:rPr>
                <w:noProof/>
                <w:color w:val="000000"/>
                <w:sz w:val="22"/>
                <w:szCs w:val="22"/>
                <w:lang w:val="id-ID"/>
              </w:rPr>
              <w:t>Dewasa Akhir ( 36 – 45 Tahun)</w:t>
            </w:r>
          </w:p>
          <w:p w14:paraId="151DDC53" w14:textId="77777777" w:rsidR="005E17FC" w:rsidRPr="005300FB" w:rsidRDefault="001B5C82" w:rsidP="005300FB">
            <w:pPr>
              <w:spacing w:line="276" w:lineRule="auto"/>
              <w:jc w:val="both"/>
              <w:rPr>
                <w:noProof/>
                <w:sz w:val="22"/>
                <w:szCs w:val="22"/>
                <w:lang w:val="id-ID"/>
              </w:rPr>
            </w:pPr>
            <w:r w:rsidRPr="005300FB">
              <w:rPr>
                <w:noProof/>
                <w:color w:val="000000"/>
                <w:sz w:val="22"/>
                <w:szCs w:val="22"/>
                <w:lang w:val="id-ID"/>
              </w:rPr>
              <w:t xml:space="preserve">   </w:t>
            </w:r>
            <w:r w:rsidR="005E17FC" w:rsidRPr="005300FB">
              <w:rPr>
                <w:noProof/>
                <w:color w:val="000000"/>
                <w:sz w:val="22"/>
                <w:szCs w:val="22"/>
                <w:lang w:val="id-ID"/>
              </w:rPr>
              <w:t>Lansia Awal ( 46 – 55 Tahun)</w:t>
            </w:r>
          </w:p>
        </w:tc>
        <w:tc>
          <w:tcPr>
            <w:tcW w:w="1869" w:type="dxa"/>
            <w:tcBorders>
              <w:top w:val="single" w:sz="4" w:space="0" w:color="auto"/>
              <w:left w:val="nil"/>
              <w:bottom w:val="single" w:sz="4" w:space="0" w:color="auto"/>
              <w:right w:val="nil"/>
            </w:tcBorders>
          </w:tcPr>
          <w:p w14:paraId="359A2941" w14:textId="77777777" w:rsidR="005E17FC" w:rsidRPr="005300FB" w:rsidRDefault="005E17FC" w:rsidP="005300FB">
            <w:pPr>
              <w:spacing w:line="276" w:lineRule="auto"/>
              <w:jc w:val="both"/>
              <w:rPr>
                <w:b/>
                <w:noProof/>
                <w:sz w:val="22"/>
                <w:szCs w:val="22"/>
              </w:rPr>
            </w:pPr>
          </w:p>
          <w:p w14:paraId="762D78ED"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13</w:t>
            </w:r>
          </w:p>
          <w:p w14:paraId="498525E4"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29</w:t>
            </w:r>
          </w:p>
          <w:p w14:paraId="140B772B"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17</w:t>
            </w:r>
          </w:p>
        </w:tc>
        <w:tc>
          <w:tcPr>
            <w:tcW w:w="1694" w:type="dxa"/>
            <w:tcBorders>
              <w:top w:val="single" w:sz="4" w:space="0" w:color="auto"/>
              <w:left w:val="nil"/>
              <w:bottom w:val="single" w:sz="4" w:space="0" w:color="auto"/>
              <w:right w:val="nil"/>
            </w:tcBorders>
          </w:tcPr>
          <w:p w14:paraId="16E77036" w14:textId="77777777" w:rsidR="005E17FC" w:rsidRPr="005300FB" w:rsidRDefault="005E17FC" w:rsidP="005300FB">
            <w:pPr>
              <w:spacing w:line="276" w:lineRule="auto"/>
              <w:jc w:val="both"/>
              <w:rPr>
                <w:b/>
                <w:noProof/>
                <w:sz w:val="22"/>
                <w:szCs w:val="22"/>
              </w:rPr>
            </w:pPr>
          </w:p>
          <w:p w14:paraId="47C874F3"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22,0</w:t>
            </w:r>
          </w:p>
          <w:p w14:paraId="703B63FE"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49,2</w:t>
            </w:r>
          </w:p>
          <w:p w14:paraId="3177FFAF"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28,8</w:t>
            </w:r>
          </w:p>
        </w:tc>
      </w:tr>
      <w:tr w:rsidR="005E17FC" w:rsidRPr="005300FB" w14:paraId="1B9F2A4A" w14:textId="77777777" w:rsidTr="00F452E1">
        <w:tc>
          <w:tcPr>
            <w:tcW w:w="4105" w:type="dxa"/>
            <w:tcBorders>
              <w:top w:val="single" w:sz="4" w:space="0" w:color="auto"/>
              <w:left w:val="nil"/>
              <w:bottom w:val="single" w:sz="4" w:space="0" w:color="auto"/>
              <w:right w:val="nil"/>
            </w:tcBorders>
            <w:hideMark/>
          </w:tcPr>
          <w:p w14:paraId="740558E7" w14:textId="77777777" w:rsidR="005E17FC" w:rsidRPr="005300FB" w:rsidRDefault="005E17FC" w:rsidP="005300FB">
            <w:pPr>
              <w:spacing w:line="276" w:lineRule="auto"/>
              <w:jc w:val="both"/>
              <w:rPr>
                <w:bCs/>
                <w:noProof/>
                <w:sz w:val="22"/>
                <w:szCs w:val="22"/>
                <w:lang w:val="id-ID"/>
              </w:rPr>
            </w:pPr>
            <w:r w:rsidRPr="005300FB">
              <w:rPr>
                <w:bCs/>
                <w:noProof/>
                <w:sz w:val="22"/>
                <w:szCs w:val="22"/>
              </w:rPr>
              <w:t>Jenis Kelamin</w:t>
            </w:r>
          </w:p>
          <w:p w14:paraId="0C3085CA" w14:textId="77777777" w:rsidR="005E17FC" w:rsidRPr="005300FB" w:rsidRDefault="001B5C82" w:rsidP="005300FB">
            <w:pPr>
              <w:spacing w:line="276" w:lineRule="auto"/>
              <w:jc w:val="both"/>
              <w:rPr>
                <w:bCs/>
                <w:noProof/>
                <w:color w:val="000000"/>
                <w:sz w:val="22"/>
                <w:szCs w:val="22"/>
                <w:lang w:val="id-ID"/>
              </w:rPr>
            </w:pPr>
            <w:r w:rsidRPr="005300FB">
              <w:rPr>
                <w:bCs/>
                <w:noProof/>
                <w:color w:val="000000"/>
                <w:sz w:val="22"/>
                <w:szCs w:val="22"/>
                <w:lang w:val="id-ID"/>
              </w:rPr>
              <w:t xml:space="preserve">   </w:t>
            </w:r>
            <w:r w:rsidR="005E17FC" w:rsidRPr="005300FB">
              <w:rPr>
                <w:bCs/>
                <w:noProof/>
                <w:color w:val="000000"/>
                <w:sz w:val="22"/>
                <w:szCs w:val="22"/>
              </w:rPr>
              <w:t>Laki-Laki</w:t>
            </w:r>
          </w:p>
          <w:p w14:paraId="3C895134" w14:textId="77777777" w:rsidR="001B5C82" w:rsidRPr="005300FB" w:rsidRDefault="001B5C82" w:rsidP="005300FB">
            <w:pPr>
              <w:spacing w:line="276" w:lineRule="auto"/>
              <w:jc w:val="both"/>
              <w:rPr>
                <w:bCs/>
                <w:noProof/>
                <w:sz w:val="22"/>
                <w:szCs w:val="22"/>
                <w:lang w:val="id-ID"/>
              </w:rPr>
            </w:pPr>
            <w:r w:rsidRPr="005300FB">
              <w:rPr>
                <w:bCs/>
                <w:noProof/>
                <w:color w:val="000000"/>
                <w:sz w:val="22"/>
                <w:szCs w:val="22"/>
                <w:lang w:val="id-ID"/>
              </w:rPr>
              <w:t xml:space="preserve">   Perempuan</w:t>
            </w:r>
          </w:p>
        </w:tc>
        <w:tc>
          <w:tcPr>
            <w:tcW w:w="1869" w:type="dxa"/>
            <w:tcBorders>
              <w:top w:val="single" w:sz="4" w:space="0" w:color="auto"/>
              <w:left w:val="nil"/>
              <w:bottom w:val="single" w:sz="4" w:space="0" w:color="auto"/>
              <w:right w:val="nil"/>
            </w:tcBorders>
          </w:tcPr>
          <w:p w14:paraId="7AFD01EB" w14:textId="77777777" w:rsidR="005E17FC" w:rsidRPr="005300FB" w:rsidRDefault="005E17FC" w:rsidP="005300FB">
            <w:pPr>
              <w:spacing w:line="276" w:lineRule="auto"/>
              <w:jc w:val="both"/>
              <w:rPr>
                <w:b/>
                <w:noProof/>
                <w:sz w:val="22"/>
                <w:szCs w:val="22"/>
              </w:rPr>
            </w:pPr>
          </w:p>
          <w:p w14:paraId="573F7FE4" w14:textId="77777777" w:rsidR="005E17FC" w:rsidRPr="005300FB" w:rsidRDefault="001B5C82" w:rsidP="005300FB">
            <w:pPr>
              <w:spacing w:line="276" w:lineRule="auto"/>
              <w:jc w:val="both"/>
              <w:rPr>
                <w:noProof/>
                <w:sz w:val="22"/>
                <w:szCs w:val="22"/>
                <w:lang w:val="id-ID"/>
              </w:rPr>
            </w:pPr>
            <w:r w:rsidRPr="005300FB">
              <w:rPr>
                <w:noProof/>
                <w:sz w:val="22"/>
                <w:szCs w:val="22"/>
                <w:lang w:val="id-ID"/>
              </w:rPr>
              <w:t>40</w:t>
            </w:r>
          </w:p>
          <w:p w14:paraId="3A1A40D8" w14:textId="77777777" w:rsidR="001B5C82" w:rsidRPr="005300FB" w:rsidRDefault="001B5C82" w:rsidP="005300FB">
            <w:pPr>
              <w:spacing w:line="276" w:lineRule="auto"/>
              <w:jc w:val="both"/>
              <w:rPr>
                <w:b/>
                <w:noProof/>
                <w:sz w:val="22"/>
                <w:szCs w:val="22"/>
                <w:lang w:val="id-ID"/>
              </w:rPr>
            </w:pPr>
            <w:r w:rsidRPr="005300FB">
              <w:rPr>
                <w:noProof/>
                <w:sz w:val="22"/>
                <w:szCs w:val="22"/>
                <w:lang w:val="id-ID"/>
              </w:rPr>
              <w:t>19</w:t>
            </w:r>
          </w:p>
        </w:tc>
        <w:tc>
          <w:tcPr>
            <w:tcW w:w="1694" w:type="dxa"/>
            <w:tcBorders>
              <w:top w:val="single" w:sz="4" w:space="0" w:color="auto"/>
              <w:left w:val="nil"/>
              <w:bottom w:val="single" w:sz="4" w:space="0" w:color="auto"/>
              <w:right w:val="nil"/>
            </w:tcBorders>
          </w:tcPr>
          <w:p w14:paraId="1C367158" w14:textId="77777777" w:rsidR="005E17FC" w:rsidRPr="005300FB" w:rsidRDefault="005E17FC" w:rsidP="005300FB">
            <w:pPr>
              <w:spacing w:line="276" w:lineRule="auto"/>
              <w:jc w:val="both"/>
              <w:rPr>
                <w:noProof/>
                <w:sz w:val="22"/>
                <w:szCs w:val="22"/>
                <w:lang w:val="id-ID"/>
              </w:rPr>
            </w:pPr>
          </w:p>
          <w:p w14:paraId="6FA6EC65" w14:textId="77777777" w:rsidR="001B5C82" w:rsidRPr="005300FB" w:rsidRDefault="001B5C82" w:rsidP="005300FB">
            <w:pPr>
              <w:spacing w:line="276" w:lineRule="auto"/>
              <w:jc w:val="both"/>
              <w:rPr>
                <w:noProof/>
                <w:sz w:val="22"/>
                <w:szCs w:val="22"/>
                <w:lang w:val="id-ID"/>
              </w:rPr>
            </w:pPr>
            <w:r w:rsidRPr="005300FB">
              <w:rPr>
                <w:noProof/>
                <w:sz w:val="22"/>
                <w:szCs w:val="22"/>
                <w:lang w:val="id-ID"/>
              </w:rPr>
              <w:t>67,8</w:t>
            </w:r>
          </w:p>
          <w:p w14:paraId="71C7DE11" w14:textId="77777777" w:rsidR="001B5C82" w:rsidRPr="005300FB" w:rsidRDefault="001B5C82" w:rsidP="005300FB">
            <w:pPr>
              <w:spacing w:line="276" w:lineRule="auto"/>
              <w:jc w:val="both"/>
              <w:rPr>
                <w:noProof/>
                <w:sz w:val="22"/>
                <w:szCs w:val="22"/>
                <w:lang w:val="id-ID"/>
              </w:rPr>
            </w:pPr>
            <w:r w:rsidRPr="005300FB">
              <w:rPr>
                <w:noProof/>
                <w:sz w:val="22"/>
                <w:szCs w:val="22"/>
                <w:lang w:val="id-ID"/>
              </w:rPr>
              <w:t>32,2</w:t>
            </w:r>
          </w:p>
        </w:tc>
      </w:tr>
      <w:tr w:rsidR="005E17FC" w:rsidRPr="005300FB" w14:paraId="2C533003" w14:textId="77777777" w:rsidTr="00F452E1">
        <w:tc>
          <w:tcPr>
            <w:tcW w:w="4105" w:type="dxa"/>
            <w:tcBorders>
              <w:top w:val="single" w:sz="4" w:space="0" w:color="auto"/>
              <w:left w:val="nil"/>
              <w:bottom w:val="single" w:sz="4" w:space="0" w:color="auto"/>
              <w:right w:val="nil"/>
            </w:tcBorders>
            <w:hideMark/>
          </w:tcPr>
          <w:p w14:paraId="442612F4" w14:textId="77777777" w:rsidR="005E17FC" w:rsidRPr="005300FB" w:rsidRDefault="001B5C82" w:rsidP="005300FB">
            <w:pPr>
              <w:spacing w:line="276" w:lineRule="auto"/>
              <w:jc w:val="both"/>
              <w:rPr>
                <w:bCs/>
                <w:noProof/>
                <w:sz w:val="22"/>
                <w:szCs w:val="22"/>
                <w:lang w:val="id-ID"/>
              </w:rPr>
            </w:pPr>
            <w:r w:rsidRPr="005300FB">
              <w:rPr>
                <w:bCs/>
                <w:noProof/>
                <w:sz w:val="22"/>
                <w:szCs w:val="22"/>
                <w:lang w:val="id-ID"/>
              </w:rPr>
              <w:t xml:space="preserve">Masa Kerja </w:t>
            </w:r>
          </w:p>
          <w:p w14:paraId="03B1EBB8"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 xml:space="preserve">   6 – 10 Tahun</w:t>
            </w:r>
          </w:p>
          <w:p w14:paraId="5BAC937C"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 xml:space="preserve">   11 – 15 Tahun</w:t>
            </w:r>
          </w:p>
          <w:p w14:paraId="06A2EB3F"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 xml:space="preserve">   16 – 20 Tahun</w:t>
            </w:r>
          </w:p>
        </w:tc>
        <w:tc>
          <w:tcPr>
            <w:tcW w:w="1869" w:type="dxa"/>
            <w:tcBorders>
              <w:top w:val="single" w:sz="4" w:space="0" w:color="auto"/>
              <w:left w:val="nil"/>
              <w:bottom w:val="single" w:sz="4" w:space="0" w:color="auto"/>
              <w:right w:val="nil"/>
            </w:tcBorders>
          </w:tcPr>
          <w:p w14:paraId="33277248" w14:textId="77777777" w:rsidR="005E17FC" w:rsidRPr="005300FB" w:rsidRDefault="005E17FC" w:rsidP="005300FB">
            <w:pPr>
              <w:spacing w:line="276" w:lineRule="auto"/>
              <w:jc w:val="both"/>
              <w:rPr>
                <w:b/>
                <w:noProof/>
                <w:sz w:val="22"/>
                <w:szCs w:val="22"/>
              </w:rPr>
            </w:pPr>
          </w:p>
          <w:p w14:paraId="0B57F5F2"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19</w:t>
            </w:r>
          </w:p>
          <w:p w14:paraId="48830AD2"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38</w:t>
            </w:r>
          </w:p>
          <w:p w14:paraId="6643062F"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2</w:t>
            </w:r>
          </w:p>
        </w:tc>
        <w:tc>
          <w:tcPr>
            <w:tcW w:w="1694" w:type="dxa"/>
            <w:tcBorders>
              <w:top w:val="single" w:sz="4" w:space="0" w:color="auto"/>
              <w:left w:val="nil"/>
              <w:bottom w:val="single" w:sz="4" w:space="0" w:color="auto"/>
              <w:right w:val="nil"/>
            </w:tcBorders>
          </w:tcPr>
          <w:p w14:paraId="3451287E" w14:textId="77777777" w:rsidR="005E17FC" w:rsidRPr="005300FB" w:rsidRDefault="005E17FC" w:rsidP="005300FB">
            <w:pPr>
              <w:spacing w:line="276" w:lineRule="auto"/>
              <w:jc w:val="both"/>
              <w:rPr>
                <w:b/>
                <w:noProof/>
                <w:sz w:val="22"/>
                <w:szCs w:val="22"/>
              </w:rPr>
            </w:pPr>
          </w:p>
          <w:p w14:paraId="288B4770"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32,2</w:t>
            </w:r>
          </w:p>
          <w:p w14:paraId="0240491E"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 xml:space="preserve">64,4 </w:t>
            </w:r>
          </w:p>
          <w:p w14:paraId="7741A490"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3,4</w:t>
            </w:r>
          </w:p>
        </w:tc>
      </w:tr>
      <w:tr w:rsidR="005E17FC" w:rsidRPr="005300FB" w14:paraId="495CAB4C" w14:textId="77777777" w:rsidTr="00F452E1">
        <w:tc>
          <w:tcPr>
            <w:tcW w:w="4105" w:type="dxa"/>
            <w:tcBorders>
              <w:top w:val="single" w:sz="4" w:space="0" w:color="auto"/>
              <w:left w:val="nil"/>
              <w:bottom w:val="single" w:sz="4" w:space="0" w:color="auto"/>
              <w:right w:val="nil"/>
            </w:tcBorders>
            <w:hideMark/>
          </w:tcPr>
          <w:p w14:paraId="0E65ABB3" w14:textId="77777777" w:rsidR="005E17FC" w:rsidRPr="005300FB" w:rsidRDefault="001B5C82" w:rsidP="005300FB">
            <w:pPr>
              <w:spacing w:line="276" w:lineRule="auto"/>
              <w:jc w:val="both"/>
              <w:rPr>
                <w:bCs/>
                <w:noProof/>
                <w:sz w:val="22"/>
                <w:szCs w:val="22"/>
                <w:lang w:val="id-ID"/>
              </w:rPr>
            </w:pPr>
            <w:r w:rsidRPr="005300FB">
              <w:rPr>
                <w:bCs/>
                <w:noProof/>
                <w:sz w:val="22"/>
                <w:szCs w:val="22"/>
                <w:lang w:val="id-ID"/>
              </w:rPr>
              <w:t>Tingkat Resiko Posisi Kerja</w:t>
            </w:r>
          </w:p>
          <w:p w14:paraId="6D78A5E0" w14:textId="77777777" w:rsidR="001B5C82" w:rsidRPr="005300FB" w:rsidRDefault="001B5C82" w:rsidP="005300FB">
            <w:pPr>
              <w:spacing w:line="276" w:lineRule="auto"/>
              <w:jc w:val="both"/>
              <w:rPr>
                <w:bCs/>
                <w:noProof/>
                <w:sz w:val="22"/>
                <w:szCs w:val="22"/>
                <w:lang w:val="id-ID"/>
              </w:rPr>
            </w:pPr>
            <w:r w:rsidRPr="005300FB">
              <w:rPr>
                <w:bCs/>
                <w:noProof/>
                <w:sz w:val="22"/>
                <w:szCs w:val="22"/>
                <w:lang w:val="id-ID"/>
              </w:rPr>
              <w:t xml:space="preserve">   Rendah</w:t>
            </w:r>
          </w:p>
          <w:p w14:paraId="488076E3" w14:textId="77777777" w:rsidR="001B5C82" w:rsidRPr="005300FB" w:rsidRDefault="001B5C82" w:rsidP="005300FB">
            <w:pPr>
              <w:spacing w:line="276" w:lineRule="auto"/>
              <w:jc w:val="both"/>
              <w:rPr>
                <w:bCs/>
                <w:noProof/>
                <w:sz w:val="22"/>
                <w:szCs w:val="22"/>
                <w:lang w:val="id-ID"/>
              </w:rPr>
            </w:pPr>
            <w:r w:rsidRPr="005300FB">
              <w:rPr>
                <w:bCs/>
                <w:noProof/>
                <w:sz w:val="22"/>
                <w:szCs w:val="22"/>
                <w:lang w:val="id-ID"/>
              </w:rPr>
              <w:t xml:space="preserve">   Sedang</w:t>
            </w:r>
          </w:p>
          <w:p w14:paraId="035DCDB1" w14:textId="77777777" w:rsidR="001B5C82" w:rsidRPr="005300FB" w:rsidRDefault="001B5C82" w:rsidP="005300FB">
            <w:pPr>
              <w:spacing w:line="276" w:lineRule="auto"/>
              <w:jc w:val="both"/>
              <w:rPr>
                <w:bCs/>
                <w:noProof/>
                <w:sz w:val="22"/>
                <w:szCs w:val="22"/>
                <w:lang w:val="id-ID"/>
              </w:rPr>
            </w:pPr>
            <w:r w:rsidRPr="005300FB">
              <w:rPr>
                <w:bCs/>
                <w:noProof/>
                <w:sz w:val="22"/>
                <w:szCs w:val="22"/>
                <w:lang w:val="id-ID"/>
              </w:rPr>
              <w:t xml:space="preserve">   Tinggi</w:t>
            </w:r>
          </w:p>
          <w:p w14:paraId="40A8B001" w14:textId="77777777" w:rsidR="001B5C82" w:rsidRPr="005300FB" w:rsidRDefault="001B5C82" w:rsidP="005300FB">
            <w:pPr>
              <w:spacing w:line="276" w:lineRule="auto"/>
              <w:jc w:val="both"/>
              <w:rPr>
                <w:bCs/>
                <w:noProof/>
                <w:sz w:val="22"/>
                <w:szCs w:val="22"/>
                <w:lang w:val="id-ID"/>
              </w:rPr>
            </w:pPr>
            <w:r w:rsidRPr="005300FB">
              <w:rPr>
                <w:bCs/>
                <w:noProof/>
                <w:sz w:val="22"/>
                <w:szCs w:val="22"/>
                <w:lang w:val="id-ID"/>
              </w:rPr>
              <w:t xml:space="preserve">   Sangat Tinggi</w:t>
            </w:r>
          </w:p>
        </w:tc>
        <w:tc>
          <w:tcPr>
            <w:tcW w:w="1869" w:type="dxa"/>
            <w:tcBorders>
              <w:top w:val="single" w:sz="4" w:space="0" w:color="auto"/>
              <w:left w:val="nil"/>
              <w:bottom w:val="single" w:sz="4" w:space="0" w:color="auto"/>
              <w:right w:val="nil"/>
            </w:tcBorders>
          </w:tcPr>
          <w:p w14:paraId="2274F2C1" w14:textId="77777777" w:rsidR="005E17FC" w:rsidRPr="005300FB" w:rsidRDefault="005E17FC" w:rsidP="005300FB">
            <w:pPr>
              <w:spacing w:line="276" w:lineRule="auto"/>
              <w:jc w:val="both"/>
              <w:rPr>
                <w:b/>
                <w:noProof/>
                <w:sz w:val="22"/>
                <w:szCs w:val="22"/>
              </w:rPr>
            </w:pPr>
          </w:p>
          <w:p w14:paraId="7B918829"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12</w:t>
            </w:r>
          </w:p>
          <w:p w14:paraId="192199FD"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15</w:t>
            </w:r>
          </w:p>
          <w:p w14:paraId="391D3396"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14</w:t>
            </w:r>
          </w:p>
          <w:p w14:paraId="3050CF92"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18</w:t>
            </w:r>
          </w:p>
        </w:tc>
        <w:tc>
          <w:tcPr>
            <w:tcW w:w="1694" w:type="dxa"/>
            <w:tcBorders>
              <w:top w:val="single" w:sz="4" w:space="0" w:color="auto"/>
              <w:left w:val="nil"/>
              <w:bottom w:val="single" w:sz="4" w:space="0" w:color="auto"/>
              <w:right w:val="nil"/>
            </w:tcBorders>
          </w:tcPr>
          <w:p w14:paraId="2737D1DB" w14:textId="77777777" w:rsidR="005E17FC" w:rsidRPr="005300FB" w:rsidRDefault="005E17FC" w:rsidP="005300FB">
            <w:pPr>
              <w:spacing w:line="276" w:lineRule="auto"/>
              <w:jc w:val="both"/>
              <w:rPr>
                <w:b/>
                <w:noProof/>
                <w:sz w:val="22"/>
                <w:szCs w:val="22"/>
              </w:rPr>
            </w:pPr>
          </w:p>
          <w:p w14:paraId="237A92C8" w14:textId="77777777" w:rsidR="005E17FC"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20,3</w:t>
            </w:r>
          </w:p>
          <w:p w14:paraId="305DBC6D"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25,4</w:t>
            </w:r>
          </w:p>
          <w:p w14:paraId="17127D2A" w14:textId="77777777" w:rsidR="001B5C82" w:rsidRPr="005300FB" w:rsidRDefault="001B5C82" w:rsidP="005300FB">
            <w:pPr>
              <w:spacing w:line="276" w:lineRule="auto"/>
              <w:jc w:val="both"/>
              <w:rPr>
                <w:noProof/>
                <w:color w:val="000000"/>
                <w:sz w:val="22"/>
                <w:szCs w:val="22"/>
                <w:lang w:val="id-ID"/>
              </w:rPr>
            </w:pPr>
            <w:r w:rsidRPr="005300FB">
              <w:rPr>
                <w:noProof/>
                <w:color w:val="000000"/>
                <w:sz w:val="22"/>
                <w:szCs w:val="22"/>
                <w:lang w:val="id-ID"/>
              </w:rPr>
              <w:t>23,7</w:t>
            </w:r>
          </w:p>
          <w:p w14:paraId="3B586663" w14:textId="77777777" w:rsidR="001B5C82" w:rsidRPr="005300FB" w:rsidRDefault="001B5C82" w:rsidP="005300FB">
            <w:pPr>
              <w:spacing w:line="276" w:lineRule="auto"/>
              <w:jc w:val="both"/>
              <w:rPr>
                <w:noProof/>
                <w:sz w:val="22"/>
                <w:szCs w:val="22"/>
                <w:lang w:val="id-ID"/>
              </w:rPr>
            </w:pPr>
            <w:r w:rsidRPr="005300FB">
              <w:rPr>
                <w:noProof/>
                <w:color w:val="000000"/>
                <w:sz w:val="22"/>
                <w:szCs w:val="22"/>
                <w:lang w:val="id-ID"/>
              </w:rPr>
              <w:t>30,5</w:t>
            </w:r>
          </w:p>
        </w:tc>
      </w:tr>
      <w:tr w:rsidR="005E17FC" w:rsidRPr="005300FB" w14:paraId="60F970BD" w14:textId="77777777" w:rsidTr="00F452E1">
        <w:tc>
          <w:tcPr>
            <w:tcW w:w="4105" w:type="dxa"/>
            <w:tcBorders>
              <w:top w:val="single" w:sz="4" w:space="0" w:color="auto"/>
              <w:left w:val="nil"/>
              <w:bottom w:val="single" w:sz="4" w:space="0" w:color="auto"/>
              <w:right w:val="nil"/>
            </w:tcBorders>
            <w:hideMark/>
          </w:tcPr>
          <w:p w14:paraId="03245975" w14:textId="77777777" w:rsidR="005E17FC" w:rsidRPr="005300FB" w:rsidRDefault="005E17FC" w:rsidP="005300FB">
            <w:pPr>
              <w:spacing w:line="276" w:lineRule="auto"/>
              <w:jc w:val="both"/>
              <w:rPr>
                <w:bCs/>
                <w:noProof/>
                <w:sz w:val="22"/>
                <w:szCs w:val="22"/>
              </w:rPr>
            </w:pPr>
            <w:r w:rsidRPr="005300FB">
              <w:rPr>
                <w:bCs/>
                <w:noProof/>
                <w:sz w:val="22"/>
                <w:szCs w:val="22"/>
              </w:rPr>
              <w:t>Total</w:t>
            </w:r>
          </w:p>
        </w:tc>
        <w:tc>
          <w:tcPr>
            <w:tcW w:w="1869" w:type="dxa"/>
            <w:tcBorders>
              <w:top w:val="single" w:sz="4" w:space="0" w:color="auto"/>
              <w:left w:val="nil"/>
              <w:bottom w:val="single" w:sz="4" w:space="0" w:color="auto"/>
              <w:right w:val="nil"/>
            </w:tcBorders>
            <w:hideMark/>
          </w:tcPr>
          <w:p w14:paraId="24887EA0" w14:textId="77777777" w:rsidR="005E17FC" w:rsidRPr="005300FB" w:rsidRDefault="001B5C82" w:rsidP="005300FB">
            <w:pPr>
              <w:spacing w:line="276" w:lineRule="auto"/>
              <w:jc w:val="both"/>
              <w:rPr>
                <w:bCs/>
                <w:noProof/>
                <w:sz w:val="22"/>
                <w:szCs w:val="22"/>
                <w:lang w:val="id-ID"/>
              </w:rPr>
            </w:pPr>
            <w:r w:rsidRPr="005300FB">
              <w:rPr>
                <w:bCs/>
                <w:noProof/>
                <w:sz w:val="22"/>
                <w:szCs w:val="22"/>
                <w:lang w:val="id-ID"/>
              </w:rPr>
              <w:t>59</w:t>
            </w:r>
          </w:p>
        </w:tc>
        <w:tc>
          <w:tcPr>
            <w:tcW w:w="1694" w:type="dxa"/>
            <w:tcBorders>
              <w:top w:val="single" w:sz="4" w:space="0" w:color="auto"/>
              <w:left w:val="nil"/>
              <w:bottom w:val="single" w:sz="4" w:space="0" w:color="auto"/>
              <w:right w:val="nil"/>
            </w:tcBorders>
            <w:hideMark/>
          </w:tcPr>
          <w:p w14:paraId="236E7E8B" w14:textId="77777777" w:rsidR="005E17FC" w:rsidRPr="005300FB" w:rsidRDefault="005E17FC" w:rsidP="005300FB">
            <w:pPr>
              <w:spacing w:line="276" w:lineRule="auto"/>
              <w:jc w:val="both"/>
              <w:rPr>
                <w:bCs/>
                <w:noProof/>
                <w:sz w:val="22"/>
                <w:szCs w:val="22"/>
              </w:rPr>
            </w:pPr>
            <w:r w:rsidRPr="005300FB">
              <w:rPr>
                <w:bCs/>
                <w:noProof/>
                <w:sz w:val="22"/>
                <w:szCs w:val="22"/>
              </w:rPr>
              <w:t>100</w:t>
            </w:r>
          </w:p>
        </w:tc>
      </w:tr>
    </w:tbl>
    <w:p w14:paraId="5C66DF1F" w14:textId="77777777" w:rsidR="004834DD" w:rsidRPr="005300FB" w:rsidRDefault="004834DD" w:rsidP="005300FB">
      <w:pPr>
        <w:spacing w:after="0" w:line="276" w:lineRule="auto"/>
        <w:ind w:firstLine="425"/>
        <w:jc w:val="both"/>
        <w:rPr>
          <w:rFonts w:ascii="Times New Roman" w:eastAsia="Times New Roman" w:hAnsi="Times New Roman" w:cs="Times New Roman"/>
          <w:b/>
          <w:lang w:val="id-ID"/>
        </w:rPr>
      </w:pPr>
    </w:p>
    <w:p w14:paraId="718A87A5" w14:textId="77777777" w:rsidR="00F452E1" w:rsidRPr="005300FB" w:rsidRDefault="00F452E1" w:rsidP="005300FB">
      <w:pPr>
        <w:pStyle w:val="ListParagraph"/>
        <w:numPr>
          <w:ilvl w:val="0"/>
          <w:numId w:val="1"/>
        </w:numPr>
        <w:spacing w:after="0"/>
        <w:rPr>
          <w:rFonts w:ascii="Times New Roman" w:eastAsia="Times New Roman" w:hAnsi="Times New Roman" w:cs="Times New Roman"/>
          <w:b/>
          <w:sz w:val="22"/>
          <w:lang w:val="id-ID"/>
        </w:rPr>
      </w:pPr>
      <w:r w:rsidRPr="005300FB">
        <w:rPr>
          <w:rFonts w:ascii="Times New Roman" w:eastAsia="Times New Roman" w:hAnsi="Times New Roman" w:cs="Times New Roman"/>
          <w:b/>
          <w:sz w:val="22"/>
          <w:lang w:val="id-ID"/>
        </w:rPr>
        <w:t>Analisis Bivariat</w:t>
      </w:r>
    </w:p>
    <w:p w14:paraId="6A82A78B" w14:textId="77777777" w:rsidR="00F452E1" w:rsidRPr="005300FB" w:rsidRDefault="00F452E1" w:rsidP="003D759E">
      <w:pPr>
        <w:pStyle w:val="NoSpacing"/>
        <w:spacing w:line="276" w:lineRule="auto"/>
        <w:ind w:left="720" w:firstLine="414"/>
        <w:jc w:val="both"/>
        <w:rPr>
          <w:rFonts w:ascii="Times New Roman" w:hAnsi="Times New Roman" w:cs="Times New Roman"/>
          <w:lang w:val="id-ID"/>
        </w:rPr>
      </w:pPr>
      <w:r w:rsidRPr="005300FB">
        <w:rPr>
          <w:rFonts w:ascii="Times New Roman" w:hAnsi="Times New Roman" w:cs="Times New Roman"/>
          <w:lang w:val="id-ID"/>
        </w:rPr>
        <w:t xml:space="preserve">Analisa bivariat dilakukan untuk mengetahui hubungan </w:t>
      </w:r>
      <w:r w:rsidRPr="005300FB">
        <w:rPr>
          <w:rFonts w:ascii="Times New Roman" w:hAnsi="Times New Roman" w:cs="Times New Roman"/>
          <w:color w:val="1D1B11" w:themeColor="background2" w:themeShade="1A"/>
          <w:lang w:val="id-ID"/>
        </w:rPr>
        <w:t>hubungan</w:t>
      </w:r>
      <w:r w:rsidRPr="005300FB">
        <w:rPr>
          <w:rFonts w:ascii="Times New Roman" w:hAnsi="Times New Roman" w:cs="Times New Roman"/>
          <w:lang w:val="id-ID"/>
        </w:rPr>
        <w:t xml:space="preserve"> posisi kerja dengan kejadian </w:t>
      </w:r>
      <w:r w:rsidRPr="005300FB">
        <w:rPr>
          <w:rFonts w:ascii="Times New Roman" w:hAnsi="Times New Roman" w:cs="Times New Roman"/>
          <w:i/>
          <w:lang w:val="id-ID"/>
        </w:rPr>
        <w:t>Musculoskeletal Disorders</w:t>
      </w:r>
      <w:r w:rsidRPr="005300FB">
        <w:rPr>
          <w:rFonts w:ascii="Times New Roman" w:hAnsi="Times New Roman" w:cs="Times New Roman"/>
          <w:lang w:val="id-ID"/>
        </w:rPr>
        <w:t xml:space="preserve"> pada kelompok petani di desa waiheru kecamatan baguala kota ambon.</w:t>
      </w:r>
    </w:p>
    <w:p w14:paraId="31628133" w14:textId="77777777" w:rsidR="00F452E1" w:rsidRPr="005300FB" w:rsidRDefault="005300FB" w:rsidP="005300FB">
      <w:pPr>
        <w:pStyle w:val="NoSpacing"/>
        <w:spacing w:line="276" w:lineRule="auto"/>
        <w:ind w:left="720"/>
        <w:jc w:val="both"/>
        <w:rPr>
          <w:rFonts w:ascii="Times New Roman" w:hAnsi="Times New Roman" w:cs="Times New Roman"/>
          <w:lang w:val="id-ID"/>
        </w:rPr>
      </w:pPr>
      <w:r>
        <w:rPr>
          <w:rFonts w:ascii="Times New Roman" w:hAnsi="Times New Roman" w:cs="Times New Roman"/>
          <w:lang w:val="id-ID"/>
        </w:rPr>
        <w:t xml:space="preserve">    </w:t>
      </w:r>
      <w:r w:rsidR="00F452E1" w:rsidRPr="005300FB">
        <w:rPr>
          <w:rFonts w:ascii="Times New Roman" w:hAnsi="Times New Roman" w:cs="Times New Roman"/>
          <w:lang w:val="id-ID"/>
        </w:rPr>
        <w:t>Tabel 2</w:t>
      </w:r>
    </w:p>
    <w:tbl>
      <w:tblPr>
        <w:tblStyle w:val="TableGrid"/>
        <w:tblW w:w="0" w:type="auto"/>
        <w:tblInd w:w="180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43"/>
        <w:gridCol w:w="2869"/>
      </w:tblGrid>
      <w:tr w:rsidR="00F452E1" w14:paraId="377F3D3B" w14:textId="77777777" w:rsidTr="00F452E1">
        <w:tc>
          <w:tcPr>
            <w:tcW w:w="5812" w:type="dxa"/>
            <w:gridSpan w:val="2"/>
            <w:tcBorders>
              <w:top w:val="single" w:sz="4" w:space="0" w:color="auto"/>
              <w:bottom w:val="single" w:sz="4" w:space="0" w:color="auto"/>
            </w:tcBorders>
          </w:tcPr>
          <w:p w14:paraId="2B03451D" w14:textId="77777777" w:rsidR="00F452E1" w:rsidRPr="003928F4" w:rsidRDefault="00F452E1" w:rsidP="00F452E1">
            <w:pPr>
              <w:pStyle w:val="ListParagraph"/>
              <w:ind w:left="0"/>
              <w:jc w:val="center"/>
              <w:rPr>
                <w:color w:val="1D1B11" w:themeColor="background2" w:themeShade="1A"/>
                <w:sz w:val="22"/>
                <w:szCs w:val="18"/>
              </w:rPr>
            </w:pPr>
            <w:r>
              <w:rPr>
                <w:color w:val="1D1B11" w:themeColor="background2" w:themeShade="1A"/>
                <w:sz w:val="22"/>
                <w:szCs w:val="18"/>
              </w:rPr>
              <w:t xml:space="preserve">                                             </w:t>
            </w:r>
            <w:r w:rsidRPr="003928F4">
              <w:rPr>
                <w:color w:val="1D1B11" w:themeColor="background2" w:themeShade="1A"/>
                <w:sz w:val="22"/>
                <w:szCs w:val="18"/>
              </w:rPr>
              <w:t xml:space="preserve">Skor </w:t>
            </w:r>
            <w:proofErr w:type="spellStart"/>
            <w:r w:rsidRPr="003928F4">
              <w:rPr>
                <w:color w:val="1D1B11" w:themeColor="background2" w:themeShade="1A"/>
                <w:sz w:val="22"/>
                <w:szCs w:val="18"/>
              </w:rPr>
              <w:t>posisi</w:t>
            </w:r>
            <w:proofErr w:type="spellEnd"/>
            <w:r w:rsidRPr="003928F4">
              <w:rPr>
                <w:color w:val="1D1B11" w:themeColor="background2" w:themeShade="1A"/>
                <w:sz w:val="22"/>
                <w:szCs w:val="18"/>
              </w:rPr>
              <w:t xml:space="preserve"> </w:t>
            </w:r>
            <w:proofErr w:type="spellStart"/>
            <w:r w:rsidRPr="003928F4">
              <w:rPr>
                <w:color w:val="1D1B11" w:themeColor="background2" w:themeShade="1A"/>
                <w:sz w:val="22"/>
                <w:szCs w:val="18"/>
              </w:rPr>
              <w:t>kerja</w:t>
            </w:r>
            <w:proofErr w:type="spellEnd"/>
          </w:p>
        </w:tc>
      </w:tr>
      <w:tr w:rsidR="00F452E1" w14:paraId="51FADBD9" w14:textId="77777777" w:rsidTr="00F452E1">
        <w:tc>
          <w:tcPr>
            <w:tcW w:w="2943" w:type="dxa"/>
            <w:vMerge w:val="restart"/>
            <w:tcBorders>
              <w:top w:val="single" w:sz="4" w:space="0" w:color="auto"/>
              <w:bottom w:val="single" w:sz="4" w:space="0" w:color="auto"/>
              <w:right w:val="nil"/>
            </w:tcBorders>
          </w:tcPr>
          <w:p w14:paraId="275CD627" w14:textId="77777777" w:rsidR="00F452E1" w:rsidRPr="003928F4" w:rsidRDefault="00F452E1" w:rsidP="00F452E1">
            <w:pPr>
              <w:pStyle w:val="ListParagraph"/>
              <w:ind w:left="0"/>
              <w:jc w:val="center"/>
              <w:rPr>
                <w:color w:val="1D1B11" w:themeColor="background2" w:themeShade="1A"/>
                <w:sz w:val="22"/>
                <w:szCs w:val="18"/>
              </w:rPr>
            </w:pPr>
            <w:r w:rsidRPr="003928F4">
              <w:rPr>
                <w:color w:val="1D1B11" w:themeColor="background2" w:themeShade="1A"/>
                <w:sz w:val="22"/>
                <w:szCs w:val="18"/>
              </w:rPr>
              <w:t xml:space="preserve">Skor </w:t>
            </w:r>
            <w:proofErr w:type="spellStart"/>
            <w:r w:rsidRPr="003928F4">
              <w:rPr>
                <w:i/>
                <w:color w:val="1D1B11" w:themeColor="background2" w:themeShade="1A"/>
                <w:sz w:val="22"/>
                <w:szCs w:val="18"/>
              </w:rPr>
              <w:t>Musculoskel</w:t>
            </w:r>
            <w:proofErr w:type="spellEnd"/>
            <w:r>
              <w:rPr>
                <w:i/>
                <w:color w:val="1D1B11" w:themeColor="background2" w:themeShade="1A"/>
                <w:sz w:val="22"/>
                <w:szCs w:val="18"/>
              </w:rPr>
              <w:t xml:space="preserve"> </w:t>
            </w:r>
            <w:proofErr w:type="spellStart"/>
            <w:r w:rsidRPr="003928F4">
              <w:rPr>
                <w:i/>
                <w:color w:val="1D1B11" w:themeColor="background2" w:themeShade="1A"/>
                <w:sz w:val="22"/>
                <w:szCs w:val="18"/>
              </w:rPr>
              <w:t>etal</w:t>
            </w:r>
            <w:proofErr w:type="spellEnd"/>
            <w:r w:rsidRPr="003928F4">
              <w:rPr>
                <w:i/>
                <w:color w:val="1D1B11" w:themeColor="background2" w:themeShade="1A"/>
                <w:sz w:val="22"/>
                <w:szCs w:val="18"/>
              </w:rPr>
              <w:t xml:space="preserve"> Disorders</w:t>
            </w:r>
          </w:p>
        </w:tc>
        <w:tc>
          <w:tcPr>
            <w:tcW w:w="2869" w:type="dxa"/>
            <w:tcBorders>
              <w:top w:val="nil"/>
              <w:left w:val="nil"/>
              <w:bottom w:val="nil"/>
            </w:tcBorders>
          </w:tcPr>
          <w:p w14:paraId="2F906837" w14:textId="77777777" w:rsidR="00F452E1" w:rsidRPr="00FE5FC3" w:rsidRDefault="00F452E1" w:rsidP="00F452E1">
            <w:pPr>
              <w:pStyle w:val="ListParagraph"/>
              <w:ind w:left="0"/>
              <w:jc w:val="left"/>
              <w:rPr>
                <w:color w:val="1D1B11" w:themeColor="background2" w:themeShade="1A"/>
                <w:sz w:val="22"/>
              </w:rPr>
            </w:pPr>
            <w:r w:rsidRPr="00FE5FC3">
              <w:rPr>
                <w:color w:val="1D1B11" w:themeColor="background2" w:themeShade="1A"/>
                <w:sz w:val="22"/>
              </w:rPr>
              <w:t xml:space="preserve">r = </w:t>
            </w:r>
            <w:r w:rsidRPr="00FE5FC3">
              <w:rPr>
                <w:color w:val="000000"/>
                <w:sz w:val="22"/>
              </w:rPr>
              <w:t>-0</w:t>
            </w:r>
            <w:r w:rsidRPr="00FE5FC3">
              <w:rPr>
                <w:color w:val="000000"/>
                <w:sz w:val="22"/>
                <w:lang w:val="id-ID"/>
              </w:rPr>
              <w:t>,</w:t>
            </w:r>
            <w:r w:rsidRPr="00FE5FC3">
              <w:rPr>
                <w:color w:val="000000"/>
                <w:sz w:val="22"/>
              </w:rPr>
              <w:t>361**</w:t>
            </w:r>
          </w:p>
        </w:tc>
      </w:tr>
      <w:tr w:rsidR="00F452E1" w14:paraId="12390FF5" w14:textId="77777777" w:rsidTr="00F452E1">
        <w:tc>
          <w:tcPr>
            <w:tcW w:w="2943" w:type="dxa"/>
            <w:vMerge/>
            <w:tcBorders>
              <w:top w:val="single" w:sz="4" w:space="0" w:color="auto"/>
              <w:bottom w:val="single" w:sz="4" w:space="0" w:color="auto"/>
              <w:right w:val="nil"/>
            </w:tcBorders>
          </w:tcPr>
          <w:p w14:paraId="1FD0F3D1" w14:textId="77777777" w:rsidR="00F452E1" w:rsidRDefault="00F452E1" w:rsidP="00F452E1">
            <w:pPr>
              <w:pStyle w:val="ListParagraph"/>
              <w:ind w:left="0"/>
              <w:jc w:val="center"/>
              <w:rPr>
                <w:b/>
                <w:color w:val="1D1B11" w:themeColor="background2" w:themeShade="1A"/>
                <w:sz w:val="22"/>
                <w:szCs w:val="18"/>
              </w:rPr>
            </w:pPr>
          </w:p>
        </w:tc>
        <w:tc>
          <w:tcPr>
            <w:tcW w:w="2869" w:type="dxa"/>
            <w:tcBorders>
              <w:top w:val="nil"/>
              <w:left w:val="nil"/>
              <w:bottom w:val="nil"/>
            </w:tcBorders>
          </w:tcPr>
          <w:p w14:paraId="2E26668E" w14:textId="77777777" w:rsidR="00F452E1" w:rsidRPr="00FE5FC3" w:rsidRDefault="00F452E1" w:rsidP="00F452E1">
            <w:pPr>
              <w:pStyle w:val="ListParagraph"/>
              <w:ind w:left="0"/>
              <w:jc w:val="left"/>
              <w:rPr>
                <w:color w:val="1D1B11" w:themeColor="background2" w:themeShade="1A"/>
                <w:sz w:val="22"/>
              </w:rPr>
            </w:pPr>
            <w:r w:rsidRPr="00FE5FC3">
              <w:rPr>
                <w:color w:val="1D1B11" w:themeColor="background2" w:themeShade="1A"/>
                <w:sz w:val="22"/>
              </w:rPr>
              <w:t xml:space="preserve">p = </w:t>
            </w:r>
            <w:r w:rsidRPr="00FE5FC3">
              <w:rPr>
                <w:color w:val="000000"/>
                <w:sz w:val="22"/>
              </w:rPr>
              <w:t>0,005</w:t>
            </w:r>
          </w:p>
        </w:tc>
      </w:tr>
      <w:tr w:rsidR="00F452E1" w14:paraId="27FBBB92" w14:textId="77777777" w:rsidTr="00F452E1">
        <w:tc>
          <w:tcPr>
            <w:tcW w:w="2943" w:type="dxa"/>
            <w:vMerge/>
            <w:tcBorders>
              <w:top w:val="single" w:sz="4" w:space="0" w:color="auto"/>
              <w:bottom w:val="single" w:sz="4" w:space="0" w:color="auto"/>
              <w:right w:val="nil"/>
            </w:tcBorders>
          </w:tcPr>
          <w:p w14:paraId="3225F096" w14:textId="77777777" w:rsidR="00F452E1" w:rsidRDefault="00F452E1" w:rsidP="00F452E1">
            <w:pPr>
              <w:pStyle w:val="ListParagraph"/>
              <w:ind w:left="0"/>
              <w:jc w:val="center"/>
              <w:rPr>
                <w:b/>
                <w:color w:val="1D1B11" w:themeColor="background2" w:themeShade="1A"/>
                <w:sz w:val="22"/>
                <w:szCs w:val="18"/>
              </w:rPr>
            </w:pPr>
          </w:p>
        </w:tc>
        <w:tc>
          <w:tcPr>
            <w:tcW w:w="2869" w:type="dxa"/>
            <w:tcBorders>
              <w:top w:val="nil"/>
              <w:left w:val="nil"/>
              <w:bottom w:val="single" w:sz="4" w:space="0" w:color="auto"/>
            </w:tcBorders>
          </w:tcPr>
          <w:p w14:paraId="748B8860" w14:textId="77777777" w:rsidR="00F452E1" w:rsidRPr="00FE5FC3" w:rsidRDefault="00F452E1" w:rsidP="00F452E1">
            <w:pPr>
              <w:pStyle w:val="ListParagraph"/>
              <w:ind w:left="0"/>
              <w:jc w:val="left"/>
              <w:rPr>
                <w:color w:val="1D1B11" w:themeColor="background2" w:themeShade="1A"/>
                <w:sz w:val="22"/>
              </w:rPr>
            </w:pPr>
            <w:r w:rsidRPr="00FE5FC3">
              <w:rPr>
                <w:color w:val="1D1B11" w:themeColor="background2" w:themeShade="1A"/>
                <w:sz w:val="22"/>
              </w:rPr>
              <w:t>n = 59</w:t>
            </w:r>
          </w:p>
        </w:tc>
      </w:tr>
    </w:tbl>
    <w:p w14:paraId="7F578AB4" w14:textId="77777777" w:rsidR="005300FB" w:rsidRDefault="005300FB" w:rsidP="005300FB">
      <w:pPr>
        <w:pStyle w:val="NoSpacing"/>
        <w:spacing w:line="480" w:lineRule="auto"/>
        <w:jc w:val="both"/>
        <w:rPr>
          <w:rFonts w:ascii="Times New Roman" w:eastAsia="Times New Roman" w:hAnsi="Times New Roman" w:cs="Times New Roman"/>
          <w:b/>
          <w:lang w:val="id-ID"/>
        </w:rPr>
      </w:pPr>
    </w:p>
    <w:p w14:paraId="45AD1153" w14:textId="77777777" w:rsidR="00A029ED" w:rsidRDefault="00F452E1" w:rsidP="003D759E">
      <w:pPr>
        <w:pStyle w:val="NoSpacing"/>
        <w:spacing w:line="276" w:lineRule="auto"/>
        <w:ind w:left="720" w:firstLine="414"/>
        <w:jc w:val="both"/>
        <w:rPr>
          <w:rFonts w:ascii="Times New Roman" w:hAnsi="Times New Roman" w:cs="Times New Roman"/>
          <w:color w:val="1D1B11" w:themeColor="background2" w:themeShade="1A"/>
        </w:rPr>
      </w:pPr>
      <w:r w:rsidRPr="005300FB">
        <w:rPr>
          <w:rFonts w:ascii="Times New Roman" w:hAnsi="Times New Roman" w:cs="Times New Roman"/>
          <w:lang w:val="id-ID"/>
        </w:rPr>
        <w:t xml:space="preserve">Berdasarkan analisis bivariate menggunakan uji </w:t>
      </w:r>
      <w:r w:rsidRPr="005300FB">
        <w:rPr>
          <w:rFonts w:ascii="Times New Roman" w:hAnsi="Times New Roman" w:cs="Times New Roman"/>
          <w:i/>
          <w:iCs/>
          <w:lang w:val="id-ID"/>
        </w:rPr>
        <w:t xml:space="preserve">Rank spearman (seprman Rho) </w:t>
      </w:r>
      <w:r w:rsidRPr="005300FB">
        <w:rPr>
          <w:rFonts w:ascii="Times New Roman" w:hAnsi="Times New Roman" w:cs="Times New Roman"/>
          <w:iCs/>
          <w:lang w:val="id-ID"/>
        </w:rPr>
        <w:t xml:space="preserve">di ketahui nilai </w:t>
      </w:r>
      <w:r w:rsidRPr="005300FB">
        <w:rPr>
          <w:rFonts w:ascii="Times New Roman" w:hAnsi="Times New Roman" w:cs="Times New Roman"/>
          <w:color w:val="000000"/>
          <w:lang w:val="id-ID"/>
        </w:rPr>
        <w:t xml:space="preserve">Sig. (2-tailed) sebesar 0,005, karena nilai Sig. (2-tailed) &lt;0,05 maka artinya </w:t>
      </w:r>
      <w:r w:rsidRPr="005300FB">
        <w:rPr>
          <w:rFonts w:ascii="Times New Roman" w:hAnsi="Times New Roman" w:cs="Times New Roman"/>
          <w:color w:val="1D1B11" w:themeColor="background2" w:themeShade="1A"/>
          <w:lang w:val="id-ID"/>
        </w:rPr>
        <w:t xml:space="preserve">ada </w:t>
      </w:r>
      <w:r w:rsidRPr="005300FB">
        <w:rPr>
          <w:rFonts w:ascii="Times New Roman" w:hAnsi="Times New Roman" w:cs="Times New Roman"/>
          <w:color w:val="1D1B11" w:themeColor="background2" w:themeShade="1A"/>
          <w:lang w:val="id-ID"/>
        </w:rPr>
        <w:lastRenderedPageBreak/>
        <w:t xml:space="preserve">hubungan antara posisi kerja dengan kejadian </w:t>
      </w:r>
      <w:r w:rsidRPr="005300FB">
        <w:rPr>
          <w:rFonts w:ascii="Times New Roman" w:hAnsi="Times New Roman" w:cs="Times New Roman"/>
          <w:i/>
          <w:color w:val="1D1B11" w:themeColor="background2" w:themeShade="1A"/>
          <w:lang w:val="id-ID"/>
        </w:rPr>
        <w:t>musculoskeletal disorders</w:t>
      </w:r>
      <w:r w:rsidRPr="005300FB">
        <w:rPr>
          <w:rFonts w:ascii="Times New Roman" w:hAnsi="Times New Roman" w:cs="Times New Roman"/>
          <w:color w:val="1D1B11" w:themeColor="background2" w:themeShade="1A"/>
          <w:lang w:val="id-ID"/>
        </w:rPr>
        <w:t xml:space="preserve"> pada kelompok petani di desa Waiheru kecamatan baguala kota Ambon.</w:t>
      </w:r>
      <w:r w:rsidR="003D759E">
        <w:rPr>
          <w:rFonts w:ascii="Times New Roman" w:hAnsi="Times New Roman" w:cs="Times New Roman"/>
          <w:color w:val="1D1B11" w:themeColor="background2" w:themeShade="1A"/>
        </w:rPr>
        <w:t xml:space="preserve"> </w:t>
      </w:r>
    </w:p>
    <w:p w14:paraId="7B86F92A" w14:textId="78468D71" w:rsidR="00F452E1" w:rsidRPr="005300FB" w:rsidRDefault="00F452E1" w:rsidP="003D759E">
      <w:pPr>
        <w:pStyle w:val="NoSpacing"/>
        <w:spacing w:line="276" w:lineRule="auto"/>
        <w:ind w:left="720" w:firstLine="414"/>
        <w:jc w:val="both"/>
        <w:rPr>
          <w:rFonts w:ascii="Times New Roman" w:hAnsi="Times New Roman" w:cs="Times New Roman"/>
          <w:color w:val="1D1B11" w:themeColor="background2" w:themeShade="1A"/>
          <w:lang w:val="id-ID"/>
        </w:rPr>
      </w:pPr>
      <w:r w:rsidRPr="005300FB">
        <w:rPr>
          <w:rFonts w:ascii="Times New Roman" w:hAnsi="Times New Roman" w:cs="Times New Roman"/>
          <w:color w:val="1D1B11" w:themeColor="background2" w:themeShade="1A"/>
          <w:lang w:val="id-ID"/>
        </w:rPr>
        <w:t xml:space="preserve">Berdasarkan hasil output di atas, diperoleh angka koefisien korelasi </w:t>
      </w:r>
      <w:r w:rsidRPr="005300FB">
        <w:rPr>
          <w:rFonts w:ascii="Times New Roman" w:hAnsi="Times New Roman" w:cs="Times New Roman"/>
          <w:color w:val="000000"/>
          <w:lang w:val="id-ID"/>
        </w:rPr>
        <w:t>-0,361**</w:t>
      </w:r>
      <w:r w:rsidRPr="005300FB">
        <w:rPr>
          <w:rFonts w:ascii="Times New Roman" w:hAnsi="Times New Roman" w:cs="Times New Roman"/>
          <w:color w:val="1D1B11" w:themeColor="background2" w:themeShade="1A"/>
          <w:lang w:val="id-ID"/>
        </w:rPr>
        <w:t xml:space="preserve"> artinya tingka</w:t>
      </w:r>
      <w:r w:rsidR="003D759E">
        <w:rPr>
          <w:rFonts w:ascii="Times New Roman" w:hAnsi="Times New Roman" w:cs="Times New Roman"/>
          <w:color w:val="1D1B11" w:themeColor="background2" w:themeShade="1A"/>
        </w:rPr>
        <w:t xml:space="preserve"> </w:t>
      </w:r>
      <w:r w:rsidRPr="005300FB">
        <w:rPr>
          <w:rFonts w:ascii="Times New Roman" w:hAnsi="Times New Roman" w:cs="Times New Roman"/>
          <w:color w:val="1D1B11" w:themeColor="background2" w:themeShade="1A"/>
          <w:lang w:val="id-ID"/>
        </w:rPr>
        <w:t xml:space="preserve">kekuatan korelasi/hubungannya adalah hubungan yang cukup kuat. Angka koefisien korelasi di atas bernilai negatif yaitu sebesar </w:t>
      </w:r>
      <w:r w:rsidRPr="005300FB">
        <w:rPr>
          <w:rFonts w:ascii="Times New Roman" w:hAnsi="Times New Roman" w:cs="Times New Roman"/>
          <w:color w:val="000000"/>
          <w:lang w:val="id-ID"/>
        </w:rPr>
        <w:t xml:space="preserve">-0,361** maka arah hubungan variabelnya yaitu negatif. Arah hubungan variabel negatif yang dimaksud adalah semakin tinggi kesalahan posisi kerja maka semakin beresiko mengalami kejadian </w:t>
      </w:r>
      <w:r w:rsidRPr="005300FB">
        <w:rPr>
          <w:rFonts w:ascii="Times New Roman" w:hAnsi="Times New Roman" w:cs="Times New Roman"/>
          <w:i/>
          <w:color w:val="000000"/>
          <w:lang w:val="id-ID"/>
        </w:rPr>
        <w:t>musculoskeletal disorders</w:t>
      </w:r>
      <w:r w:rsidRPr="005300FB">
        <w:rPr>
          <w:rFonts w:ascii="Times New Roman" w:hAnsi="Times New Roman" w:cs="Times New Roman"/>
          <w:color w:val="000000"/>
          <w:lang w:val="id-ID"/>
        </w:rPr>
        <w:t>.</w:t>
      </w:r>
      <w:r w:rsidRPr="005300FB">
        <w:rPr>
          <w:rFonts w:ascii="Times New Roman" w:hAnsi="Times New Roman" w:cs="Times New Roman"/>
          <w:color w:val="1D1B11" w:themeColor="background2" w:themeShade="1A"/>
        </w:rPr>
        <w:t xml:space="preserve"> </w:t>
      </w:r>
    </w:p>
    <w:p w14:paraId="0411C064" w14:textId="77777777" w:rsidR="004834DD" w:rsidRDefault="004834DD">
      <w:pPr>
        <w:spacing w:after="0" w:line="276" w:lineRule="auto"/>
        <w:jc w:val="both"/>
        <w:rPr>
          <w:rFonts w:ascii="Times New Roman" w:eastAsia="Times New Roman" w:hAnsi="Times New Roman" w:cs="Times New Roman"/>
          <w:b/>
          <w:lang w:val="id-ID"/>
        </w:rPr>
      </w:pPr>
    </w:p>
    <w:p w14:paraId="380E60D2" w14:textId="77777777" w:rsidR="005300FB" w:rsidRDefault="005300FB">
      <w:pPr>
        <w:spacing w:after="0" w:line="276" w:lineRule="auto"/>
        <w:jc w:val="both"/>
        <w:rPr>
          <w:rFonts w:ascii="Times New Roman" w:eastAsia="Times New Roman" w:hAnsi="Times New Roman" w:cs="Times New Roman"/>
          <w:b/>
          <w:lang w:val="id-ID"/>
        </w:rPr>
      </w:pPr>
      <w:r>
        <w:rPr>
          <w:rFonts w:ascii="Times New Roman" w:eastAsia="Times New Roman" w:hAnsi="Times New Roman" w:cs="Times New Roman"/>
          <w:b/>
          <w:lang w:val="id-ID"/>
        </w:rPr>
        <w:t xml:space="preserve">PEMBAHASAN </w:t>
      </w:r>
    </w:p>
    <w:p w14:paraId="1AA51D60" w14:textId="77777777" w:rsidR="005300FB" w:rsidRPr="005300FB" w:rsidRDefault="005300FB">
      <w:pPr>
        <w:spacing w:after="0" w:line="276" w:lineRule="auto"/>
        <w:jc w:val="both"/>
        <w:rPr>
          <w:rFonts w:ascii="Times New Roman" w:eastAsia="Times New Roman" w:hAnsi="Times New Roman" w:cs="Times New Roman"/>
          <w:b/>
          <w:lang w:val="id-ID"/>
        </w:rPr>
      </w:pPr>
    </w:p>
    <w:p w14:paraId="4B64B17C" w14:textId="77777777" w:rsidR="006E68C5" w:rsidRPr="005300FB" w:rsidRDefault="006E68C5" w:rsidP="003D759E">
      <w:pPr>
        <w:pStyle w:val="ListParagraph"/>
        <w:numPr>
          <w:ilvl w:val="0"/>
          <w:numId w:val="6"/>
        </w:numPr>
        <w:pBdr>
          <w:top w:val="nil"/>
          <w:left w:val="nil"/>
          <w:bottom w:val="nil"/>
          <w:right w:val="nil"/>
          <w:between w:val="nil"/>
        </w:pBdr>
        <w:shd w:val="clear" w:color="auto" w:fill="FFFFFF"/>
        <w:spacing w:after="0"/>
        <w:ind w:left="360"/>
        <w:rPr>
          <w:rFonts w:ascii="Times New Roman" w:eastAsia="Times New Roman" w:hAnsi="Times New Roman" w:cs="Times New Roman"/>
          <w:b/>
          <w:color w:val="000000"/>
          <w:sz w:val="22"/>
          <w:lang w:val="id-ID"/>
        </w:rPr>
      </w:pPr>
      <w:r w:rsidRPr="005300FB">
        <w:rPr>
          <w:rFonts w:ascii="Times New Roman" w:eastAsia="Times New Roman" w:hAnsi="Times New Roman" w:cs="Times New Roman"/>
          <w:b/>
          <w:color w:val="000000"/>
          <w:sz w:val="22"/>
          <w:lang w:val="id-ID"/>
        </w:rPr>
        <w:t>Mengidentifikasi Posisi Kerja Kelompok Petani di Desa Waiheru Kecamatan Baguala, Kota Ambon.</w:t>
      </w:r>
    </w:p>
    <w:p w14:paraId="70F9B211" w14:textId="77777777" w:rsidR="006E68C5" w:rsidRPr="005300FB" w:rsidRDefault="006E68C5"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5300FB">
        <w:rPr>
          <w:rFonts w:ascii="Times New Roman" w:hAnsi="Times New Roman" w:cs="Times New Roman"/>
          <w:lang w:val="id-ID"/>
        </w:rPr>
        <w:t xml:space="preserve">Berdasarkan hasil penenlitian menunjukan bahwa ada hubungan antara posisi kerja pada kelompok petani di desa Waiheru kecamatan baguala kota Ambon. Hasil penelitian juga menyatakan bahwa responden yang paling banyak memiliki resiko posisi kerja yait kategori sangat tinggi berjumlah 18 responden atau  (30,5%) dan responden dengan resiko posisi kerja paling sedikit yaitu kategori rendah berjumlah 12 responden atau (20,3%).  </w:t>
      </w:r>
    </w:p>
    <w:p w14:paraId="36313614" w14:textId="77777777" w:rsidR="006E68C5" w:rsidRPr="005300FB" w:rsidRDefault="006E68C5" w:rsidP="00A029ED">
      <w:pPr>
        <w:pBdr>
          <w:top w:val="nil"/>
          <w:left w:val="nil"/>
          <w:bottom w:val="nil"/>
          <w:right w:val="nil"/>
          <w:between w:val="nil"/>
        </w:pBdr>
        <w:shd w:val="clear" w:color="auto" w:fill="FFFFFF"/>
        <w:spacing w:after="0"/>
        <w:ind w:firstLine="426"/>
        <w:jc w:val="both"/>
        <w:rPr>
          <w:rFonts w:ascii="Times New Roman" w:eastAsia="Times New Roman" w:hAnsi="Times New Roman" w:cs="Times New Roman"/>
          <w:color w:val="000000"/>
          <w:lang w:val="id-ID"/>
        </w:rPr>
      </w:pPr>
      <w:r w:rsidRPr="005300FB">
        <w:rPr>
          <w:rFonts w:ascii="Times New Roman" w:hAnsi="Times New Roman" w:cs="Times New Roman"/>
          <w:lang w:val="id-ID"/>
        </w:rPr>
        <w:t xml:space="preserve">Hasil penelitian tersebut serupa dengan penelitian dari </w:t>
      </w:r>
      <w:r w:rsidRPr="005300FB">
        <w:rPr>
          <w:rFonts w:ascii="Times New Roman" w:hAnsi="Times New Roman" w:cs="Times New Roman"/>
          <w:lang w:val="id-ID"/>
        </w:rPr>
        <w:fldChar w:fldCharType="begin" w:fldLock="1"/>
      </w:r>
      <w:r w:rsidRPr="005300FB">
        <w:rPr>
          <w:rFonts w:ascii="Times New Roman" w:hAnsi="Times New Roman" w:cs="Times New Roman"/>
          <w:lang w:val="id-ID"/>
        </w:rPr>
        <w:instrText>ADDIN CSL_CITATION {"citationItems":[{"id":"ITEM-1","itemData":{"author":[{"dropping-particle":"","family":"Hayuni","given":"Alfiyah","non-dropping-particle":"","parse-names":false,"suffix":""}],"id":"ITEM-1","issued":{"date-parts":[["2021"]]},"title":"Hubungan posisi kerja, durasi dan frekuensi kerja dengan kejadian","type":"article-journal"},"uris":["http://www.mendeley.com/documents/?uuid=e6d43b21-ccbe-4945-8fde-4c6ce485cf77"]}],"mendeley":{"formattedCitation":"(Hayuni, 2021)","plainTextFormattedCitation":"(Hayuni, 2021)","previouslyFormattedCitation":"(Hayuni, 2021)"},"properties":{"noteIndex":0},"schema":"https://github.com/citation-style-language/schema/raw/master/csl-citation.json"}</w:instrText>
      </w:r>
      <w:r w:rsidRPr="005300FB">
        <w:rPr>
          <w:rFonts w:ascii="Times New Roman" w:hAnsi="Times New Roman" w:cs="Times New Roman"/>
          <w:lang w:val="id-ID"/>
        </w:rPr>
        <w:fldChar w:fldCharType="separate"/>
      </w:r>
      <w:r w:rsidRPr="005300FB">
        <w:rPr>
          <w:rFonts w:ascii="Times New Roman" w:hAnsi="Times New Roman" w:cs="Times New Roman"/>
          <w:noProof/>
          <w:lang w:val="id-ID"/>
        </w:rPr>
        <w:t>(Hayuni, 2021)</w:t>
      </w:r>
      <w:r w:rsidRPr="005300FB">
        <w:rPr>
          <w:rFonts w:ascii="Times New Roman" w:hAnsi="Times New Roman" w:cs="Times New Roman"/>
          <w:lang w:val="id-ID"/>
        </w:rPr>
        <w:fldChar w:fldCharType="end"/>
      </w:r>
      <w:r w:rsidRPr="005300FB">
        <w:rPr>
          <w:rFonts w:ascii="Times New Roman" w:hAnsi="Times New Roman" w:cs="Times New Roman"/>
          <w:lang w:val="id-ID"/>
        </w:rPr>
        <w:t xml:space="preserve"> yang menyatakan bahwa ada hubungan signifikan antara</w:t>
      </w:r>
      <w:r w:rsidRPr="005300FB">
        <w:rPr>
          <w:rFonts w:ascii="Times New Roman" w:hAnsi="Times New Roman" w:cs="Times New Roman"/>
          <w:color w:val="1D1B11" w:themeColor="background2" w:themeShade="1A"/>
          <w:lang w:val="id-ID"/>
        </w:rPr>
        <w:t xml:space="preserve"> posisi kerja dengan kejadian </w:t>
      </w:r>
      <w:r w:rsidRPr="005300FB">
        <w:rPr>
          <w:rFonts w:ascii="Times New Roman" w:hAnsi="Times New Roman" w:cs="Times New Roman"/>
          <w:i/>
          <w:color w:val="1D1B11" w:themeColor="background2" w:themeShade="1A"/>
          <w:lang w:val="id-ID"/>
        </w:rPr>
        <w:t>musculoskeletal disorders</w:t>
      </w:r>
      <w:r w:rsidRPr="005300FB">
        <w:rPr>
          <w:rFonts w:ascii="Times New Roman" w:hAnsi="Times New Roman" w:cs="Times New Roman"/>
          <w:color w:val="1D1B11" w:themeColor="background2" w:themeShade="1A"/>
          <w:lang w:val="id-ID"/>
        </w:rPr>
        <w:t xml:space="preserve"> pada petani. </w:t>
      </w:r>
      <w:r w:rsidRPr="005300FB">
        <w:rPr>
          <w:rFonts w:ascii="Times New Roman" w:hAnsi="Times New Roman" w:cs="Times New Roman"/>
          <w:lang w:val="id-ID"/>
        </w:rPr>
        <w:t xml:space="preserve">Hasil ini juga sejalan dengan penelitian yang dilakukan oleh  </w:t>
      </w:r>
      <w:r w:rsidRPr="005300FB">
        <w:rPr>
          <w:rFonts w:ascii="Times New Roman" w:hAnsi="Times New Roman" w:cs="Times New Roman"/>
          <w:lang w:val="id-ID"/>
        </w:rPr>
        <w:fldChar w:fldCharType="begin" w:fldLock="1"/>
      </w:r>
      <w:r w:rsidRPr="005300FB">
        <w:rPr>
          <w:rFonts w:ascii="Times New Roman" w:hAnsi="Times New Roman" w:cs="Times New Roman"/>
          <w:lang w:val="id-ID"/>
        </w:rPr>
        <w:instrText>ADDIN CSL_CITATION {"citationItems":[{"id":"ITEM-1","itemData":{"abstract":"Umur, masa kerjaddan posisi kerja dapat berpengaruh terhadap keluhannmuskuloskeletal pada pekerja. Survei awal pada sebagian petani di Desa Tumaratas I Kecamatan Langowan Barat menunjukkan adanya keluhan pada bagian tubuh tertentu akibat kegiatan seperti menanam, mencangkul, menyemprot, panen dan pada saat menganglat hasil panen. Rasa sakit yang sering dirasakan adalahhpada bagian bahu, lengan, pinggul, paha, betis, tengkuk, punggung dan pinggang. Tujuan penelitian ini untukkmengetahui ada hubungannantara umur, masahkerja dan posisikkerja dengangkeluhan muskuloskeletalppada petanihdi Desa Tumaratas I Kecamatan Langowan Barat. Metode penelitian ini adalah observasional analitik dengan desain cross sectional study. Populasi dalam penelitiannini seluruh petani yang ada di Desa Tumaratas I Kecamatan Langowan Barat yang berjumlah 398 orang dan sampel dalam penelitianginibberjumlah 88 orang dengan teknik pengambilangsampel yaitu purposiveesampling. Alat ukurryang digunakangyaitu kuesioner NBM dan lembar metode penilaian REBA. Analisis dataadilakukan dengannmenggunakan Uji Korelasi Spearman dengan tingkat signifikansi α 0,05 dan derajat kepercayaan sebesar 95%.Hasilppenelitian ini menunjukkanterdapat hubungannyang signifikanndari masing-masing variabel yaitu umur, masa kerja dan posisi kerja dengan keluhan muskuloskeletal. Kesimpulangterdapat hubungannantara umur, masa kerjadan posisi kerja dengan keluhan muskuloskeletal padappetani di Desa Tumaratas I KecamatangLangowan Barat.","author":[{"dropping-particle":"","family":"Schramm","given":"Cicilia S.","non-dropping-particle":"","parse-names":false,"suffix":""},{"dropping-particle":"","family":"Sondakh","given":"Ricky C.","non-dropping-particle":"","parse-names":false,"suffix":""},{"dropping-particle":"","family":"Ratag","given":"Budi T.","non-dropping-particle":"","parse-names":false,"suffix":""}],"container-title":"Jurnal KESMAS","id":"ITEM-1","issue":"2","issued":{"date-parts":[["2022"]]},"page":"16-21","title":"Hubungan Antara Umur, Masa Kerja Dan Posisi Kerja Dengan Keluhan Muskuloskeletal Pada Petani Di Desa Tumaratas I Kecamatan Langowan Barat","type":"article-journal","volume":"11"},"uris":["http://www.mendeley.com/documents/?uuid=a6e23134-daa1-4d8d-931b-c4412a3c49a3"]}],"mendeley":{"formattedCitation":"(Schramm et al., 2022)","plainTextFormattedCitation":"(Schramm et al., 2022)","previouslyFormattedCitation":"(Schramm et al., 2022)"},"properties":{"noteIndex":0},"schema":"https://github.com/citation-style-language/schema/raw/master/csl-citation.json"}</w:instrText>
      </w:r>
      <w:r w:rsidRPr="005300FB">
        <w:rPr>
          <w:rFonts w:ascii="Times New Roman" w:hAnsi="Times New Roman" w:cs="Times New Roman"/>
          <w:lang w:val="id-ID"/>
        </w:rPr>
        <w:fldChar w:fldCharType="separate"/>
      </w:r>
      <w:r w:rsidRPr="005300FB">
        <w:rPr>
          <w:rFonts w:ascii="Times New Roman" w:hAnsi="Times New Roman" w:cs="Times New Roman"/>
          <w:noProof/>
          <w:lang w:val="id-ID"/>
        </w:rPr>
        <w:t>(Schramm et al., 2022)</w:t>
      </w:r>
      <w:r w:rsidRPr="005300FB">
        <w:rPr>
          <w:rFonts w:ascii="Times New Roman" w:hAnsi="Times New Roman" w:cs="Times New Roman"/>
          <w:lang w:val="id-ID"/>
        </w:rPr>
        <w:fldChar w:fldCharType="end"/>
      </w:r>
      <w:r w:rsidRPr="005300FB">
        <w:rPr>
          <w:rFonts w:ascii="Times New Roman" w:hAnsi="Times New Roman" w:cs="Times New Roman"/>
          <w:lang w:val="id-ID"/>
        </w:rPr>
        <w:t xml:space="preserve">  yang menunjukan ada hubungan antara posisi kerja dengan </w:t>
      </w:r>
      <w:r w:rsidRPr="005300FB">
        <w:rPr>
          <w:rFonts w:ascii="Times New Roman" w:hAnsi="Times New Roman" w:cs="Times New Roman"/>
          <w:color w:val="1D1B11" w:themeColor="background2" w:themeShade="1A"/>
          <w:lang w:val="id-ID"/>
        </w:rPr>
        <w:t xml:space="preserve">kejadian </w:t>
      </w:r>
      <w:r w:rsidRPr="005300FB">
        <w:rPr>
          <w:rFonts w:ascii="Times New Roman" w:hAnsi="Times New Roman" w:cs="Times New Roman"/>
          <w:i/>
          <w:color w:val="1D1B11" w:themeColor="background2" w:themeShade="1A"/>
          <w:lang w:val="id-ID"/>
        </w:rPr>
        <w:t>musculoskeletal disorders</w:t>
      </w:r>
      <w:r w:rsidRPr="005300FB">
        <w:rPr>
          <w:rFonts w:ascii="Times New Roman" w:hAnsi="Times New Roman" w:cs="Times New Roman"/>
          <w:color w:val="1D1B11" w:themeColor="background2" w:themeShade="1A"/>
          <w:lang w:val="id-ID"/>
        </w:rPr>
        <w:t xml:space="preserve"> pada petani dengan</w:t>
      </w:r>
      <w:r w:rsidRPr="005300FB">
        <w:rPr>
          <w:rFonts w:ascii="Times New Roman" w:hAnsi="Times New Roman" w:cs="Times New Roman"/>
          <w:lang w:val="id-ID"/>
        </w:rPr>
        <w:t xml:space="preserve"> nilai signifikan yaitu (α = ,000)</w:t>
      </w:r>
    </w:p>
    <w:p w14:paraId="18F47981" w14:textId="77777777" w:rsidR="006E68C5" w:rsidRPr="005300FB" w:rsidRDefault="006E68C5"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5300FB">
        <w:rPr>
          <w:rFonts w:ascii="Times New Roman" w:hAnsi="Times New Roman" w:cs="Times New Roman"/>
          <w:lang w:val="id-ID"/>
        </w:rPr>
        <w:t>Sikap kerja merupakan posisi saat melakukan pekerjaan. Posisi kerja dengan sikap yang salah dapat meningkatkan energi yang dibutuhkan, sehingga sikap kerja harus sesuai dengan posisi kerja. Posisi kerja yang kurang benar ini dapat menyebabkan perpindahan dari otot ke jaringan rangka tidak efisien sehingga mudah mengalami kelelahan dalam bekerja.</w:t>
      </w:r>
      <w:r w:rsidR="005300FB" w:rsidRPr="005300FB">
        <w:rPr>
          <w:rFonts w:ascii="Times New Roman" w:hAnsi="Times New Roman" w:cs="Times New Roman"/>
          <w:lang w:val="id-ID"/>
        </w:rPr>
        <w:t xml:space="preserve"> </w:t>
      </w:r>
      <w:r w:rsidRPr="005300FB">
        <w:rPr>
          <w:rFonts w:ascii="Times New Roman" w:hAnsi="Times New Roman" w:cs="Times New Roman"/>
          <w:lang w:val="id-ID"/>
        </w:rPr>
        <w:t>Posisi kerja yang biasa dilakukan oleh petani pada penelitian ini adalah postur tubuh berdiri atau duduk dengan tumpuan dua kaki, posisi berdiri atau duduk dengan tumpuan satu kaki, badan membungkuk, badan membengkok, serta jongkok.</w:t>
      </w:r>
      <w:r w:rsidRPr="005300FB">
        <w:rPr>
          <w:rFonts w:ascii="Times New Roman" w:hAnsi="Times New Roman" w:cs="Times New Roman"/>
          <w:color w:val="000000" w:themeColor="text1"/>
          <w:lang w:val="id-ID"/>
        </w:rPr>
        <w:t xml:space="preserve"> Dari uraian di atas, peneliti berasumsi bahwa posisi kerja yang salah dan dilakukan dalam waktu yang lama dan berulang dapat menimbulkan masalah pada otot atau kejadian </w:t>
      </w:r>
      <w:r w:rsidRPr="005300FB">
        <w:rPr>
          <w:rFonts w:ascii="Times New Roman" w:hAnsi="Times New Roman" w:cs="Times New Roman"/>
          <w:i/>
          <w:color w:val="000000" w:themeColor="text1"/>
          <w:lang w:val="id-ID"/>
        </w:rPr>
        <w:t>musculoskeletal disorders.</w:t>
      </w:r>
    </w:p>
    <w:p w14:paraId="75E61457" w14:textId="77777777" w:rsidR="006E68C5" w:rsidRPr="008E505C" w:rsidRDefault="006E68C5" w:rsidP="00A029ED">
      <w:pPr>
        <w:pStyle w:val="ListParagraph"/>
        <w:numPr>
          <w:ilvl w:val="0"/>
          <w:numId w:val="6"/>
        </w:numPr>
        <w:pBdr>
          <w:top w:val="nil"/>
          <w:left w:val="nil"/>
          <w:bottom w:val="nil"/>
          <w:right w:val="nil"/>
          <w:between w:val="nil"/>
        </w:pBdr>
        <w:shd w:val="clear" w:color="auto" w:fill="FFFFFF"/>
        <w:spacing w:after="0"/>
        <w:ind w:left="360"/>
        <w:rPr>
          <w:rFonts w:ascii="Times New Roman" w:eastAsia="Times New Roman" w:hAnsi="Times New Roman" w:cs="Times New Roman"/>
          <w:b/>
          <w:color w:val="000000"/>
          <w:sz w:val="22"/>
        </w:rPr>
      </w:pPr>
      <w:proofErr w:type="spellStart"/>
      <w:r w:rsidRPr="00A029ED">
        <w:rPr>
          <w:rFonts w:ascii="Times New Roman" w:eastAsia="Times New Roman" w:hAnsi="Times New Roman" w:cs="Times New Roman"/>
          <w:b/>
          <w:color w:val="000000"/>
          <w:sz w:val="22"/>
          <w:lang w:val="id-ID"/>
        </w:rPr>
        <w:t>Mengidentifikasi</w:t>
      </w:r>
      <w:proofErr w:type="spellEnd"/>
      <w:r w:rsidRPr="008E505C">
        <w:rPr>
          <w:rFonts w:ascii="Times New Roman" w:eastAsia="Times New Roman" w:hAnsi="Times New Roman" w:cs="Times New Roman"/>
          <w:b/>
          <w:color w:val="000000"/>
          <w:sz w:val="22"/>
        </w:rPr>
        <w:t xml:space="preserve"> </w:t>
      </w:r>
      <w:proofErr w:type="spellStart"/>
      <w:r w:rsidRPr="008E505C">
        <w:rPr>
          <w:rFonts w:ascii="Times New Roman" w:eastAsia="Times New Roman" w:hAnsi="Times New Roman" w:cs="Times New Roman"/>
          <w:b/>
          <w:color w:val="000000"/>
          <w:sz w:val="22"/>
        </w:rPr>
        <w:t>Kejadian</w:t>
      </w:r>
      <w:proofErr w:type="spellEnd"/>
      <w:r w:rsidRPr="008E505C">
        <w:rPr>
          <w:rFonts w:ascii="Times New Roman" w:eastAsia="Times New Roman" w:hAnsi="Times New Roman" w:cs="Times New Roman"/>
          <w:b/>
          <w:color w:val="000000"/>
          <w:sz w:val="22"/>
        </w:rPr>
        <w:t xml:space="preserve"> </w:t>
      </w:r>
      <w:r w:rsidRPr="008E505C">
        <w:rPr>
          <w:rFonts w:ascii="Times New Roman" w:eastAsia="Times New Roman" w:hAnsi="Times New Roman" w:cs="Times New Roman"/>
          <w:b/>
          <w:i/>
          <w:color w:val="000000"/>
          <w:sz w:val="22"/>
        </w:rPr>
        <w:t>Musculoskeletal Disorders</w:t>
      </w:r>
      <w:r w:rsidRPr="008E505C">
        <w:rPr>
          <w:rFonts w:ascii="Times New Roman" w:eastAsia="Times New Roman" w:hAnsi="Times New Roman" w:cs="Times New Roman"/>
          <w:b/>
          <w:color w:val="000000"/>
          <w:sz w:val="22"/>
        </w:rPr>
        <w:t xml:space="preserve"> </w:t>
      </w:r>
      <w:proofErr w:type="spellStart"/>
      <w:r w:rsidRPr="008E505C">
        <w:rPr>
          <w:rFonts w:ascii="Times New Roman" w:eastAsia="Times New Roman" w:hAnsi="Times New Roman" w:cs="Times New Roman"/>
          <w:b/>
          <w:color w:val="000000"/>
          <w:sz w:val="22"/>
        </w:rPr>
        <w:t>Kelompok</w:t>
      </w:r>
      <w:proofErr w:type="spellEnd"/>
      <w:r w:rsidRPr="008E505C">
        <w:rPr>
          <w:rFonts w:ascii="Times New Roman" w:eastAsia="Times New Roman" w:hAnsi="Times New Roman" w:cs="Times New Roman"/>
          <w:b/>
          <w:color w:val="000000"/>
          <w:sz w:val="22"/>
        </w:rPr>
        <w:t xml:space="preserve"> </w:t>
      </w:r>
      <w:proofErr w:type="spellStart"/>
      <w:r w:rsidRPr="008E505C">
        <w:rPr>
          <w:rFonts w:ascii="Times New Roman" w:eastAsia="Times New Roman" w:hAnsi="Times New Roman" w:cs="Times New Roman"/>
          <w:b/>
          <w:color w:val="000000"/>
          <w:sz w:val="22"/>
        </w:rPr>
        <w:t>Petani</w:t>
      </w:r>
      <w:proofErr w:type="spellEnd"/>
      <w:r w:rsidRPr="008E505C">
        <w:rPr>
          <w:rFonts w:ascii="Times New Roman" w:eastAsia="Times New Roman" w:hAnsi="Times New Roman" w:cs="Times New Roman"/>
          <w:b/>
          <w:color w:val="000000"/>
          <w:sz w:val="22"/>
        </w:rPr>
        <w:t xml:space="preserve"> di </w:t>
      </w:r>
      <w:proofErr w:type="spellStart"/>
      <w:r w:rsidRPr="008E505C">
        <w:rPr>
          <w:rFonts w:ascii="Times New Roman" w:eastAsia="Times New Roman" w:hAnsi="Times New Roman" w:cs="Times New Roman"/>
          <w:b/>
          <w:color w:val="000000"/>
          <w:sz w:val="22"/>
        </w:rPr>
        <w:t>Desa</w:t>
      </w:r>
      <w:proofErr w:type="spellEnd"/>
      <w:r w:rsidRPr="008E505C">
        <w:rPr>
          <w:rFonts w:ascii="Times New Roman" w:eastAsia="Times New Roman" w:hAnsi="Times New Roman" w:cs="Times New Roman"/>
          <w:b/>
          <w:color w:val="000000"/>
          <w:sz w:val="22"/>
        </w:rPr>
        <w:t xml:space="preserve"> </w:t>
      </w:r>
      <w:proofErr w:type="spellStart"/>
      <w:r w:rsidRPr="008E505C">
        <w:rPr>
          <w:rFonts w:ascii="Times New Roman" w:eastAsia="Times New Roman" w:hAnsi="Times New Roman" w:cs="Times New Roman"/>
          <w:b/>
          <w:color w:val="000000"/>
          <w:sz w:val="22"/>
        </w:rPr>
        <w:t>Waiheru</w:t>
      </w:r>
      <w:proofErr w:type="spellEnd"/>
      <w:r w:rsidRPr="008E505C">
        <w:rPr>
          <w:rFonts w:ascii="Times New Roman" w:eastAsia="Times New Roman" w:hAnsi="Times New Roman" w:cs="Times New Roman"/>
          <w:b/>
          <w:color w:val="000000"/>
          <w:sz w:val="22"/>
        </w:rPr>
        <w:t xml:space="preserve"> </w:t>
      </w:r>
      <w:proofErr w:type="spellStart"/>
      <w:r w:rsidRPr="008E505C">
        <w:rPr>
          <w:rFonts w:ascii="Times New Roman" w:eastAsia="Times New Roman" w:hAnsi="Times New Roman" w:cs="Times New Roman"/>
          <w:b/>
          <w:color w:val="000000"/>
          <w:sz w:val="22"/>
        </w:rPr>
        <w:t>Kecamatan</w:t>
      </w:r>
      <w:proofErr w:type="spellEnd"/>
      <w:r w:rsidRPr="008E505C">
        <w:rPr>
          <w:rFonts w:ascii="Times New Roman" w:eastAsia="Times New Roman" w:hAnsi="Times New Roman" w:cs="Times New Roman"/>
          <w:b/>
          <w:color w:val="000000"/>
          <w:sz w:val="22"/>
        </w:rPr>
        <w:t xml:space="preserve"> </w:t>
      </w:r>
      <w:proofErr w:type="spellStart"/>
      <w:r w:rsidRPr="008E505C">
        <w:rPr>
          <w:rFonts w:ascii="Times New Roman" w:eastAsia="Times New Roman" w:hAnsi="Times New Roman" w:cs="Times New Roman"/>
          <w:b/>
          <w:color w:val="000000"/>
          <w:sz w:val="22"/>
        </w:rPr>
        <w:t>Baguala</w:t>
      </w:r>
      <w:proofErr w:type="spellEnd"/>
      <w:r w:rsidRPr="008E505C">
        <w:rPr>
          <w:rFonts w:ascii="Times New Roman" w:eastAsia="Times New Roman" w:hAnsi="Times New Roman" w:cs="Times New Roman"/>
          <w:b/>
          <w:color w:val="000000"/>
          <w:sz w:val="22"/>
        </w:rPr>
        <w:t>, Kota Ambon.</w:t>
      </w:r>
    </w:p>
    <w:p w14:paraId="16A73C94" w14:textId="77777777" w:rsidR="006E68C5" w:rsidRPr="008E505C" w:rsidRDefault="006E68C5" w:rsidP="00A029ED">
      <w:pPr>
        <w:pBdr>
          <w:top w:val="nil"/>
          <w:left w:val="nil"/>
          <w:bottom w:val="nil"/>
          <w:right w:val="nil"/>
          <w:between w:val="nil"/>
        </w:pBdr>
        <w:shd w:val="clear" w:color="auto" w:fill="FFFFFF"/>
        <w:spacing w:after="0"/>
        <w:ind w:firstLine="426"/>
        <w:jc w:val="both"/>
        <w:rPr>
          <w:rFonts w:ascii="Times New Roman" w:eastAsia="Times New Roman" w:hAnsi="Times New Roman" w:cs="Times New Roman"/>
          <w:color w:val="000000"/>
          <w:lang w:val="id-ID"/>
        </w:rPr>
      </w:pPr>
      <w:r w:rsidRPr="008E505C">
        <w:rPr>
          <w:rFonts w:ascii="Times New Roman" w:eastAsia="Times New Roman" w:hAnsi="Times New Roman" w:cs="Times New Roman"/>
          <w:color w:val="000000"/>
          <w:lang w:val="id-ID"/>
        </w:rPr>
        <w:t xml:space="preserve">Hasil penelitian menunjukan bahwa responden yang paling banyak mengalami kejadian </w:t>
      </w:r>
      <w:r w:rsidRPr="00A029ED">
        <w:rPr>
          <w:rFonts w:ascii="Times New Roman" w:hAnsi="Times New Roman" w:cs="Times New Roman"/>
          <w:lang w:val="id-ID"/>
        </w:rPr>
        <w:t>Musculoskeletal</w:t>
      </w:r>
      <w:r w:rsidRPr="008E505C">
        <w:rPr>
          <w:rFonts w:ascii="Times New Roman" w:eastAsia="Times New Roman" w:hAnsi="Times New Roman" w:cs="Times New Roman"/>
          <w:i/>
          <w:color w:val="000000"/>
          <w:lang w:val="id-ID"/>
        </w:rPr>
        <w:t xml:space="preserve"> disorders</w:t>
      </w:r>
      <w:r w:rsidRPr="008E505C">
        <w:rPr>
          <w:rFonts w:ascii="Times New Roman" w:eastAsia="Times New Roman" w:hAnsi="Times New Roman" w:cs="Times New Roman"/>
          <w:color w:val="000000"/>
          <w:lang w:val="id-ID"/>
        </w:rPr>
        <w:t xml:space="preserve"> yaitu kategori sedang sebanyak 22 responden atau (37,3%) dan responden dengan kejadian </w:t>
      </w:r>
      <w:r w:rsidRPr="008E505C">
        <w:rPr>
          <w:rFonts w:ascii="Times New Roman" w:eastAsia="Times New Roman" w:hAnsi="Times New Roman" w:cs="Times New Roman"/>
          <w:i/>
          <w:color w:val="000000"/>
          <w:lang w:val="id-ID"/>
        </w:rPr>
        <w:t>musculoskeletal disorders</w:t>
      </w:r>
      <w:r w:rsidRPr="008E505C">
        <w:rPr>
          <w:rFonts w:ascii="Times New Roman" w:eastAsia="Times New Roman" w:hAnsi="Times New Roman" w:cs="Times New Roman"/>
          <w:color w:val="000000"/>
          <w:lang w:val="id-ID"/>
        </w:rPr>
        <w:t xml:space="preserve"> paling sedikit yaitu kategori rendah berjumlah 7 responden atau (11,9%). Hasil serupa dengan penelitian </w:t>
      </w:r>
      <w:r w:rsidRPr="008E505C">
        <w:rPr>
          <w:rFonts w:ascii="Times New Roman" w:eastAsia="Times New Roman" w:hAnsi="Times New Roman" w:cs="Times New Roman"/>
          <w:color w:val="000000"/>
          <w:lang w:val="id-ID"/>
        </w:rPr>
        <w:fldChar w:fldCharType="begin" w:fldLock="1"/>
      </w:r>
      <w:r w:rsidRPr="008E505C">
        <w:rPr>
          <w:rFonts w:ascii="Times New Roman" w:eastAsia="Times New Roman" w:hAnsi="Times New Roman" w:cs="Times New Roman"/>
          <w:color w:val="000000"/>
          <w:lang w:val="id-ID"/>
        </w:rPr>
        <w:instrText>ADDIN CSL_CITATION {"citationItems":[{"id":"ITEM-1","itemData":{"abstract":"Sektor pertanian merupakan sumber komoditas nomor satu ekspor dari Indonesia, dan juga memberikan kontribusi yang besar untuk perekonomian di Indonesia. Beberapa penelitian telah mengidentifikasi dan mendokumentasikan prevalensi tinggi terkait pekerjaan gangguan muskuloskeletal di bidang pertanian. Keluhan muskuloskeletal yang disebabkan oleh faktor risiko fisik (kerja manual yang berulang, postur kerja yang janggal, beban kerja fisik, dan paparan getaran), psikososial, pribadi, dan terkait pekerjaan lainnya. Kabupaten Soppeng merupakan salah satu daerah di Sulawesi Selatan dengan potensi pertanian yang cukup luas, sebagian besar masyarakat di daerah Soppeng berprofesi sebagai petani. Penelitian ini bertujuan untuk menganalisis pengaruh postur kerja dan beban kerja terhadap kejadian musculoskeletal disorders pada petani di kecamatan Marioriawa, Kabupaten Soppeng. Jenis penelitian ini adalah studi deskriptif kuantitatif dengan cross sectional study. Informan yang diteliti sebanyak 174 responden. Data ini dianalisis menggunakan uji chi-square dan regresi logistik. Berdasarkan hasil uji lebih lanjut secara multivariat diperoleh hasil statistik terdapat pengaruh postur kerja (p-value = 0,003) dan beban kerja (p-value = 0,020) terhadap kejadian musculoskeletal disorders. Variabel yang paling berpengaruh, yaitu postur kerja dengan nilai Exp(B) 7.322. Diharapkan petani dapat memperhatikan kondisi fisik dan waktu istirahat serta memperhatikan postur kerja baik saat menggunakan mesin maupun secara konvensional","author":[{"dropping-particle":"","family":"Bausad","given":"Aynun Abdi Putri","non-dropping-particle":"","parse-names":false,"suffix":""},{"dropping-particle":"","family":"Allo","given":"Asna Ampang","non-dropping-particle":"","parse-names":false,"suffix":""}],"container-title":"Journal of Health, Education dan Literacy (J-Healt)","id":"ITEM-1","issue":"2","issued":{"date-parts":[["2023"]]},"page":"128-134","title":"Analisis Pengaruh Postur Kerja Dan Beban Kerja Dengan Kejadian Musculoskeletal Disorders Petani Kecamatan Marioriawa","type":"article-journal","volume":"5"},"uris":["http://www.mendeley.com/documents/?uuid=4c78b5bf-3fa9-4e73-bcf5-e33eac249168"]}],"mendeley":{"formattedCitation":"(Bausad &amp; Allo, 2023)","plainTextFormattedCitation":"(Bausad &amp; Allo, 2023)","previouslyFormattedCitation":"(Bausad &amp; Allo, 2023)"},"properties":{"noteIndex":0},"schema":"https://github.com/citation-style-language/schema/raw/master/csl-citation.json"}</w:instrText>
      </w:r>
      <w:r w:rsidRPr="008E505C">
        <w:rPr>
          <w:rFonts w:ascii="Times New Roman" w:eastAsia="Times New Roman" w:hAnsi="Times New Roman" w:cs="Times New Roman"/>
          <w:color w:val="000000"/>
          <w:lang w:val="id-ID"/>
        </w:rPr>
        <w:fldChar w:fldCharType="separate"/>
      </w:r>
      <w:r w:rsidRPr="008E505C">
        <w:rPr>
          <w:rFonts w:ascii="Times New Roman" w:eastAsia="Times New Roman" w:hAnsi="Times New Roman" w:cs="Times New Roman"/>
          <w:noProof/>
          <w:color w:val="000000"/>
          <w:lang w:val="id-ID"/>
        </w:rPr>
        <w:t>(Bausad &amp; Allo, 2023)</w:t>
      </w:r>
      <w:r w:rsidRPr="008E505C">
        <w:rPr>
          <w:rFonts w:ascii="Times New Roman" w:eastAsia="Times New Roman" w:hAnsi="Times New Roman" w:cs="Times New Roman"/>
          <w:color w:val="000000"/>
          <w:lang w:val="id-ID"/>
        </w:rPr>
        <w:fldChar w:fldCharType="end"/>
      </w:r>
      <w:r w:rsidRPr="008E505C">
        <w:rPr>
          <w:rFonts w:ascii="Times New Roman" w:eastAsia="Times New Roman" w:hAnsi="Times New Roman" w:cs="Times New Roman"/>
          <w:color w:val="000000"/>
          <w:lang w:val="id-ID"/>
        </w:rPr>
        <w:t xml:space="preserve"> yang menunjukan bahwa nilai </w:t>
      </w:r>
      <w:r w:rsidRPr="008E505C">
        <w:rPr>
          <w:rFonts w:ascii="Times New Roman" w:hAnsi="Times New Roman" w:cs="Times New Roman"/>
          <w:lang w:val="id-ID"/>
        </w:rPr>
        <w:t>(p-value = 0,003) yang berarti ada</w:t>
      </w:r>
      <w:r w:rsidRPr="008E505C">
        <w:rPr>
          <w:rFonts w:ascii="Times New Roman" w:eastAsia="Times New Roman" w:hAnsi="Times New Roman" w:cs="Times New Roman"/>
          <w:color w:val="000000"/>
          <w:lang w:val="id-ID"/>
        </w:rPr>
        <w:t xml:space="preserve"> pengaruh posisi kerja terhadap </w:t>
      </w:r>
      <w:r w:rsidRPr="008E505C">
        <w:rPr>
          <w:rFonts w:ascii="Times New Roman" w:eastAsia="Times New Roman" w:hAnsi="Times New Roman" w:cs="Times New Roman"/>
          <w:i/>
          <w:color w:val="000000"/>
          <w:lang w:val="id-ID"/>
        </w:rPr>
        <w:t>musculoskeletal disorders</w:t>
      </w:r>
      <w:r w:rsidRPr="008E505C">
        <w:rPr>
          <w:rFonts w:ascii="Times New Roman" w:eastAsia="Times New Roman" w:hAnsi="Times New Roman" w:cs="Times New Roman"/>
          <w:color w:val="000000"/>
          <w:lang w:val="id-ID"/>
        </w:rPr>
        <w:t xml:space="preserve"> atau </w:t>
      </w:r>
      <w:r w:rsidRPr="008E505C">
        <w:rPr>
          <w:rFonts w:ascii="Times New Roman" w:eastAsia="Times New Roman" w:hAnsi="Times New Roman" w:cs="Times New Roman"/>
          <w:i/>
          <w:color w:val="000000"/>
          <w:lang w:val="id-ID"/>
        </w:rPr>
        <w:t>musculoskeletal disorders</w:t>
      </w:r>
      <w:r w:rsidRPr="008E505C">
        <w:rPr>
          <w:rFonts w:ascii="Times New Roman" w:eastAsia="Times New Roman" w:hAnsi="Times New Roman" w:cs="Times New Roman"/>
          <w:color w:val="000000"/>
          <w:lang w:val="id-ID"/>
        </w:rPr>
        <w:t xml:space="preserve"> pada petani dipengaruhi oleh posisi kerja. </w:t>
      </w:r>
    </w:p>
    <w:p w14:paraId="28CBADB1" w14:textId="77777777" w:rsidR="006E68C5" w:rsidRPr="008E505C" w:rsidRDefault="006E68C5"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8E505C">
        <w:rPr>
          <w:rFonts w:ascii="Times New Roman" w:hAnsi="Times New Roman" w:cs="Times New Roman"/>
          <w:lang w:val="id-ID"/>
        </w:rPr>
        <w:t>Keluhan muskuloskeletal adalah keluhan yang berada pada bagian otot skeletal atau otot rangka yang dirasakan oleh seseorang mulai dari keluhan sangat ringan hingga sangat sakit. Postur tubuh saat bekerja menjadi salah satu penyebab munculnya keluhan muskuloskeletal. Sebagian besar pekerja mengeluhkan adanya rasa nyeri pada bagian leher, punggung, paha dan kaki. Hal tersebut dapat terjadi karena posisi tubuh pada saat bekerja mayoritas bertumpu pada satu kaki dan jongkok yang terlalu lama, membungkuk dan posisi leher sering menghadap ke bawah dengan waktu yang lama.</w:t>
      </w:r>
    </w:p>
    <w:p w14:paraId="28D3346C" w14:textId="602DA1D6" w:rsidR="006E68C5" w:rsidRDefault="006E68C5" w:rsidP="00A029ED">
      <w:pPr>
        <w:pBdr>
          <w:top w:val="nil"/>
          <w:left w:val="nil"/>
          <w:bottom w:val="nil"/>
          <w:right w:val="nil"/>
          <w:between w:val="nil"/>
        </w:pBdr>
        <w:shd w:val="clear" w:color="auto" w:fill="FFFFFF"/>
        <w:spacing w:after="0"/>
        <w:ind w:firstLine="426"/>
        <w:jc w:val="both"/>
        <w:rPr>
          <w:rFonts w:ascii="Times New Roman" w:hAnsi="Times New Roman" w:cs="Times New Roman"/>
        </w:rPr>
      </w:pPr>
      <w:r w:rsidRPr="008E505C">
        <w:rPr>
          <w:rFonts w:ascii="Times New Roman" w:hAnsi="Times New Roman" w:cs="Times New Roman"/>
          <w:lang w:val="id-ID"/>
        </w:rPr>
        <w:lastRenderedPageBreak/>
        <w:t xml:space="preserve">Berdasarkan hasil penelitian, keluhan </w:t>
      </w:r>
      <w:r w:rsidRPr="008E505C">
        <w:rPr>
          <w:rFonts w:ascii="Times New Roman" w:hAnsi="Times New Roman" w:cs="Times New Roman"/>
          <w:i/>
          <w:lang w:val="id-ID"/>
        </w:rPr>
        <w:t>musculoskeletal disorders</w:t>
      </w:r>
      <w:r w:rsidRPr="008E505C">
        <w:rPr>
          <w:rFonts w:ascii="Times New Roman" w:hAnsi="Times New Roman" w:cs="Times New Roman"/>
          <w:lang w:val="id-ID"/>
        </w:rPr>
        <w:t xml:space="preserve"> yang paling banyak dialami oleh petani di desa waiheru yaitu rasa nyeri pada bagian belakang leher, punggung, lengan kanan, paha kanan, dan betis.Dari uraian di atas, peneliti berasumsi bahwa kejadian </w:t>
      </w:r>
      <w:r w:rsidRPr="008E505C">
        <w:rPr>
          <w:rFonts w:ascii="Times New Roman" w:hAnsi="Times New Roman" w:cs="Times New Roman"/>
          <w:i/>
          <w:lang w:val="id-ID"/>
        </w:rPr>
        <w:t xml:space="preserve">Musculoskeletal disorders </w:t>
      </w:r>
      <w:r w:rsidRPr="008E505C">
        <w:rPr>
          <w:rFonts w:ascii="Times New Roman" w:hAnsi="Times New Roman" w:cs="Times New Roman"/>
          <w:lang w:val="id-ID"/>
        </w:rPr>
        <w:t xml:space="preserve">di pengaruhi oleh pekerja yang terlalu sering menggunakan atau menyalahgunakan sekelompok otot atau tulang berulang-ulang dan dalam waktu yang lama tanpa istirahat. Gangguan </w:t>
      </w:r>
      <w:r w:rsidRPr="008E505C">
        <w:rPr>
          <w:rFonts w:ascii="Times New Roman" w:hAnsi="Times New Roman" w:cs="Times New Roman"/>
          <w:i/>
          <w:lang w:val="id-ID"/>
        </w:rPr>
        <w:t>musculoskeletal disorders</w:t>
      </w:r>
      <w:r w:rsidRPr="008E505C">
        <w:rPr>
          <w:rFonts w:ascii="Times New Roman" w:hAnsi="Times New Roman" w:cs="Times New Roman"/>
          <w:lang w:val="id-ID"/>
        </w:rPr>
        <w:t xml:space="preserve"> bisa menimbulkan berbagai keluhan mulai dari nyeri, otot atau sendi terasa kaku, hingga sulit untuk bergerak.</w:t>
      </w:r>
    </w:p>
    <w:p w14:paraId="51A66A27" w14:textId="77777777" w:rsidR="00A029ED" w:rsidRPr="00A029ED" w:rsidRDefault="00A029ED" w:rsidP="00A029ED">
      <w:pPr>
        <w:pBdr>
          <w:top w:val="nil"/>
          <w:left w:val="nil"/>
          <w:bottom w:val="nil"/>
          <w:right w:val="nil"/>
          <w:between w:val="nil"/>
        </w:pBdr>
        <w:shd w:val="clear" w:color="auto" w:fill="FFFFFF"/>
        <w:spacing w:after="0"/>
        <w:ind w:firstLine="426"/>
        <w:jc w:val="both"/>
        <w:rPr>
          <w:rFonts w:ascii="Times New Roman" w:hAnsi="Times New Roman" w:cs="Times New Roman"/>
        </w:rPr>
      </w:pPr>
    </w:p>
    <w:p w14:paraId="498ED3E6" w14:textId="69CA317B" w:rsidR="006E68C5" w:rsidRDefault="006E68C5" w:rsidP="00A029ED">
      <w:pPr>
        <w:pStyle w:val="ListParagraph"/>
        <w:numPr>
          <w:ilvl w:val="0"/>
          <w:numId w:val="6"/>
        </w:numPr>
        <w:pBdr>
          <w:top w:val="nil"/>
          <w:left w:val="nil"/>
          <w:bottom w:val="nil"/>
          <w:right w:val="nil"/>
          <w:between w:val="nil"/>
        </w:pBdr>
        <w:shd w:val="clear" w:color="auto" w:fill="FFFFFF"/>
        <w:spacing w:after="0"/>
        <w:ind w:left="360"/>
        <w:rPr>
          <w:rFonts w:ascii="Times New Roman" w:eastAsia="Times New Roman" w:hAnsi="Times New Roman" w:cs="Times New Roman"/>
          <w:b/>
          <w:color w:val="000000"/>
          <w:sz w:val="22"/>
          <w:lang w:val="id-ID"/>
        </w:rPr>
      </w:pPr>
      <w:r w:rsidRPr="008E505C">
        <w:rPr>
          <w:rFonts w:ascii="Times New Roman" w:eastAsia="Times New Roman" w:hAnsi="Times New Roman" w:cs="Times New Roman"/>
          <w:b/>
          <w:color w:val="000000"/>
          <w:sz w:val="22"/>
          <w:lang w:val="id-ID"/>
        </w:rPr>
        <w:t xml:space="preserve">Menganalisis Posisi Kerja dengan Kejadian </w:t>
      </w:r>
      <w:r w:rsidRPr="008E505C">
        <w:rPr>
          <w:rFonts w:ascii="Times New Roman" w:eastAsia="Times New Roman" w:hAnsi="Times New Roman" w:cs="Times New Roman"/>
          <w:b/>
          <w:i/>
          <w:color w:val="000000"/>
          <w:sz w:val="22"/>
          <w:lang w:val="id-ID"/>
        </w:rPr>
        <w:t>Musculoskeletal Disorders</w:t>
      </w:r>
      <w:r w:rsidRPr="008E505C">
        <w:rPr>
          <w:rFonts w:ascii="Times New Roman" w:eastAsia="Times New Roman" w:hAnsi="Times New Roman" w:cs="Times New Roman"/>
          <w:b/>
          <w:color w:val="000000"/>
          <w:sz w:val="22"/>
          <w:lang w:val="id-ID"/>
        </w:rPr>
        <w:t xml:space="preserve"> pada Kelompok Petani di </w:t>
      </w:r>
      <w:r w:rsidRPr="00A029ED">
        <w:rPr>
          <w:rFonts w:ascii="Times New Roman" w:eastAsia="Times New Roman" w:hAnsi="Times New Roman" w:cs="Times New Roman"/>
          <w:b/>
          <w:color w:val="000000"/>
          <w:sz w:val="22"/>
        </w:rPr>
        <w:t>Desa</w:t>
      </w:r>
      <w:r w:rsidRPr="008E505C">
        <w:rPr>
          <w:rFonts w:ascii="Times New Roman" w:eastAsia="Times New Roman" w:hAnsi="Times New Roman" w:cs="Times New Roman"/>
          <w:b/>
          <w:color w:val="000000"/>
          <w:sz w:val="22"/>
          <w:lang w:val="id-ID"/>
        </w:rPr>
        <w:t xml:space="preserve"> Waiheru Kecamatan Baguala, Kota Ambon.</w:t>
      </w:r>
    </w:p>
    <w:p w14:paraId="0CD9196C" w14:textId="77777777" w:rsidR="00A029ED" w:rsidRPr="008E505C" w:rsidRDefault="00A029ED" w:rsidP="00A029ED">
      <w:pPr>
        <w:pStyle w:val="ListParagraph"/>
        <w:pBdr>
          <w:top w:val="nil"/>
          <w:left w:val="nil"/>
          <w:bottom w:val="nil"/>
          <w:right w:val="nil"/>
          <w:between w:val="nil"/>
        </w:pBdr>
        <w:shd w:val="clear" w:color="auto" w:fill="FFFFFF"/>
        <w:spacing w:after="0"/>
        <w:ind w:left="360"/>
        <w:rPr>
          <w:rFonts w:ascii="Times New Roman" w:eastAsia="Times New Roman" w:hAnsi="Times New Roman" w:cs="Times New Roman"/>
          <w:b/>
          <w:color w:val="000000"/>
          <w:sz w:val="22"/>
          <w:lang w:val="id-ID"/>
        </w:rPr>
      </w:pPr>
    </w:p>
    <w:p w14:paraId="0763EF08" w14:textId="77777777" w:rsidR="006E68C5" w:rsidRPr="008E505C" w:rsidRDefault="008E505C"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8E505C">
        <w:rPr>
          <w:rFonts w:ascii="Times New Roman" w:hAnsi="Times New Roman" w:cs="Times New Roman"/>
          <w:lang w:val="id-ID"/>
        </w:rPr>
        <w:tab/>
      </w:r>
      <w:r w:rsidR="006E68C5" w:rsidRPr="008E505C">
        <w:rPr>
          <w:rFonts w:ascii="Times New Roman" w:hAnsi="Times New Roman" w:cs="Times New Roman"/>
          <w:lang w:val="id-ID"/>
        </w:rPr>
        <w:t xml:space="preserve">Hasil penelitian menggunakan uji </w:t>
      </w:r>
      <w:r w:rsidR="006E68C5" w:rsidRPr="008E505C">
        <w:rPr>
          <w:rFonts w:ascii="Times New Roman" w:hAnsi="Times New Roman" w:cs="Times New Roman"/>
          <w:i/>
          <w:lang w:val="id-ID"/>
        </w:rPr>
        <w:t>spearman rank</w:t>
      </w:r>
      <w:r w:rsidR="006E68C5" w:rsidRPr="008E505C">
        <w:rPr>
          <w:rFonts w:ascii="Times New Roman" w:hAnsi="Times New Roman" w:cs="Times New Roman"/>
          <w:lang w:val="id-ID"/>
        </w:rPr>
        <w:t xml:space="preserve"> menunjukan bahwa nilai signifikan (α = ,005), yang artinya ada hubungan antara posisi kerja dengan kejadian </w:t>
      </w:r>
      <w:r w:rsidR="006E68C5" w:rsidRPr="008E505C">
        <w:rPr>
          <w:rFonts w:ascii="Times New Roman" w:hAnsi="Times New Roman" w:cs="Times New Roman"/>
          <w:i/>
          <w:lang w:val="id-ID"/>
        </w:rPr>
        <w:t>musculoskeletal disorders</w:t>
      </w:r>
      <w:r w:rsidR="006E68C5" w:rsidRPr="008E505C">
        <w:rPr>
          <w:rFonts w:ascii="Times New Roman" w:hAnsi="Times New Roman" w:cs="Times New Roman"/>
          <w:lang w:val="id-ID"/>
        </w:rPr>
        <w:t xml:space="preserve"> pada kelompok petani di desa Waiheru kecamatan Baguala kota Ambon. Hasil penelitian juga menunjukan bahwa arah hubungan kedua variabel bernilai negatif yang berarti semakin tinggi kesalahan posisi dalam bekerja maka akan semakin memperparah tingkat kejadian </w:t>
      </w:r>
      <w:r w:rsidR="006E68C5" w:rsidRPr="008E505C">
        <w:rPr>
          <w:rFonts w:ascii="Times New Roman" w:hAnsi="Times New Roman" w:cs="Times New Roman"/>
          <w:i/>
          <w:lang w:val="id-ID"/>
        </w:rPr>
        <w:t>musculosketal disorders</w:t>
      </w:r>
      <w:r w:rsidR="006E68C5" w:rsidRPr="008E505C">
        <w:rPr>
          <w:rFonts w:ascii="Times New Roman" w:hAnsi="Times New Roman" w:cs="Times New Roman"/>
          <w:lang w:val="id-ID"/>
        </w:rPr>
        <w:t xml:space="preserve">. Hal tersebut sejalan dengan penelitian </w:t>
      </w:r>
      <w:r w:rsidR="006E68C5" w:rsidRPr="008E505C">
        <w:rPr>
          <w:rFonts w:ascii="Times New Roman" w:hAnsi="Times New Roman" w:cs="Times New Roman"/>
          <w:lang w:val="id-ID"/>
        </w:rPr>
        <w:fldChar w:fldCharType="begin" w:fldLock="1"/>
      </w:r>
      <w:r w:rsidR="006E68C5" w:rsidRPr="008E505C">
        <w:rPr>
          <w:rFonts w:ascii="Times New Roman" w:hAnsi="Times New Roman" w:cs="Times New Roman"/>
          <w:lang w:val="id-ID"/>
        </w:rPr>
        <w:instrText>ADDIN CSL_CITATION {"citationItems":[{"id":"ITEM-1","itemData":{"abstract":"Umur, masa kerjaddan posisi kerja dapat berpengaruh terhadap keluhannmuskuloskeletal pada pekerja. Survei awal pada sebagian petani di Desa Tumaratas I Kecamatan Langowan Barat menunjukkan adanya keluhan pada bagian tubuh tertentu akibat kegiatan seperti menanam, mencangkul, menyemprot, panen dan pada saat menganglat hasil panen. Rasa sakit yang sering dirasakan adalahhpada bagian bahu, lengan, pinggul, paha, betis, tengkuk, punggung dan pinggang. Tujuan penelitian ini untukkmengetahui ada hubungannantara umur, masahkerja dan posisikkerja dengangkeluhan muskuloskeletalppada petanihdi Desa Tumaratas I Kecamatan Langowan Barat. Metode penelitian ini adalah observasional analitik dengan desain cross sectional study. Populasi dalam penelitiannini seluruh petani yang ada di Desa Tumaratas I Kecamatan Langowan Barat yang berjumlah 398 orang dan sampel dalam penelitianginibberjumlah 88 orang dengan teknik pengambilangsampel yaitu purposiveesampling. Alat ukurryang digunakangyaitu kuesioner NBM dan lembar metode penilaian REBA. Analisis dataadilakukan dengannmenggunakan Uji Korelasi Spearman dengan tingkat signifikansi α 0,05 dan derajat kepercayaan sebesar 95%.Hasilppenelitian ini menunjukkanterdapat hubungannyang signifikanndari masing-masing variabel yaitu umur, masa kerja dan posisi kerja dengan keluhan muskuloskeletal. Kesimpulangterdapat hubungannantara umur, masa kerjadan posisi kerja dengan keluhan muskuloskeletal padappetani di Desa Tumaratas I KecamatangLangowan Barat.","author":[{"dropping-particle":"","family":"Schramm","given":"Cicilia S.","non-dropping-particle":"","parse-names":false,"suffix":""},{"dropping-particle":"","family":"Sondakh","given":"Ricky C.","non-dropping-particle":"","parse-names":false,"suffix":""},{"dropping-particle":"","family":"Ratag","given":"Budi T.","non-dropping-particle":"","parse-names":false,"suffix":""}],"container-title":"Jurnal KESMAS","id":"ITEM-1","issue":"2","issued":{"date-parts":[["2022"]]},"page":"16-21","title":"Hubungan Antara Umur, Masa Kerja Dan Posisi Kerja Dengan Keluhan Muskuloskeletal Pada Petani Di Desa Tumaratas I Kecamatan Langowan Barat","type":"article-journal","volume":"11"},"uris":["http://www.mendeley.com/documents/?uuid=a6e23134-daa1-4d8d-931b-c4412a3c49a3"]}],"mendeley":{"formattedCitation":"(Schramm et al., 2022)","plainTextFormattedCitation":"(Schramm et al., 2022)","previouslyFormattedCitation":"(Schramm et al., 2022)"},"properties":{"noteIndex":0},"schema":"https://github.com/citation-style-language/schema/raw/master/csl-citation.json"}</w:instrText>
      </w:r>
      <w:r w:rsidR="006E68C5" w:rsidRPr="008E505C">
        <w:rPr>
          <w:rFonts w:ascii="Times New Roman" w:hAnsi="Times New Roman" w:cs="Times New Roman"/>
          <w:lang w:val="id-ID"/>
        </w:rPr>
        <w:fldChar w:fldCharType="separate"/>
      </w:r>
      <w:r w:rsidR="006E68C5" w:rsidRPr="008E505C">
        <w:rPr>
          <w:rFonts w:ascii="Times New Roman" w:hAnsi="Times New Roman" w:cs="Times New Roman"/>
          <w:noProof/>
          <w:lang w:val="id-ID"/>
        </w:rPr>
        <w:t>(Schramm et al., 2022)</w:t>
      </w:r>
      <w:r w:rsidR="006E68C5" w:rsidRPr="008E505C">
        <w:rPr>
          <w:rFonts w:ascii="Times New Roman" w:hAnsi="Times New Roman" w:cs="Times New Roman"/>
          <w:lang w:val="id-ID"/>
        </w:rPr>
        <w:fldChar w:fldCharType="end"/>
      </w:r>
      <w:r w:rsidR="006E68C5" w:rsidRPr="008E505C">
        <w:rPr>
          <w:rFonts w:ascii="Times New Roman" w:hAnsi="Times New Roman" w:cs="Times New Roman"/>
          <w:lang w:val="id-ID"/>
        </w:rPr>
        <w:t xml:space="preserve"> yang menunjukan adanya hubungan antara posisi kerja dengan kejadian </w:t>
      </w:r>
      <w:r w:rsidR="006E68C5" w:rsidRPr="008E505C">
        <w:rPr>
          <w:rFonts w:ascii="Times New Roman" w:hAnsi="Times New Roman" w:cs="Times New Roman"/>
          <w:i/>
          <w:lang w:val="id-ID"/>
        </w:rPr>
        <w:t xml:space="preserve">musculoskeletal disorders </w:t>
      </w:r>
      <w:r w:rsidR="006E68C5" w:rsidRPr="008E505C">
        <w:rPr>
          <w:rFonts w:ascii="Times New Roman" w:hAnsi="Times New Roman" w:cs="Times New Roman"/>
          <w:lang w:val="id-ID"/>
        </w:rPr>
        <w:t xml:space="preserve">dengan nilai signifikan (α = ,000). Hasil serupa dengan penelitian </w:t>
      </w:r>
      <w:r w:rsidR="006E68C5" w:rsidRPr="008E505C">
        <w:rPr>
          <w:rFonts w:ascii="Times New Roman" w:hAnsi="Times New Roman" w:cs="Times New Roman"/>
          <w:lang w:val="id-ID"/>
        </w:rPr>
        <w:fldChar w:fldCharType="begin" w:fldLock="1"/>
      </w:r>
      <w:r w:rsidR="006E68C5" w:rsidRPr="008E505C">
        <w:rPr>
          <w:rFonts w:ascii="Times New Roman" w:hAnsi="Times New Roman" w:cs="Times New Roman"/>
          <w:lang w:val="id-ID"/>
        </w:rPr>
        <w:instrText>ADDIN CSL_CITATION {"citationItems":[{"id":"ITEM-1","itemData":{"DOI":"10.22216/jen.v6i3.546","abstract":"Petani merupakan pekerjaan berisiko mengalami musculskeletal disorders. Petani melakukan pekerjaannya dengan membungkuk, memutar serta kaki yang sedikit tertekuk dalam waktu yang panjang dan repetitive. Prevalensi tertinggi keluhan muskuloskeletal di Indonesia yang terdiagnosis tenaga kesehatan adalah pada pekerjaan petani, nelayan dan buruh, yaitu sebesar 31,2%. Tujuan penelitian ini untuk mengetahui hubungan sikap kerja dan beban kerja terhadap keluhan muskuloskeletal pada petani padi laki-laki. Penelitian ini adalah penelitian analitik dengan desain studi cross sectional. Populas dan sampel dalam penelitian ini adalah seluruh petani laki-laki berjumlah 102 orang.  Sikap kerja dianalisa menggunakan metode REBA (Rapid Entire Body Assessment). Sedangkan tingkat risiko keluhan MSDs (Musculoskeletal Disorders) dianalisa menggunakan NBM (Nordic Body Map). Hasil pengukuran sikap kerja separuh dari responden 55,9% petani laki-laki memiliki sikap kerja yang berisiko terhadap keluhan MSDs. Hasil uji statistik menunjukan ada hubungan antara sikap kerja dengan tingkat risiko keluhan MSDs ρ value (0,000). Kesimpulan dari penelitian ini yakni ada hubungan yang kuat antara sikap kerja dengan keluhan MSDs (Musculoskeletal Disorders). Oleh karena itu, disarankan pada buruh petani wanita untuk melakukan peregangan otot setelah satu jam bekerja dalam posisi membungkuk.\r Keywords/Kata Kunci : petani laki-laki, sikap kerja; keluhan musculskeletal disorders","author":[{"dropping-particle":"","family":"Rovendra","given":"Erit","non-dropping-particle":"","parse-names":false,"suffix":""},{"dropping-particle":"","family":"Meilinda","given":"Vittria","non-dropping-particle":"","parse-names":false,"suffix":""},{"dropping-particle":"","family":"Sari","given":"Novi Wulan","non-dropping-particle":"","parse-names":false,"suffix":""}],"container-title":"Jurnal Endurance","id":"ITEM-1","issue":"3","issued":{"date-parts":[["2022"]]},"page":"602-609","title":"HUBUNGAN SIKAP KERJA PETANI LAKI-LAKI TERHADAP KELUHAN MUSCULOSCELETAL DISORDER (MSDs)","type":"article-journal","volume":"6"},"uris":["http://www.mendeley.com/documents/?uuid=883c3193-b60f-41fb-b45d-796fb8e9e9d1"]}],"mendeley":{"formattedCitation":"(Rovendra et al., 2022)","plainTextFormattedCitation":"(Rovendra et al., 2022)","previouslyFormattedCitation":"(Rovendra et al., 2022)"},"properties":{"noteIndex":0},"schema":"https://github.com/citation-style-language/schema/raw/master/csl-citation.json"}</w:instrText>
      </w:r>
      <w:r w:rsidR="006E68C5" w:rsidRPr="008E505C">
        <w:rPr>
          <w:rFonts w:ascii="Times New Roman" w:hAnsi="Times New Roman" w:cs="Times New Roman"/>
          <w:lang w:val="id-ID"/>
        </w:rPr>
        <w:fldChar w:fldCharType="separate"/>
      </w:r>
      <w:r w:rsidR="006E68C5" w:rsidRPr="008E505C">
        <w:rPr>
          <w:rFonts w:ascii="Times New Roman" w:hAnsi="Times New Roman" w:cs="Times New Roman"/>
          <w:noProof/>
          <w:lang w:val="id-ID"/>
        </w:rPr>
        <w:t>(Rovendra et al., 2022)</w:t>
      </w:r>
      <w:r w:rsidR="006E68C5" w:rsidRPr="008E505C">
        <w:rPr>
          <w:rFonts w:ascii="Times New Roman" w:hAnsi="Times New Roman" w:cs="Times New Roman"/>
          <w:lang w:val="id-ID"/>
        </w:rPr>
        <w:fldChar w:fldCharType="end"/>
      </w:r>
      <w:r w:rsidR="006E68C5" w:rsidRPr="008E505C">
        <w:rPr>
          <w:rFonts w:ascii="Times New Roman" w:hAnsi="Times New Roman" w:cs="Times New Roman"/>
          <w:lang w:val="id-ID"/>
        </w:rPr>
        <w:t xml:space="preserve"> yang mengatakan bahwa ada hubungan antara posisi kerja dengan kejadian </w:t>
      </w:r>
      <w:r w:rsidR="006E68C5" w:rsidRPr="008E505C">
        <w:rPr>
          <w:rFonts w:ascii="Times New Roman" w:hAnsi="Times New Roman" w:cs="Times New Roman"/>
          <w:i/>
          <w:lang w:val="id-ID"/>
        </w:rPr>
        <w:t>musculoskeletal disorders</w:t>
      </w:r>
      <w:r w:rsidR="006E68C5" w:rsidRPr="008E505C">
        <w:rPr>
          <w:rFonts w:ascii="Times New Roman" w:hAnsi="Times New Roman" w:cs="Times New Roman"/>
          <w:lang w:val="id-ID"/>
        </w:rPr>
        <w:t xml:space="preserve"> dengan nilai signifikan (α = ,000).</w:t>
      </w:r>
    </w:p>
    <w:p w14:paraId="1FD5BC88" w14:textId="77777777" w:rsidR="006E68C5" w:rsidRPr="008E505C" w:rsidRDefault="008E505C"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8E505C">
        <w:rPr>
          <w:rFonts w:ascii="Times New Roman" w:hAnsi="Times New Roman" w:cs="Times New Roman"/>
          <w:lang w:val="id-ID"/>
        </w:rPr>
        <w:tab/>
      </w:r>
      <w:r w:rsidR="006E68C5" w:rsidRPr="008E505C">
        <w:rPr>
          <w:rFonts w:ascii="Times New Roman" w:hAnsi="Times New Roman" w:cs="Times New Roman"/>
          <w:lang w:val="id-ID"/>
        </w:rPr>
        <w:t>Faktor penyebab kejadian musculoskeletal disorders adalah jenis kelamin</w:t>
      </w:r>
      <w:r w:rsidR="006E68C5" w:rsidRPr="008E505C">
        <w:rPr>
          <w:rFonts w:ascii="Times New Roman" w:hAnsi="Times New Roman" w:cs="Times New Roman"/>
          <w:i/>
          <w:lang w:val="id-ID"/>
        </w:rPr>
        <w:t xml:space="preserve">. </w:t>
      </w:r>
      <w:r w:rsidR="006E68C5" w:rsidRPr="008E505C">
        <w:rPr>
          <w:rFonts w:ascii="Times New Roman" w:hAnsi="Times New Roman" w:cs="Times New Roman"/>
          <w:lang w:val="id-ID"/>
        </w:rPr>
        <w:t xml:space="preserve">Pada penelitian ini karakteristik responden yang paling banyak berjenis kelamin laki-laki berjumlah 40 responden (67,8%). Hal tersebut sejalan dengan penelitian </w:t>
      </w:r>
      <w:r w:rsidR="006E68C5" w:rsidRPr="008E505C">
        <w:rPr>
          <w:rFonts w:ascii="Times New Roman" w:hAnsi="Times New Roman" w:cs="Times New Roman"/>
          <w:lang w:val="id-ID"/>
        </w:rPr>
        <w:fldChar w:fldCharType="begin" w:fldLock="1"/>
      </w:r>
      <w:r w:rsidR="006E68C5" w:rsidRPr="008E505C">
        <w:rPr>
          <w:rFonts w:ascii="Times New Roman" w:hAnsi="Times New Roman" w:cs="Times New Roman"/>
          <w:lang w:val="id-ID"/>
        </w:rPr>
        <w:instrText>ADDIN CSL_CITATION {"citationItems":[{"id":"ITEM-1","itemData":{"DOI":"10.1162/comj.2002.26.2.109","ISSN":"01489267","author":[{"dropping-particle":"","family":"Hooper","given":"Greg","non-dropping-particle":"","parse-names":false,"suffix":""}],"container-title":"Computer Music Journal","id":"ITEM-1","issue":"2","issued":{"date-parts":[["2020"]]},"page":"109","title":"Faktor FAKTOR YANG BERHUBUNGAN DENGAN KELUHAN MUSKULOSKELETAL DISORDER (MSDs) PADA PETANI PADI DESA NEGLASARI KECAMATAN PURABAYA KABUPATEN SUKABUMI TAHUN 2019","type":"article-journal","volume":"26"},"uris":["http://www.mendeley.com/documents/?uuid=d5493e7c-83a6-4022-a24d-11d749e9cfa3"]}],"mendeley":{"formattedCitation":"(Hooper, 2020)","plainTextFormattedCitation":"(Hooper, 2020)","previouslyFormattedCitation":"(Hooper, 2020)"},"properties":{"noteIndex":0},"schema":"https://github.com/citation-style-language/schema/raw/master/csl-citation.json"}</w:instrText>
      </w:r>
      <w:r w:rsidR="006E68C5" w:rsidRPr="008E505C">
        <w:rPr>
          <w:rFonts w:ascii="Times New Roman" w:hAnsi="Times New Roman" w:cs="Times New Roman"/>
          <w:lang w:val="id-ID"/>
        </w:rPr>
        <w:fldChar w:fldCharType="separate"/>
      </w:r>
      <w:r w:rsidR="006E68C5" w:rsidRPr="008E505C">
        <w:rPr>
          <w:rFonts w:ascii="Times New Roman" w:hAnsi="Times New Roman" w:cs="Times New Roman"/>
          <w:noProof/>
          <w:lang w:val="id-ID"/>
        </w:rPr>
        <w:t>(Hooper, 2020)</w:t>
      </w:r>
      <w:r w:rsidR="006E68C5" w:rsidRPr="008E505C">
        <w:rPr>
          <w:rFonts w:ascii="Times New Roman" w:hAnsi="Times New Roman" w:cs="Times New Roman"/>
          <w:lang w:val="id-ID"/>
        </w:rPr>
        <w:fldChar w:fldCharType="end"/>
      </w:r>
      <w:r w:rsidR="006E68C5" w:rsidRPr="008E505C">
        <w:rPr>
          <w:rFonts w:ascii="Times New Roman" w:hAnsi="Times New Roman" w:cs="Times New Roman"/>
          <w:lang w:val="id-ID"/>
        </w:rPr>
        <w:t xml:space="preserve"> yang mengatakan bahwa ada hubungan antara jenis kelamin dengan kejadian </w:t>
      </w:r>
      <w:r w:rsidR="006E68C5" w:rsidRPr="008E505C">
        <w:rPr>
          <w:rFonts w:ascii="Times New Roman" w:hAnsi="Times New Roman" w:cs="Times New Roman"/>
          <w:i/>
          <w:lang w:val="id-ID"/>
        </w:rPr>
        <w:t>musculoskeletal disorders</w:t>
      </w:r>
      <w:r w:rsidR="006E68C5" w:rsidRPr="008E505C">
        <w:rPr>
          <w:rFonts w:ascii="Times New Roman" w:hAnsi="Times New Roman" w:cs="Times New Roman"/>
          <w:lang w:val="id-ID"/>
        </w:rPr>
        <w:t xml:space="preserve">. </w:t>
      </w:r>
    </w:p>
    <w:p w14:paraId="65AE70D7" w14:textId="77777777" w:rsidR="006E68C5" w:rsidRPr="008E505C" w:rsidRDefault="008E505C"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8E505C">
        <w:rPr>
          <w:rFonts w:ascii="Times New Roman" w:hAnsi="Times New Roman" w:cs="Times New Roman"/>
          <w:shd w:val="clear" w:color="auto" w:fill="FFFFFF"/>
          <w:lang w:val="id-ID"/>
        </w:rPr>
        <w:tab/>
      </w:r>
      <w:r w:rsidR="006E68C5" w:rsidRPr="008E505C">
        <w:rPr>
          <w:rFonts w:ascii="Times New Roman" w:hAnsi="Times New Roman" w:cs="Times New Roman"/>
          <w:shd w:val="clear" w:color="auto" w:fill="FFFFFF"/>
          <w:lang w:val="id-ID"/>
        </w:rPr>
        <w:t xml:space="preserve">Beberapa  hasil  penelitian  secara  signifikan  menunjukkan  bahwa  jenis  kelamin  sangat mempengaruhi   tingkat   risiko   terjadinya   keluhan   </w:t>
      </w:r>
      <w:r w:rsidR="006E68C5" w:rsidRPr="008E505C">
        <w:rPr>
          <w:rFonts w:ascii="Times New Roman" w:hAnsi="Times New Roman" w:cs="Times New Roman"/>
          <w:i/>
          <w:shd w:val="clear" w:color="auto" w:fill="FFFFFF"/>
          <w:lang w:val="id-ID"/>
        </w:rPr>
        <w:t>Muskuloskeletal   Disorders</w:t>
      </w:r>
      <w:r w:rsidRPr="008E505C">
        <w:rPr>
          <w:rFonts w:ascii="Times New Roman" w:hAnsi="Times New Roman" w:cs="Times New Roman"/>
          <w:shd w:val="clear" w:color="auto" w:fill="FFFFFF"/>
          <w:lang w:val="id-ID"/>
        </w:rPr>
        <w:t xml:space="preserve">. </w:t>
      </w:r>
      <w:r w:rsidR="006E68C5" w:rsidRPr="008E505C">
        <w:rPr>
          <w:rFonts w:ascii="Times New Roman" w:hAnsi="Times New Roman" w:cs="Times New Roman"/>
          <w:color w:val="000000" w:themeColor="text1"/>
          <w:lang w:val="id-ID"/>
        </w:rPr>
        <w:t xml:space="preserve">Faktor pendukung lainnya adalah usia. Hasil penelitian menunjukan bahwa karakteristik responden yang paling banyak berusia 33-42 tahun berjumlah 31 responden (52,5%). Hal ini sejalan dengan penelitian </w:t>
      </w:r>
      <w:r w:rsidR="006E68C5" w:rsidRPr="008E505C">
        <w:rPr>
          <w:rFonts w:ascii="Times New Roman" w:hAnsi="Times New Roman" w:cs="Times New Roman"/>
          <w:color w:val="000000" w:themeColor="text1"/>
          <w:lang w:val="id-ID"/>
        </w:rPr>
        <w:fldChar w:fldCharType="begin" w:fldLock="1"/>
      </w:r>
      <w:r w:rsidR="006E68C5" w:rsidRPr="008E505C">
        <w:rPr>
          <w:rFonts w:ascii="Times New Roman" w:hAnsi="Times New Roman" w:cs="Times New Roman"/>
          <w:color w:val="000000" w:themeColor="text1"/>
          <w:lang w:val="id-ID"/>
        </w:rPr>
        <w:instrText>ADDIN CSL_CITATION {"citationItems":[{"id":"ITEM-1","itemData":{"abstract":"Keluhan muskuloskeletal merupakan penyakit akibat kerja yang menyebabkan rasa nyeri pada persendian. Keluhan ini dapat terjadi karena beberapa faktor, yaitu fakor pekerjaan, faktor lingkungan dan faktor individu. Termasuk dalam faktor individu adalah usia, lama kerja, masa kerja, jenis kelamin dan status gizi. Prevalensi tertinggi terjadinya keluhan muskulosketal ini adalah pada petani. Provinsi Lampung, merupakan salah satu provinsi di Indonesia yang sebagian besar penduduknya bekerja sebagai petani khususnya pada kabupaten Pringsewu Kecamatan Adiluwih di Pekon Srikaton. Desain penelitian ini adalah metode analitik dengan pendekatan cross sectional. Populasi dalam penelitian ini adalah seluruh petani di Kecamatan Adiluwih Kabupaten Pringsewu. Sampel penelitian berjumlah 78 petani yang tergabung dalam Gabungan Kelompok Tani (Gapoktan) dengan teknik consecutive sampling. Penelitian ini mempunyai nilai α=5%. Hasil penelitian menunjukan petani yang mengalami keluhan muskuloskeletal berjumlah 44 orang (56,4%), terdapat hubungan antara usia dengan keluhan muskuloskeletal (p=0,003), terdapat hubungan antara lama kerja dengan keluhan muskuloskeletal (p=0,000), terdapat hubungan antara masa kerja dengan keluhan muskuloskeletal (p=0,035), terdapat hubungan antara jenis kelamin dengan keluhan muskuloskeletal (p=0,023) dan tidak terdapat hubungan antara status gizi dengan keluhan muskuloskeletal (p=0.543). Terdapat hubungan antara usia, lama kerja, masa kerja, jenis kelamin dengan keluhan keluhan muskuloskeletal dan tidak terdapat hubungan antara status gizi dengan keluhan muskuloskeletal.","author":[{"dropping-particle":"","family":"Fatejarum","given":"Aldo","non-dropping-particle":"","parse-names":false,"suffix":""},{"dropping-particle":"","family":"Saftarina","given":"Fitria","non-dropping-particle":"","parse-names":false,"suffix":""},{"dropping-particle":"","family":"Utami","given":"Nurul","non-dropping-particle":"","parse-names":false,"suffix":""},{"dropping-particle":"","family":"Mayasari","given":"Diana","non-dropping-particle":"","parse-names":false,"suffix":""}],"container-title":"J Agromedicine Unila","id":"ITEM-1","issue":"1","issued":{"date-parts":[["2020"]]},"page":"7-12","title":"Individual Factors Related to the Occurrence of Musculoskeletal Complaints in Farmers at Kecamatan Adiluwih Kabupaten Pringsewu","type":"article-journal","volume":"7"},"uris":["http://www.mendeley.com/documents/?uuid=1f6865ae-fbac-4f54-b675-da75cc370f0f"]}],"mendeley":{"formattedCitation":"(Fatejarum et al., 2020)","plainTextFormattedCitation":"(Fatejarum et al., 2020)","previouslyFormattedCitation":"(Fatejarum et al., 2020)"},"properties":{"noteIndex":0},"schema":"https://github.com/citation-style-language/schema/raw/master/csl-citation.json"}</w:instrText>
      </w:r>
      <w:r w:rsidR="006E68C5" w:rsidRPr="008E505C">
        <w:rPr>
          <w:rFonts w:ascii="Times New Roman" w:hAnsi="Times New Roman" w:cs="Times New Roman"/>
          <w:color w:val="000000" w:themeColor="text1"/>
          <w:lang w:val="id-ID"/>
        </w:rPr>
        <w:fldChar w:fldCharType="separate"/>
      </w:r>
      <w:r w:rsidR="006E68C5" w:rsidRPr="008E505C">
        <w:rPr>
          <w:rFonts w:ascii="Times New Roman" w:hAnsi="Times New Roman" w:cs="Times New Roman"/>
          <w:noProof/>
          <w:color w:val="000000" w:themeColor="text1"/>
          <w:lang w:val="id-ID"/>
        </w:rPr>
        <w:t>(Fatejarum et al., 2020)</w:t>
      </w:r>
      <w:r w:rsidR="006E68C5" w:rsidRPr="008E505C">
        <w:rPr>
          <w:rFonts w:ascii="Times New Roman" w:hAnsi="Times New Roman" w:cs="Times New Roman"/>
          <w:color w:val="000000" w:themeColor="text1"/>
          <w:lang w:val="id-ID"/>
        </w:rPr>
        <w:fldChar w:fldCharType="end"/>
      </w:r>
      <w:r w:rsidR="006E68C5" w:rsidRPr="008E505C">
        <w:rPr>
          <w:rFonts w:ascii="Times New Roman" w:hAnsi="Times New Roman" w:cs="Times New Roman"/>
          <w:color w:val="000000" w:themeColor="text1"/>
          <w:lang w:val="id-ID"/>
        </w:rPr>
        <w:t xml:space="preserve"> yang menyatakan bahwa ada hubungan antara usia dengan kejadian </w:t>
      </w:r>
      <w:r w:rsidR="006E68C5" w:rsidRPr="008E505C">
        <w:rPr>
          <w:rFonts w:ascii="Times New Roman" w:hAnsi="Times New Roman" w:cs="Times New Roman"/>
          <w:i/>
          <w:color w:val="000000" w:themeColor="text1"/>
          <w:lang w:val="id-ID"/>
        </w:rPr>
        <w:t>musculoskeletal disorders</w:t>
      </w:r>
      <w:r w:rsidR="006E68C5" w:rsidRPr="008E505C">
        <w:rPr>
          <w:rFonts w:ascii="Times New Roman" w:hAnsi="Times New Roman" w:cs="Times New Roman"/>
          <w:color w:val="000000" w:themeColor="text1"/>
          <w:lang w:val="id-ID"/>
        </w:rPr>
        <w:t xml:space="preserve">. </w:t>
      </w:r>
      <w:r w:rsidR="006E68C5" w:rsidRPr="008E505C">
        <w:rPr>
          <w:rFonts w:ascii="Times New Roman" w:hAnsi="Times New Roman" w:cs="Times New Roman"/>
          <w:lang w:val="id-ID"/>
        </w:rPr>
        <w:t xml:space="preserve">Usia merupakan salah satu faktor yang berhubungan dengan keluhan </w:t>
      </w:r>
      <w:r w:rsidR="006E68C5" w:rsidRPr="008E505C">
        <w:rPr>
          <w:rFonts w:ascii="Times New Roman" w:hAnsi="Times New Roman" w:cs="Times New Roman"/>
          <w:i/>
          <w:lang w:val="id-ID"/>
        </w:rPr>
        <w:t>Muskuloskeletal Disorders (MSDs)</w:t>
      </w:r>
      <w:r w:rsidR="006E68C5" w:rsidRPr="008E505C">
        <w:rPr>
          <w:rFonts w:ascii="Times New Roman" w:hAnsi="Times New Roman" w:cs="Times New Roman"/>
          <w:lang w:val="id-ID"/>
        </w:rPr>
        <w:t>, apabila usia seseorang ≥35 tahun lebih beresiko dari pada usia &lt;35 tahun dikarenakan semakin bertambahnya usia maka mempengaruhi kemampuan tubuh atau mulainya kehilangan keseimbangan otot tubuh sehingga lebih rentang terkena keluhan atau masalah pada bagian sendi atau otot.</w:t>
      </w:r>
    </w:p>
    <w:p w14:paraId="702BD439" w14:textId="5CD023B9" w:rsidR="006E68C5" w:rsidRDefault="006E68C5"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r w:rsidRPr="008E505C">
        <w:rPr>
          <w:rFonts w:ascii="Times New Roman" w:hAnsi="Times New Roman" w:cs="Times New Roman"/>
          <w:lang w:val="id-ID"/>
        </w:rPr>
        <w:t xml:space="preserve">Berdasarkan hasil observasi yang dilakukan oleh peneliti ditemukan lebih banyak jumlah pekerja dengan usia risiko tinggi (≥35 tahun) dibandingkan dengan jumlah pekerja dengan usia risiko rendah (&lt;35 tahun). Hal ini dikarenakan tidak ada batas maksimal usia bagi para pekerja petani. Sejalan dengan teori yang menyatakan bahwa semakin tua usia seseorang maka kekuatan ototnya pun akan semakin menurun, hal tersebut sesuai dengan yang ditemukan di lokasi penelitian yaitu banyak pekerja dengan usia resiko tinggi yang mengalami keluhan </w:t>
      </w:r>
      <w:r w:rsidRPr="008E505C">
        <w:rPr>
          <w:rFonts w:ascii="Times New Roman" w:hAnsi="Times New Roman" w:cs="Times New Roman"/>
          <w:i/>
          <w:lang w:val="id-ID"/>
        </w:rPr>
        <w:t>musculoskeletal disorders</w:t>
      </w:r>
      <w:r w:rsidRPr="008E505C">
        <w:rPr>
          <w:rFonts w:ascii="Times New Roman" w:hAnsi="Times New Roman" w:cs="Times New Roman"/>
          <w:lang w:val="id-ID"/>
        </w:rPr>
        <w:t xml:space="preserve">. </w:t>
      </w:r>
    </w:p>
    <w:p w14:paraId="37F745ED" w14:textId="77777777" w:rsidR="00A029ED" w:rsidRPr="008E505C" w:rsidRDefault="00A029ED" w:rsidP="00A029ED">
      <w:pPr>
        <w:pBdr>
          <w:top w:val="nil"/>
          <w:left w:val="nil"/>
          <w:bottom w:val="nil"/>
          <w:right w:val="nil"/>
          <w:between w:val="nil"/>
        </w:pBdr>
        <w:shd w:val="clear" w:color="auto" w:fill="FFFFFF"/>
        <w:spacing w:after="0"/>
        <w:ind w:firstLine="426"/>
        <w:jc w:val="both"/>
        <w:rPr>
          <w:rFonts w:ascii="Times New Roman" w:hAnsi="Times New Roman" w:cs="Times New Roman"/>
          <w:lang w:val="id-ID"/>
        </w:rPr>
      </w:pPr>
    </w:p>
    <w:p w14:paraId="5C799307" w14:textId="77777777" w:rsidR="004834DD" w:rsidRDefault="008E505C">
      <w:pPr>
        <w:spacing w:after="0" w:line="276" w:lineRule="auto"/>
        <w:jc w:val="both"/>
        <w:rPr>
          <w:rFonts w:ascii="Times New Roman" w:eastAsia="Times New Roman" w:hAnsi="Times New Roman" w:cs="Times New Roman"/>
          <w:b/>
          <w:lang w:val="id-ID"/>
        </w:rPr>
      </w:pPr>
      <w:r>
        <w:rPr>
          <w:rFonts w:ascii="Times New Roman" w:eastAsia="Times New Roman" w:hAnsi="Times New Roman" w:cs="Times New Roman"/>
          <w:b/>
        </w:rPr>
        <w:t>K</w:t>
      </w:r>
      <w:r>
        <w:rPr>
          <w:rFonts w:ascii="Times New Roman" w:eastAsia="Times New Roman" w:hAnsi="Times New Roman" w:cs="Times New Roman"/>
          <w:b/>
          <w:lang w:val="id-ID"/>
        </w:rPr>
        <w:t xml:space="preserve">ESIMPULAN </w:t>
      </w:r>
    </w:p>
    <w:p w14:paraId="3F0A6B5B" w14:textId="77777777" w:rsidR="008E505C" w:rsidRDefault="008E505C" w:rsidP="008E505C">
      <w:pPr>
        <w:tabs>
          <w:tab w:val="left" w:pos="990"/>
        </w:tabs>
        <w:spacing w:after="0" w:line="276" w:lineRule="auto"/>
        <w:jc w:val="both"/>
        <w:rPr>
          <w:rFonts w:ascii="Times New Roman" w:eastAsia="Times New Roman" w:hAnsi="Times New Roman" w:cs="Times New Roman"/>
          <w:b/>
          <w:lang w:val="id-ID"/>
        </w:rPr>
      </w:pPr>
    </w:p>
    <w:p w14:paraId="0DC5468C" w14:textId="77777777" w:rsidR="006E68C5" w:rsidRPr="008E505C" w:rsidRDefault="008E505C" w:rsidP="00A029ED">
      <w:pPr>
        <w:pBdr>
          <w:top w:val="nil"/>
          <w:left w:val="nil"/>
          <w:bottom w:val="nil"/>
          <w:right w:val="nil"/>
          <w:between w:val="nil"/>
        </w:pBdr>
        <w:shd w:val="clear" w:color="auto" w:fill="FFFFFF"/>
        <w:spacing w:after="0"/>
        <w:ind w:firstLine="426"/>
        <w:jc w:val="both"/>
        <w:rPr>
          <w:rFonts w:ascii="Times New Roman" w:hAnsi="Times New Roman" w:cs="Times New Roman"/>
          <w:color w:val="1D1B11" w:themeColor="background2" w:themeShade="1A"/>
          <w:lang w:val="id-ID"/>
        </w:rPr>
      </w:pPr>
      <w:r>
        <w:rPr>
          <w:rFonts w:ascii="Times New Roman" w:eastAsia="Times New Roman" w:hAnsi="Times New Roman" w:cs="Times New Roman"/>
          <w:b/>
          <w:lang w:val="id-ID"/>
        </w:rPr>
        <w:tab/>
      </w:r>
      <w:r w:rsidR="006E68C5" w:rsidRPr="008E505C">
        <w:rPr>
          <w:rFonts w:ascii="Times New Roman" w:hAnsi="Times New Roman" w:cs="Times New Roman"/>
          <w:lang w:val="id-ID"/>
        </w:rPr>
        <w:t xml:space="preserve">Berdasarkan hasil penelitian yang di lakukan mengenai hubungan posisi kerja dengan kejadian </w:t>
      </w:r>
      <w:r w:rsidR="006E68C5" w:rsidRPr="008E505C">
        <w:rPr>
          <w:rFonts w:ascii="Times New Roman" w:hAnsi="Times New Roman" w:cs="Times New Roman"/>
          <w:i/>
          <w:lang w:val="id-ID"/>
        </w:rPr>
        <w:t>musculoskeletal disorders</w:t>
      </w:r>
      <w:r w:rsidR="006E68C5" w:rsidRPr="008E505C">
        <w:rPr>
          <w:rFonts w:ascii="Times New Roman" w:hAnsi="Times New Roman" w:cs="Times New Roman"/>
          <w:lang w:val="id-ID"/>
        </w:rPr>
        <w:t xml:space="preserve"> pada kelompok petani di desa waiheru kecamatan baguala, Kota Ambon Tahun 2024 </w:t>
      </w:r>
      <w:r w:rsidR="006E68C5" w:rsidRPr="008E505C">
        <w:rPr>
          <w:rFonts w:ascii="Times New Roman" w:hAnsi="Times New Roman" w:cs="Times New Roman"/>
          <w:color w:val="1D1B11" w:themeColor="background2" w:themeShade="1A"/>
          <w:lang w:val="id-ID"/>
        </w:rPr>
        <w:t xml:space="preserve">dapat di simpulkan bahwa ,posisi kerja kelompok petani di desa waiheru mayoritas beresiko tinggi, kejadian </w:t>
      </w:r>
      <w:r w:rsidR="006E68C5" w:rsidRPr="008E505C">
        <w:rPr>
          <w:rFonts w:ascii="Times New Roman" w:hAnsi="Times New Roman" w:cs="Times New Roman"/>
          <w:i/>
          <w:color w:val="1D1B11" w:themeColor="background2" w:themeShade="1A"/>
          <w:lang w:val="id-ID"/>
        </w:rPr>
        <w:t>musculoskeletal disorders</w:t>
      </w:r>
      <w:r w:rsidR="006E68C5" w:rsidRPr="008E505C">
        <w:rPr>
          <w:rFonts w:ascii="Times New Roman" w:hAnsi="Times New Roman" w:cs="Times New Roman"/>
          <w:color w:val="1D1B11" w:themeColor="background2" w:themeShade="1A"/>
          <w:lang w:val="id-ID"/>
        </w:rPr>
        <w:t xml:space="preserve"> kelompok petani di desa waiheru </w:t>
      </w:r>
      <w:r w:rsidR="006E68C5" w:rsidRPr="008E505C">
        <w:rPr>
          <w:rFonts w:ascii="Times New Roman" w:hAnsi="Times New Roman" w:cs="Times New Roman"/>
          <w:color w:val="1D1B11" w:themeColor="background2" w:themeShade="1A"/>
          <w:lang w:val="id-ID"/>
        </w:rPr>
        <w:lastRenderedPageBreak/>
        <w:t xml:space="preserve">mayoritas beresiko sedang, serta </w:t>
      </w:r>
      <w:r w:rsidR="006E68C5" w:rsidRPr="008E505C">
        <w:rPr>
          <w:rFonts w:ascii="Times New Roman" w:hAnsi="Times New Roman" w:cs="Times New Roman"/>
          <w:lang w:val="id-ID"/>
        </w:rPr>
        <w:t xml:space="preserve">ada hubungan antara posisi kerja dengan kejadian </w:t>
      </w:r>
      <w:r w:rsidR="006E68C5" w:rsidRPr="008E505C">
        <w:rPr>
          <w:rFonts w:ascii="Times New Roman" w:hAnsi="Times New Roman" w:cs="Times New Roman"/>
          <w:i/>
          <w:lang w:val="id-ID"/>
        </w:rPr>
        <w:t xml:space="preserve">musculoskeletal disorders </w:t>
      </w:r>
      <w:r w:rsidR="006E68C5" w:rsidRPr="008E505C">
        <w:rPr>
          <w:rFonts w:ascii="Times New Roman" w:hAnsi="Times New Roman" w:cs="Times New Roman"/>
          <w:lang w:val="id-ID"/>
        </w:rPr>
        <w:t>pada kelompok petani di desa waiheru kecamatan baguala, Kota Ambon.</w:t>
      </w:r>
    </w:p>
    <w:p w14:paraId="64301D15" w14:textId="0259D2B0" w:rsidR="004834DD" w:rsidRDefault="004834DD">
      <w:pPr>
        <w:spacing w:after="0" w:line="276" w:lineRule="auto"/>
        <w:jc w:val="both"/>
        <w:rPr>
          <w:rFonts w:ascii="Times New Roman" w:eastAsia="Times New Roman" w:hAnsi="Times New Roman" w:cs="Times New Roman"/>
          <w:b/>
          <w:lang w:val="id-ID"/>
        </w:rPr>
      </w:pPr>
    </w:p>
    <w:p w14:paraId="4AF45133" w14:textId="19DBF244" w:rsidR="00A029ED" w:rsidRDefault="00A029ED">
      <w:pPr>
        <w:spacing w:after="0" w:line="276" w:lineRule="auto"/>
        <w:jc w:val="both"/>
        <w:rPr>
          <w:rFonts w:ascii="Times New Roman" w:eastAsia="Times New Roman" w:hAnsi="Times New Roman" w:cs="Times New Roman"/>
          <w:b/>
          <w:lang w:val="id-ID"/>
        </w:rPr>
      </w:pPr>
    </w:p>
    <w:p w14:paraId="25E9D1ED" w14:textId="77777777" w:rsidR="00A029ED" w:rsidRPr="008E505C" w:rsidRDefault="00A029ED">
      <w:pPr>
        <w:spacing w:after="0" w:line="276" w:lineRule="auto"/>
        <w:jc w:val="both"/>
        <w:rPr>
          <w:rFonts w:ascii="Times New Roman" w:eastAsia="Times New Roman" w:hAnsi="Times New Roman" w:cs="Times New Roman"/>
          <w:b/>
          <w:lang w:val="id-ID"/>
        </w:rPr>
      </w:pPr>
    </w:p>
    <w:p w14:paraId="24D89F9F" w14:textId="77777777" w:rsidR="008E505C" w:rsidRDefault="008E505C">
      <w:pPr>
        <w:spacing w:after="0" w:line="276" w:lineRule="auto"/>
        <w:jc w:val="both"/>
        <w:rPr>
          <w:rFonts w:ascii="Times New Roman" w:eastAsia="Times New Roman" w:hAnsi="Times New Roman" w:cs="Times New Roman"/>
          <w:b/>
          <w:lang w:val="id-ID"/>
        </w:rPr>
      </w:pPr>
      <w:r>
        <w:rPr>
          <w:rFonts w:ascii="Times New Roman" w:eastAsia="Times New Roman" w:hAnsi="Times New Roman" w:cs="Times New Roman"/>
          <w:b/>
          <w:lang w:val="id-ID"/>
        </w:rPr>
        <w:t xml:space="preserve">DAFTAR PUSTAKA </w:t>
      </w:r>
    </w:p>
    <w:p w14:paraId="4F0A7499" w14:textId="2C15ED26" w:rsidR="006E68C5" w:rsidRDefault="006E68C5" w:rsidP="00F14CAC">
      <w:pPr>
        <w:widowControl w:val="0"/>
        <w:autoSpaceDE w:val="0"/>
        <w:autoSpaceDN w:val="0"/>
        <w:adjustRightInd w:val="0"/>
        <w:spacing w:after="0" w:line="240" w:lineRule="auto"/>
        <w:jc w:val="both"/>
        <w:rPr>
          <w:rFonts w:ascii="Times New Roman" w:hAnsi="Times New Roman" w:cs="Times New Roman"/>
          <w:noProof/>
          <w:sz w:val="24"/>
          <w:szCs w:val="24"/>
        </w:rPr>
      </w:pPr>
    </w:p>
    <w:p w14:paraId="5F27F5AF" w14:textId="77777777" w:rsidR="006E68C5" w:rsidRPr="00F14CAC" w:rsidRDefault="006E68C5" w:rsidP="00660ECF">
      <w:pPr>
        <w:widowControl w:val="0"/>
        <w:autoSpaceDE w:val="0"/>
        <w:autoSpaceDN w:val="0"/>
        <w:adjustRightInd w:val="0"/>
        <w:spacing w:after="0"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Bausad, A. A. P., &amp; Allo, A. A. (2023). Analisis Pengaruh Postur Kerja Dan Beban Kerja Dengan Kejadian Musculoskeletal Disorders Petani Kecamatan Marioriawa. </w:t>
      </w:r>
      <w:r w:rsidRPr="00F14CAC">
        <w:rPr>
          <w:rFonts w:ascii="Times New Roman" w:hAnsi="Times New Roman" w:cs="Times New Roman"/>
          <w:i/>
          <w:iCs/>
          <w:noProof/>
          <w:sz w:val="24"/>
          <w:szCs w:val="24"/>
        </w:rPr>
        <w:t>Journal of Health, Education Dan Literacy (J-Healt)</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5</w:t>
      </w:r>
      <w:r w:rsidRPr="00F14CAC">
        <w:rPr>
          <w:rFonts w:ascii="Times New Roman" w:hAnsi="Times New Roman" w:cs="Times New Roman"/>
          <w:noProof/>
          <w:sz w:val="24"/>
          <w:szCs w:val="24"/>
        </w:rPr>
        <w:t>(2), 128–134. https://ojs.unsulbar.ac.id/index.php/j-healt/article/view/1975/1207</w:t>
      </w:r>
    </w:p>
    <w:p w14:paraId="4A3DCBB1" w14:textId="77777777" w:rsidR="006E68C5" w:rsidRPr="00F14CAC" w:rsidRDefault="006E68C5" w:rsidP="00660ECF">
      <w:pPr>
        <w:widowControl w:val="0"/>
        <w:autoSpaceDE w:val="0"/>
        <w:autoSpaceDN w:val="0"/>
        <w:adjustRightInd w:val="0"/>
        <w:spacing w:after="0"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Fatejarum, A., Saftarina, F., Utami, N., &amp; Mayasari, D. (2020). Individual Factors Related to the Occurrence of Musculoskeletal Complaints in Farmers at Kecamatan Adiluwih Kabupaten Pringsewu. </w:t>
      </w:r>
      <w:r w:rsidRPr="00F14CAC">
        <w:rPr>
          <w:rFonts w:ascii="Times New Roman" w:hAnsi="Times New Roman" w:cs="Times New Roman"/>
          <w:i/>
          <w:iCs/>
          <w:noProof/>
          <w:sz w:val="24"/>
          <w:szCs w:val="24"/>
        </w:rPr>
        <w:t>J Agromedicine Unila</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7</w:t>
      </w:r>
      <w:r w:rsidRPr="00F14CAC">
        <w:rPr>
          <w:rFonts w:ascii="Times New Roman" w:hAnsi="Times New Roman" w:cs="Times New Roman"/>
          <w:noProof/>
          <w:sz w:val="24"/>
          <w:szCs w:val="24"/>
        </w:rPr>
        <w:t>(1), 7–12.</w:t>
      </w:r>
    </w:p>
    <w:p w14:paraId="3FBC207D" w14:textId="77777777" w:rsidR="006E68C5" w:rsidRPr="00F14CAC" w:rsidRDefault="006E68C5" w:rsidP="00660ECF">
      <w:pPr>
        <w:widowControl w:val="0"/>
        <w:autoSpaceDE w:val="0"/>
        <w:autoSpaceDN w:val="0"/>
        <w:adjustRightInd w:val="0"/>
        <w:spacing w:after="0"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Hayuni, A. (2021). </w:t>
      </w:r>
      <w:r w:rsidRPr="00F14CAC">
        <w:rPr>
          <w:rFonts w:ascii="Times New Roman" w:hAnsi="Times New Roman" w:cs="Times New Roman"/>
          <w:i/>
          <w:iCs/>
          <w:noProof/>
          <w:sz w:val="24"/>
          <w:szCs w:val="24"/>
        </w:rPr>
        <w:t>Hubungan posisi kerja, durasi dan frekuensi kerja dengan kejadian</w:t>
      </w:r>
      <w:r w:rsidRPr="00F14CAC">
        <w:rPr>
          <w:rFonts w:ascii="Times New Roman" w:hAnsi="Times New Roman" w:cs="Times New Roman"/>
          <w:noProof/>
          <w:sz w:val="24"/>
          <w:szCs w:val="24"/>
        </w:rPr>
        <w:t>.</w:t>
      </w:r>
    </w:p>
    <w:p w14:paraId="2F37376C" w14:textId="77777777" w:rsidR="006E68C5" w:rsidRPr="00F14CAC" w:rsidRDefault="006E68C5" w:rsidP="00660ECF">
      <w:pPr>
        <w:widowControl w:val="0"/>
        <w:spacing w:after="0" w:line="240" w:lineRule="auto"/>
        <w:ind w:left="1440" w:hanging="1440"/>
        <w:jc w:val="both"/>
        <w:rPr>
          <w:rStyle w:val="Hyperlink"/>
          <w:rFonts w:ascii="Times New Roman" w:eastAsia="Times New Roman" w:hAnsi="Times New Roman" w:cs="Times New Roman"/>
          <w:sz w:val="24"/>
          <w:szCs w:val="24"/>
        </w:rPr>
      </w:pPr>
      <w:proofErr w:type="spellStart"/>
      <w:r w:rsidRPr="00F14CAC">
        <w:rPr>
          <w:rFonts w:ascii="Times New Roman" w:eastAsia="Times New Roman" w:hAnsi="Times New Roman" w:cs="Times New Roman"/>
          <w:sz w:val="24"/>
          <w:szCs w:val="24"/>
        </w:rPr>
        <w:t>Herawati</w:t>
      </w:r>
      <w:proofErr w:type="spellEnd"/>
      <w:r w:rsidRPr="00F14CAC">
        <w:rPr>
          <w:rFonts w:ascii="Times New Roman" w:eastAsia="Times New Roman" w:hAnsi="Times New Roman" w:cs="Times New Roman"/>
          <w:sz w:val="24"/>
          <w:szCs w:val="24"/>
        </w:rPr>
        <w:t xml:space="preserve">, S. W., &amp; </w:t>
      </w:r>
      <w:proofErr w:type="spellStart"/>
      <w:r w:rsidRPr="00F14CAC">
        <w:rPr>
          <w:rFonts w:ascii="Times New Roman" w:eastAsia="Times New Roman" w:hAnsi="Times New Roman" w:cs="Times New Roman"/>
          <w:sz w:val="24"/>
          <w:szCs w:val="24"/>
        </w:rPr>
        <w:t>Bratajaya</w:t>
      </w:r>
      <w:proofErr w:type="spellEnd"/>
      <w:r w:rsidRPr="00F14CAC">
        <w:rPr>
          <w:rFonts w:ascii="Times New Roman" w:eastAsia="Times New Roman" w:hAnsi="Times New Roman" w:cs="Times New Roman"/>
          <w:sz w:val="24"/>
          <w:szCs w:val="24"/>
        </w:rPr>
        <w:t xml:space="preserve">, C. N. A. (2022). </w:t>
      </w:r>
      <w:proofErr w:type="spellStart"/>
      <w:r w:rsidRPr="00F14CAC">
        <w:rPr>
          <w:rFonts w:ascii="Times New Roman" w:eastAsia="Times New Roman" w:hAnsi="Times New Roman" w:cs="Times New Roman"/>
          <w:sz w:val="24"/>
          <w:szCs w:val="24"/>
        </w:rPr>
        <w:t>Hubungan</w:t>
      </w:r>
      <w:proofErr w:type="spellEnd"/>
      <w:r w:rsidRPr="00F14CAC">
        <w:rPr>
          <w:rFonts w:ascii="Times New Roman" w:eastAsia="Times New Roman" w:hAnsi="Times New Roman" w:cs="Times New Roman"/>
          <w:sz w:val="24"/>
          <w:szCs w:val="24"/>
        </w:rPr>
        <w:t xml:space="preserve"> Lama </w:t>
      </w:r>
      <w:proofErr w:type="spellStart"/>
      <w:r w:rsidRPr="00F14CAC">
        <w:rPr>
          <w:rFonts w:ascii="Times New Roman" w:eastAsia="Times New Roman" w:hAnsi="Times New Roman" w:cs="Times New Roman"/>
          <w:sz w:val="24"/>
          <w:szCs w:val="24"/>
        </w:rPr>
        <w:t>Kerja</w:t>
      </w:r>
      <w:proofErr w:type="spellEnd"/>
      <w:r w:rsidRPr="00F14CAC">
        <w:rPr>
          <w:rFonts w:ascii="Times New Roman" w:eastAsia="Times New Roman" w:hAnsi="Times New Roman" w:cs="Times New Roman"/>
          <w:sz w:val="24"/>
          <w:szCs w:val="24"/>
        </w:rPr>
        <w:t xml:space="preserve"> Dan Masa </w:t>
      </w:r>
      <w:proofErr w:type="spellStart"/>
      <w:r w:rsidRPr="00F14CAC">
        <w:rPr>
          <w:rFonts w:ascii="Times New Roman" w:eastAsia="Times New Roman" w:hAnsi="Times New Roman" w:cs="Times New Roman"/>
          <w:sz w:val="24"/>
          <w:szCs w:val="24"/>
        </w:rPr>
        <w:t>Kerja</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Dengan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Kejadian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Lbp</w:t>
      </w:r>
      <w:proofErr w:type="spellEnd"/>
      <w:r w:rsidRPr="00F14CAC">
        <w:rPr>
          <w:rFonts w:ascii="Times New Roman" w:eastAsia="Times New Roman" w:hAnsi="Times New Roman" w:cs="Times New Roman"/>
          <w:sz w:val="24"/>
          <w:szCs w:val="24"/>
        </w:rPr>
        <w:t xml:space="preserve"> Pada </w:t>
      </w:r>
      <w:proofErr w:type="spellStart"/>
      <w:r w:rsidRPr="00F14CAC">
        <w:rPr>
          <w:rFonts w:ascii="Times New Roman" w:eastAsia="Times New Roman" w:hAnsi="Times New Roman" w:cs="Times New Roman"/>
          <w:sz w:val="24"/>
          <w:szCs w:val="24"/>
        </w:rPr>
        <w:t>Petani</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Karet</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i/>
          <w:sz w:val="24"/>
          <w:szCs w:val="24"/>
        </w:rPr>
        <w:t>Jurnal</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Keperawatan</w:t>
      </w:r>
      <w:proofErr w:type="spellEnd"/>
      <w:r w:rsidRPr="00F14CAC">
        <w:rPr>
          <w:rFonts w:ascii="Times New Roman" w:eastAsia="Times New Roman" w:hAnsi="Times New Roman" w:cs="Times New Roman"/>
          <w:i/>
          <w:sz w:val="24"/>
          <w:szCs w:val="24"/>
        </w:rPr>
        <w:t xml:space="preserve"> Dan Kesehatan Masyarakat </w:t>
      </w:r>
      <w:proofErr w:type="spellStart"/>
      <w:r w:rsidRPr="00F14CAC">
        <w:rPr>
          <w:rFonts w:ascii="Times New Roman" w:eastAsia="Times New Roman" w:hAnsi="Times New Roman" w:cs="Times New Roman"/>
          <w:i/>
          <w:sz w:val="24"/>
          <w:szCs w:val="24"/>
        </w:rPr>
        <w:t>Cendekia</w:t>
      </w:r>
      <w:proofErr w:type="spellEnd"/>
      <w:r w:rsidRPr="00F14CAC">
        <w:rPr>
          <w:rFonts w:ascii="Times New Roman" w:eastAsia="Times New Roman" w:hAnsi="Times New Roman" w:cs="Times New Roman"/>
          <w:i/>
          <w:sz w:val="24"/>
          <w:szCs w:val="24"/>
        </w:rPr>
        <w:t xml:space="preserve"> Utama</w:t>
      </w:r>
      <w:r w:rsidRPr="00F14CAC">
        <w:rPr>
          <w:rFonts w:ascii="Times New Roman" w:eastAsia="Times New Roman" w:hAnsi="Times New Roman" w:cs="Times New Roman"/>
          <w:sz w:val="24"/>
          <w:szCs w:val="24"/>
        </w:rPr>
        <w:t xml:space="preserve">, </w:t>
      </w:r>
      <w:r w:rsidRPr="00F14CAC">
        <w:rPr>
          <w:rFonts w:ascii="Times New Roman" w:eastAsia="Times New Roman" w:hAnsi="Times New Roman" w:cs="Times New Roman"/>
          <w:i/>
          <w:sz w:val="24"/>
          <w:szCs w:val="24"/>
        </w:rPr>
        <w:t>11</w:t>
      </w:r>
      <w:r w:rsidRPr="00F14CAC">
        <w:rPr>
          <w:rFonts w:ascii="Times New Roman" w:eastAsia="Times New Roman" w:hAnsi="Times New Roman" w:cs="Times New Roman"/>
          <w:sz w:val="24"/>
          <w:szCs w:val="24"/>
        </w:rPr>
        <w:t xml:space="preserve">(3), 203. </w:t>
      </w:r>
      <w:hyperlink r:id="rId11" w:history="1">
        <w:r w:rsidRPr="00F14CAC">
          <w:rPr>
            <w:rStyle w:val="Hyperlink"/>
            <w:rFonts w:ascii="Times New Roman" w:eastAsia="Times New Roman" w:hAnsi="Times New Roman" w:cs="Times New Roman"/>
            <w:sz w:val="24"/>
            <w:szCs w:val="24"/>
          </w:rPr>
          <w:t>https://doi.org/10.31596/jcu.v11i3.1206</w:t>
        </w:r>
      </w:hyperlink>
    </w:p>
    <w:p w14:paraId="7456062B" w14:textId="77777777" w:rsidR="006E68C5" w:rsidRPr="00F14CAC" w:rsidRDefault="006E68C5" w:rsidP="00660ECF">
      <w:pPr>
        <w:widowControl w:val="0"/>
        <w:autoSpaceDE w:val="0"/>
        <w:autoSpaceDN w:val="0"/>
        <w:adjustRightInd w:val="0"/>
        <w:spacing w:after="0"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Hooper, G. (2020). </w:t>
      </w:r>
      <w:r w:rsidRPr="00F14CAC">
        <w:rPr>
          <w:rFonts w:ascii="Times New Roman" w:hAnsi="Times New Roman" w:cs="Times New Roman"/>
          <w:i/>
          <w:noProof/>
          <w:sz w:val="24"/>
          <w:szCs w:val="24"/>
        </w:rPr>
        <w:t>Faktor Faktpr yang Berhubungan Dengan Keluhan Musculoskeletal Disorders (MSDs) pada Petanu di Desa Neglasari Kecamatan Purabaya Kabupaten Sukabumi Tahun 2019</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Computer Music Journal</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26</w:t>
      </w:r>
      <w:r w:rsidRPr="00F14CAC">
        <w:rPr>
          <w:rFonts w:ascii="Times New Roman" w:hAnsi="Times New Roman" w:cs="Times New Roman"/>
          <w:noProof/>
          <w:sz w:val="24"/>
          <w:szCs w:val="24"/>
        </w:rPr>
        <w:t>(2), 109. https://doi.org/10.1162/comj.2002.26.2.109</w:t>
      </w:r>
    </w:p>
    <w:p w14:paraId="6B11AD63" w14:textId="77777777" w:rsidR="006E68C5" w:rsidRPr="00F14CAC" w:rsidRDefault="006E68C5" w:rsidP="00660ECF">
      <w:pPr>
        <w:widowControl w:val="0"/>
        <w:autoSpaceDE w:val="0"/>
        <w:autoSpaceDN w:val="0"/>
        <w:adjustRightInd w:val="0"/>
        <w:spacing w:after="0"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Jatmika, L., Fachrin, S. A., &amp; Sididi, M. (2022). </w:t>
      </w:r>
      <w:r w:rsidRPr="00F14CAC">
        <w:rPr>
          <w:rFonts w:ascii="Times New Roman" w:hAnsi="Times New Roman" w:cs="Times New Roman"/>
          <w:i/>
          <w:noProof/>
          <w:sz w:val="24"/>
          <w:szCs w:val="24"/>
        </w:rPr>
        <w:t>Faktor Yang Berhubungan Dengan Keluhan MSDS Pada Pekerja Buruh Di Pelabuhan Yos Sudarso Tual.</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Window of Public Health Journal</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3</w:t>
      </w:r>
      <w:r w:rsidRPr="00F14CAC">
        <w:rPr>
          <w:rFonts w:ascii="Times New Roman" w:hAnsi="Times New Roman" w:cs="Times New Roman"/>
          <w:noProof/>
          <w:sz w:val="24"/>
          <w:szCs w:val="24"/>
        </w:rPr>
        <w:t xml:space="preserve">(3), 563–574. </w:t>
      </w:r>
    </w:p>
    <w:p w14:paraId="2035A953" w14:textId="77777777" w:rsidR="006E68C5" w:rsidRPr="00F14CAC" w:rsidRDefault="006E68C5" w:rsidP="00660ECF">
      <w:pPr>
        <w:widowControl w:val="0"/>
        <w:autoSpaceDE w:val="0"/>
        <w:autoSpaceDN w:val="0"/>
        <w:adjustRightInd w:val="0"/>
        <w:spacing w:after="0"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Lestari, Ni Luh Putu Susi Mardi (2014). </w:t>
      </w:r>
      <w:r w:rsidRPr="00F14CAC">
        <w:rPr>
          <w:rFonts w:ascii="Times New Roman" w:hAnsi="Times New Roman" w:cs="Times New Roman"/>
          <w:i/>
          <w:noProof/>
          <w:sz w:val="24"/>
          <w:szCs w:val="24"/>
        </w:rPr>
        <w:t>Pengaruh Stetching Terhadap Keluhan Musculoskeletal pada Perawat di Ruang Ratna dan Ruang Medical Surgical RSUP Sanglah Tahun 2014.</w:t>
      </w:r>
      <w:r w:rsidRPr="00F14CAC">
        <w:rPr>
          <w:rFonts w:ascii="Times New Roman" w:hAnsi="Times New Roman" w:cs="Times New Roman"/>
          <w:noProof/>
          <w:sz w:val="24"/>
          <w:szCs w:val="24"/>
        </w:rPr>
        <w:t xml:space="preserve"> Skripsi. Universitas Udayana Denpasar.</w:t>
      </w:r>
    </w:p>
    <w:p w14:paraId="7CCECA4D" w14:textId="77777777" w:rsidR="006E68C5" w:rsidRPr="00F14CAC" w:rsidRDefault="006E68C5" w:rsidP="00660ECF">
      <w:pPr>
        <w:widowControl w:val="0"/>
        <w:spacing w:after="0" w:line="240" w:lineRule="auto"/>
        <w:ind w:left="1440" w:hanging="1440"/>
        <w:jc w:val="both"/>
        <w:rPr>
          <w:rFonts w:ascii="Times New Roman" w:eastAsia="Times New Roman" w:hAnsi="Times New Roman" w:cs="Times New Roman"/>
          <w:sz w:val="24"/>
          <w:szCs w:val="24"/>
        </w:rPr>
      </w:pPr>
      <w:proofErr w:type="spellStart"/>
      <w:r w:rsidRPr="00F14CAC">
        <w:rPr>
          <w:rFonts w:ascii="Times New Roman" w:eastAsia="Times New Roman" w:hAnsi="Times New Roman" w:cs="Times New Roman"/>
          <w:sz w:val="24"/>
          <w:szCs w:val="24"/>
        </w:rPr>
        <w:t>Nursalam</w:t>
      </w:r>
      <w:proofErr w:type="spellEnd"/>
      <w:r w:rsidRPr="00F14CAC">
        <w:rPr>
          <w:rFonts w:ascii="Times New Roman" w:eastAsia="Times New Roman" w:hAnsi="Times New Roman" w:cs="Times New Roman"/>
          <w:sz w:val="24"/>
          <w:szCs w:val="24"/>
        </w:rPr>
        <w:t xml:space="preserve">, Carlos, A., &amp; </w:t>
      </w:r>
      <w:proofErr w:type="spellStart"/>
      <w:r w:rsidRPr="00F14CAC">
        <w:rPr>
          <w:rFonts w:ascii="Times New Roman" w:eastAsia="Times New Roman" w:hAnsi="Times New Roman" w:cs="Times New Roman"/>
          <w:sz w:val="24"/>
          <w:szCs w:val="24"/>
        </w:rPr>
        <w:t>Beber</w:t>
      </w:r>
      <w:proofErr w:type="spellEnd"/>
      <w:r w:rsidRPr="00F14CAC">
        <w:rPr>
          <w:rFonts w:ascii="Times New Roman" w:eastAsia="Times New Roman" w:hAnsi="Times New Roman" w:cs="Times New Roman"/>
          <w:sz w:val="24"/>
          <w:szCs w:val="24"/>
        </w:rPr>
        <w:t xml:space="preserve">, D. M. (2020). </w:t>
      </w:r>
      <w:proofErr w:type="spellStart"/>
      <w:r w:rsidRPr="00F14CAC">
        <w:rPr>
          <w:rFonts w:ascii="Times New Roman" w:eastAsia="Times New Roman" w:hAnsi="Times New Roman" w:cs="Times New Roman"/>
          <w:i/>
          <w:sz w:val="24"/>
          <w:szCs w:val="24"/>
        </w:rPr>
        <w:t>Metodologi</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Penelitian</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Ilmu</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Keperawatan</w:t>
      </w:r>
      <w:proofErr w:type="spellEnd"/>
      <w:r w:rsidRPr="00F14CAC">
        <w:rPr>
          <w:rFonts w:ascii="Times New Roman" w:eastAsia="Times New Roman" w:hAnsi="Times New Roman" w:cs="Times New Roman"/>
          <w:sz w:val="24"/>
          <w:szCs w:val="24"/>
        </w:rPr>
        <w:t xml:space="preserve"> (P. L. </w:t>
      </w:r>
      <w:proofErr w:type="spellStart"/>
      <w:r w:rsidRPr="00F14CAC">
        <w:rPr>
          <w:rFonts w:ascii="Times New Roman" w:eastAsia="Times New Roman" w:hAnsi="Times New Roman" w:cs="Times New Roman"/>
          <w:sz w:val="24"/>
          <w:szCs w:val="24"/>
        </w:rPr>
        <w:t>Peni</w:t>
      </w:r>
      <w:proofErr w:type="spellEnd"/>
      <w:r w:rsidRPr="00F14CAC">
        <w:rPr>
          <w:rFonts w:ascii="Times New Roman" w:eastAsia="Times New Roman" w:hAnsi="Times New Roman" w:cs="Times New Roman"/>
          <w:sz w:val="24"/>
          <w:szCs w:val="24"/>
        </w:rPr>
        <w:t xml:space="preserve"> (ed.); </w:t>
      </w:r>
      <w:proofErr w:type="spellStart"/>
      <w:r w:rsidRPr="00F14CAC">
        <w:rPr>
          <w:rFonts w:ascii="Times New Roman" w:eastAsia="Times New Roman" w:hAnsi="Times New Roman" w:cs="Times New Roman"/>
          <w:sz w:val="24"/>
          <w:szCs w:val="24"/>
        </w:rPr>
        <w:t>Edisi</w:t>
      </w:r>
      <w:proofErr w:type="spellEnd"/>
      <w:r w:rsidRPr="00F14CAC">
        <w:rPr>
          <w:rFonts w:ascii="Times New Roman" w:eastAsia="Times New Roman" w:hAnsi="Times New Roman" w:cs="Times New Roman"/>
          <w:sz w:val="24"/>
          <w:szCs w:val="24"/>
        </w:rPr>
        <w:t xml:space="preserve"> 5). Richter, Luiz Egon.</w:t>
      </w:r>
    </w:p>
    <w:p w14:paraId="6DD6DD42" w14:textId="77777777" w:rsidR="006E68C5" w:rsidRPr="00F14CAC" w:rsidRDefault="006E68C5" w:rsidP="00660ECF">
      <w:pPr>
        <w:widowControl w:val="0"/>
        <w:spacing w:line="240" w:lineRule="auto"/>
        <w:ind w:left="1440" w:hanging="1440"/>
        <w:jc w:val="both"/>
        <w:rPr>
          <w:rFonts w:ascii="Times New Roman" w:eastAsia="Times New Roman" w:hAnsi="Times New Roman" w:cs="Times New Roman"/>
          <w:sz w:val="24"/>
          <w:szCs w:val="24"/>
        </w:rPr>
      </w:pPr>
      <w:r w:rsidRPr="00F14CAC">
        <w:rPr>
          <w:rFonts w:ascii="Times New Roman" w:hAnsi="Times New Roman" w:cs="Times New Roman"/>
          <w:noProof/>
          <w:sz w:val="24"/>
          <w:szCs w:val="24"/>
        </w:rPr>
        <w:t xml:space="preserve">Patandung, L. N., &amp; Widowati, E. (2022). Indeks Massa Tubuh, Kelelahan Kerja, Beban Kerja Fisik dengan Keluhan Gangguan Muskuloskeletal. </w:t>
      </w:r>
      <w:r w:rsidRPr="00F14CAC">
        <w:rPr>
          <w:rFonts w:ascii="Times New Roman" w:hAnsi="Times New Roman" w:cs="Times New Roman"/>
          <w:i/>
          <w:iCs/>
          <w:noProof/>
          <w:sz w:val="24"/>
          <w:szCs w:val="24"/>
        </w:rPr>
        <w:t>Higeia Journal of Public Health Research and Development</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6</w:t>
      </w:r>
      <w:r w:rsidRPr="00F14CAC">
        <w:rPr>
          <w:rFonts w:ascii="Times New Roman" w:hAnsi="Times New Roman" w:cs="Times New Roman"/>
          <w:noProof/>
          <w:sz w:val="24"/>
          <w:szCs w:val="24"/>
        </w:rPr>
        <w:t>(2), 227–238</w:t>
      </w:r>
    </w:p>
    <w:p w14:paraId="7E868387" w14:textId="77777777" w:rsidR="006E68C5" w:rsidRPr="00F14CAC" w:rsidRDefault="006E68C5" w:rsidP="00660ECF">
      <w:pPr>
        <w:widowControl w:val="0"/>
        <w:autoSpaceDE w:val="0"/>
        <w:autoSpaceDN w:val="0"/>
        <w:adjustRightInd w:val="0"/>
        <w:spacing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Rovendra, E., Meilinda, V., &amp; Sari, N. W. (2022). </w:t>
      </w:r>
      <w:r w:rsidRPr="00F14CAC">
        <w:rPr>
          <w:rFonts w:ascii="Times New Roman" w:hAnsi="Times New Roman" w:cs="Times New Roman"/>
          <w:i/>
          <w:noProof/>
          <w:sz w:val="24"/>
          <w:szCs w:val="24"/>
        </w:rPr>
        <w:t xml:space="preserve">Hubungan Sikap Kerja Petani Laki-laki Terhadap Keluhan Musculoskeletal Disorders (MSDs). </w:t>
      </w:r>
      <w:r w:rsidRPr="00F14CAC">
        <w:rPr>
          <w:rFonts w:ascii="Times New Roman" w:hAnsi="Times New Roman" w:cs="Times New Roman"/>
          <w:i/>
          <w:iCs/>
          <w:noProof/>
          <w:sz w:val="24"/>
          <w:szCs w:val="24"/>
        </w:rPr>
        <w:t>Jurnal Endurance</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6</w:t>
      </w:r>
      <w:r w:rsidRPr="00F14CAC">
        <w:rPr>
          <w:rFonts w:ascii="Times New Roman" w:hAnsi="Times New Roman" w:cs="Times New Roman"/>
          <w:noProof/>
          <w:sz w:val="24"/>
          <w:szCs w:val="24"/>
        </w:rPr>
        <w:t xml:space="preserve">(3), 602–609. </w:t>
      </w:r>
    </w:p>
    <w:p w14:paraId="0970DEFD" w14:textId="77777777" w:rsidR="006E68C5" w:rsidRPr="00F14CAC" w:rsidRDefault="006E68C5" w:rsidP="00660ECF">
      <w:pPr>
        <w:widowControl w:val="0"/>
        <w:autoSpaceDE w:val="0"/>
        <w:autoSpaceDN w:val="0"/>
        <w:adjustRightInd w:val="0"/>
        <w:spacing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 xml:space="preserve">Schramm, C. S., Sondakh, R. C., &amp; Ratag, B. T. (2022). </w:t>
      </w:r>
      <w:r w:rsidRPr="00F14CAC">
        <w:rPr>
          <w:rFonts w:ascii="Times New Roman" w:hAnsi="Times New Roman" w:cs="Times New Roman"/>
          <w:i/>
          <w:noProof/>
          <w:sz w:val="24"/>
          <w:szCs w:val="24"/>
        </w:rPr>
        <w:t>Hubungan Antara Umur, Masa Kerja Dan Posisi Kerja Dengan Keluhan Muskuloskeletal Pada Petani Di Desa Tumaratas I Kecamatan Langowan Barat</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Jurnal KESMAS</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11</w:t>
      </w:r>
      <w:r w:rsidRPr="00F14CAC">
        <w:rPr>
          <w:rFonts w:ascii="Times New Roman" w:hAnsi="Times New Roman" w:cs="Times New Roman"/>
          <w:noProof/>
          <w:sz w:val="24"/>
          <w:szCs w:val="24"/>
        </w:rPr>
        <w:t xml:space="preserve">(2), 16–21. </w:t>
      </w:r>
    </w:p>
    <w:p w14:paraId="5D68549F" w14:textId="77777777" w:rsidR="006E68C5" w:rsidRPr="00F14CAC" w:rsidRDefault="006E68C5" w:rsidP="00660ECF">
      <w:pPr>
        <w:widowControl w:val="0"/>
        <w:spacing w:line="240" w:lineRule="auto"/>
        <w:ind w:left="1440" w:hanging="1440"/>
        <w:jc w:val="both"/>
        <w:rPr>
          <w:rFonts w:ascii="Times New Roman" w:eastAsia="Times New Roman" w:hAnsi="Times New Roman" w:cs="Times New Roman"/>
          <w:sz w:val="24"/>
          <w:szCs w:val="24"/>
        </w:rPr>
      </w:pPr>
      <w:proofErr w:type="spellStart"/>
      <w:r w:rsidRPr="00F14CAC">
        <w:rPr>
          <w:rFonts w:ascii="Times New Roman" w:eastAsia="Times New Roman" w:hAnsi="Times New Roman" w:cs="Times New Roman"/>
          <w:sz w:val="24"/>
          <w:szCs w:val="24"/>
        </w:rPr>
        <w:t>Sutami</w:t>
      </w:r>
      <w:proofErr w:type="spellEnd"/>
      <w:r w:rsidRPr="00F14CAC">
        <w:rPr>
          <w:rFonts w:ascii="Times New Roman" w:eastAsia="Times New Roman" w:hAnsi="Times New Roman" w:cs="Times New Roman"/>
          <w:sz w:val="24"/>
          <w:szCs w:val="24"/>
        </w:rPr>
        <w:t xml:space="preserve">, N. K. D., &amp; </w:t>
      </w:r>
      <w:proofErr w:type="spellStart"/>
      <w:r w:rsidRPr="00F14CAC">
        <w:rPr>
          <w:rFonts w:ascii="Times New Roman" w:eastAsia="Times New Roman" w:hAnsi="Times New Roman" w:cs="Times New Roman"/>
          <w:sz w:val="24"/>
          <w:szCs w:val="24"/>
        </w:rPr>
        <w:t>Laksmi</w:t>
      </w:r>
      <w:proofErr w:type="spellEnd"/>
      <w:r w:rsidRPr="00F14CAC">
        <w:rPr>
          <w:rFonts w:ascii="Times New Roman" w:eastAsia="Times New Roman" w:hAnsi="Times New Roman" w:cs="Times New Roman"/>
          <w:sz w:val="24"/>
          <w:szCs w:val="24"/>
        </w:rPr>
        <w:t xml:space="preserve">, I. A. A. (2021). </w:t>
      </w:r>
      <w:proofErr w:type="spellStart"/>
      <w:r w:rsidRPr="00F14CAC">
        <w:rPr>
          <w:rFonts w:ascii="Times New Roman" w:eastAsia="Times New Roman" w:hAnsi="Times New Roman" w:cs="Times New Roman"/>
          <w:sz w:val="24"/>
          <w:szCs w:val="24"/>
        </w:rPr>
        <w:t>Hubungan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Durasi</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Kerja</w:t>
      </w:r>
      <w:proofErr w:type="spellEnd"/>
      <w:r w:rsidRPr="00F14CAC">
        <w:rPr>
          <w:rFonts w:ascii="Times New Roman" w:eastAsia="Times New Roman" w:hAnsi="Times New Roman" w:cs="Times New Roman"/>
          <w:sz w:val="24"/>
          <w:szCs w:val="24"/>
        </w:rPr>
        <w:t xml:space="preserve"> Dan </w:t>
      </w:r>
      <w:proofErr w:type="spellStart"/>
      <w:r w:rsidRPr="00F14CAC">
        <w:rPr>
          <w:rFonts w:ascii="Times New Roman" w:eastAsia="Times New Roman" w:hAnsi="Times New Roman" w:cs="Times New Roman"/>
          <w:sz w:val="24"/>
          <w:szCs w:val="24"/>
        </w:rPr>
        <w:t>Posisi</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Kerja</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Dengan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Kejadian</w:t>
      </w:r>
      <w:proofErr w:type="spellEnd"/>
      <w:r w:rsidRPr="00F14CAC">
        <w:rPr>
          <w:rFonts w:ascii="Times New Roman" w:eastAsia="Times New Roman" w:hAnsi="Times New Roman" w:cs="Times New Roman"/>
          <w:sz w:val="24"/>
          <w:szCs w:val="24"/>
        </w:rPr>
        <w:t xml:space="preserve"> Nyeri </w:t>
      </w:r>
      <w:proofErr w:type="spellStart"/>
      <w:r w:rsidRPr="00F14CAC">
        <w:rPr>
          <w:rFonts w:ascii="Times New Roman" w:eastAsia="Times New Roman" w:hAnsi="Times New Roman" w:cs="Times New Roman"/>
          <w:sz w:val="24"/>
          <w:szCs w:val="24"/>
        </w:rPr>
        <w:t>Punggung</w:t>
      </w:r>
      <w:proofErr w:type="spellEnd"/>
      <w:r w:rsidRPr="00F14CAC">
        <w:rPr>
          <w:rFonts w:ascii="Times New Roman" w:eastAsia="Times New Roman" w:hAnsi="Times New Roman" w:cs="Times New Roman"/>
          <w:sz w:val="24"/>
          <w:szCs w:val="24"/>
        </w:rPr>
        <w:t xml:space="preserve"> Bawah Pada </w:t>
      </w:r>
      <w:proofErr w:type="spellStart"/>
      <w:r w:rsidRPr="00F14CAC">
        <w:rPr>
          <w:rFonts w:ascii="Times New Roman" w:eastAsia="Times New Roman" w:hAnsi="Times New Roman" w:cs="Times New Roman"/>
          <w:sz w:val="24"/>
          <w:szCs w:val="24"/>
        </w:rPr>
        <w:t>Petani</w:t>
      </w:r>
      <w:proofErr w:type="spellEnd"/>
      <w:r w:rsidRPr="00F14CAC">
        <w:rPr>
          <w:rFonts w:ascii="Times New Roman" w:eastAsia="Times New Roman" w:hAnsi="Times New Roman" w:cs="Times New Roman"/>
          <w:sz w:val="24"/>
          <w:szCs w:val="24"/>
        </w:rPr>
        <w:t xml:space="preserve">. </w:t>
      </w:r>
      <w:r w:rsidRPr="00F14CAC">
        <w:rPr>
          <w:rFonts w:ascii="Times New Roman" w:eastAsia="Times New Roman" w:hAnsi="Times New Roman" w:cs="Times New Roman"/>
          <w:i/>
          <w:sz w:val="24"/>
          <w:szCs w:val="24"/>
        </w:rPr>
        <w:t>Journal of Borneo Holistic Health</w:t>
      </w:r>
      <w:r w:rsidRPr="00F14CAC">
        <w:rPr>
          <w:rFonts w:ascii="Times New Roman" w:eastAsia="Times New Roman" w:hAnsi="Times New Roman" w:cs="Times New Roman"/>
          <w:sz w:val="24"/>
          <w:szCs w:val="24"/>
        </w:rPr>
        <w:t xml:space="preserve">, </w:t>
      </w:r>
      <w:r w:rsidRPr="00F14CAC">
        <w:rPr>
          <w:rFonts w:ascii="Times New Roman" w:eastAsia="Times New Roman" w:hAnsi="Times New Roman" w:cs="Times New Roman"/>
          <w:i/>
          <w:sz w:val="24"/>
          <w:szCs w:val="24"/>
        </w:rPr>
        <w:t>4</w:t>
      </w:r>
      <w:r w:rsidRPr="00F14CAC">
        <w:rPr>
          <w:rFonts w:ascii="Times New Roman" w:eastAsia="Times New Roman" w:hAnsi="Times New Roman" w:cs="Times New Roman"/>
          <w:sz w:val="24"/>
          <w:szCs w:val="24"/>
        </w:rPr>
        <w:t>(2), 85–96. https://doi.org/10.35334/borticalth.v4i2.2028</w:t>
      </w:r>
    </w:p>
    <w:p w14:paraId="06833B32" w14:textId="77777777" w:rsidR="006E68C5" w:rsidRPr="00F14CAC" w:rsidRDefault="006E68C5" w:rsidP="00660ECF">
      <w:pPr>
        <w:widowControl w:val="0"/>
        <w:spacing w:line="240" w:lineRule="auto"/>
        <w:ind w:left="1440" w:hanging="1440"/>
        <w:jc w:val="both"/>
        <w:rPr>
          <w:rFonts w:ascii="Times New Roman" w:eastAsia="Times New Roman" w:hAnsi="Times New Roman" w:cs="Times New Roman"/>
          <w:sz w:val="24"/>
          <w:szCs w:val="24"/>
        </w:rPr>
      </w:pPr>
      <w:proofErr w:type="spellStart"/>
      <w:r w:rsidRPr="00F14CAC">
        <w:rPr>
          <w:rFonts w:ascii="Times New Roman" w:eastAsia="Times New Roman" w:hAnsi="Times New Roman" w:cs="Times New Roman"/>
          <w:sz w:val="24"/>
          <w:szCs w:val="24"/>
        </w:rPr>
        <w:lastRenderedPageBreak/>
        <w:t>Tappang</w:t>
      </w:r>
      <w:proofErr w:type="spellEnd"/>
      <w:r w:rsidRPr="00F14CAC">
        <w:rPr>
          <w:rFonts w:ascii="Times New Roman" w:eastAsia="Times New Roman" w:hAnsi="Times New Roman" w:cs="Times New Roman"/>
          <w:sz w:val="24"/>
          <w:szCs w:val="24"/>
        </w:rPr>
        <w:t xml:space="preserve">, J., </w:t>
      </w:r>
      <w:proofErr w:type="spellStart"/>
      <w:r w:rsidRPr="00F14CAC">
        <w:rPr>
          <w:rFonts w:ascii="Times New Roman" w:eastAsia="Times New Roman" w:hAnsi="Times New Roman" w:cs="Times New Roman"/>
          <w:sz w:val="24"/>
          <w:szCs w:val="24"/>
        </w:rPr>
        <w:t>Umamity</w:t>
      </w:r>
      <w:proofErr w:type="spellEnd"/>
      <w:r w:rsidRPr="00F14CAC">
        <w:rPr>
          <w:rFonts w:ascii="Times New Roman" w:eastAsia="Times New Roman" w:hAnsi="Times New Roman" w:cs="Times New Roman"/>
          <w:sz w:val="24"/>
          <w:szCs w:val="24"/>
        </w:rPr>
        <w:t xml:space="preserve">, S., </w:t>
      </w:r>
      <w:proofErr w:type="spellStart"/>
      <w:r w:rsidRPr="00F14CAC">
        <w:rPr>
          <w:rFonts w:ascii="Times New Roman" w:eastAsia="Times New Roman" w:hAnsi="Times New Roman" w:cs="Times New Roman"/>
          <w:sz w:val="24"/>
          <w:szCs w:val="24"/>
        </w:rPr>
        <w:t>Wairata</w:t>
      </w:r>
      <w:proofErr w:type="spellEnd"/>
      <w:r w:rsidRPr="00F14CAC">
        <w:rPr>
          <w:rFonts w:ascii="Times New Roman" w:eastAsia="Times New Roman" w:hAnsi="Times New Roman" w:cs="Times New Roman"/>
          <w:sz w:val="24"/>
          <w:szCs w:val="24"/>
        </w:rPr>
        <w:t xml:space="preserve">, L., &amp; </w:t>
      </w:r>
      <w:proofErr w:type="spellStart"/>
      <w:r w:rsidRPr="00F14CAC">
        <w:rPr>
          <w:rFonts w:ascii="Times New Roman" w:eastAsia="Times New Roman" w:hAnsi="Times New Roman" w:cs="Times New Roman"/>
          <w:sz w:val="24"/>
          <w:szCs w:val="24"/>
        </w:rPr>
        <w:t>Gurium</w:t>
      </w:r>
      <w:proofErr w:type="spellEnd"/>
      <w:r w:rsidRPr="00F14CAC">
        <w:rPr>
          <w:rFonts w:ascii="Times New Roman" w:eastAsia="Times New Roman" w:hAnsi="Times New Roman" w:cs="Times New Roman"/>
          <w:sz w:val="24"/>
          <w:szCs w:val="24"/>
        </w:rPr>
        <w:t xml:space="preserve">, O. S. (2021). </w:t>
      </w:r>
      <w:proofErr w:type="spellStart"/>
      <w:r w:rsidRPr="00F14CAC">
        <w:rPr>
          <w:rFonts w:ascii="Times New Roman" w:eastAsia="Times New Roman" w:hAnsi="Times New Roman" w:cs="Times New Roman"/>
          <w:i/>
          <w:sz w:val="24"/>
          <w:szCs w:val="24"/>
        </w:rPr>
        <w:t>Faktor</w:t>
      </w:r>
      <w:proofErr w:type="spellEnd"/>
      <w:r w:rsidRPr="00F14CAC">
        <w:rPr>
          <w:rFonts w:ascii="Times New Roman" w:eastAsia="Times New Roman" w:hAnsi="Times New Roman" w:cs="Times New Roman"/>
          <w:i/>
          <w:sz w:val="24"/>
          <w:szCs w:val="24"/>
        </w:rPr>
        <w:t>–</w:t>
      </w:r>
      <w:proofErr w:type="spellStart"/>
      <w:r w:rsidRPr="00F14CAC">
        <w:rPr>
          <w:rFonts w:ascii="Times New Roman" w:eastAsia="Times New Roman" w:hAnsi="Times New Roman" w:cs="Times New Roman"/>
          <w:i/>
          <w:sz w:val="24"/>
          <w:szCs w:val="24"/>
        </w:rPr>
        <w:t>Faktor</w:t>
      </w:r>
      <w:proofErr w:type="spellEnd"/>
      <w:r w:rsidRPr="00F14CAC">
        <w:rPr>
          <w:rFonts w:ascii="Times New Roman" w:eastAsia="Times New Roman" w:hAnsi="Times New Roman" w:cs="Times New Roman"/>
          <w:i/>
          <w:sz w:val="24"/>
          <w:szCs w:val="24"/>
        </w:rPr>
        <w:t xml:space="preserve"> Yang </w:t>
      </w:r>
      <w:proofErr w:type="spellStart"/>
      <w:r w:rsidRPr="00F14CAC">
        <w:rPr>
          <w:rFonts w:ascii="Times New Roman" w:eastAsia="Times New Roman" w:hAnsi="Times New Roman" w:cs="Times New Roman"/>
          <w:i/>
          <w:sz w:val="24"/>
          <w:szCs w:val="24"/>
        </w:rPr>
        <w:t>Berhubungan</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Dengan</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Keluhan</w:t>
      </w:r>
      <w:proofErr w:type="spellEnd"/>
      <w:r w:rsidRPr="00F14CAC">
        <w:rPr>
          <w:rFonts w:ascii="Times New Roman" w:eastAsia="Times New Roman" w:hAnsi="Times New Roman" w:cs="Times New Roman"/>
          <w:i/>
          <w:sz w:val="24"/>
          <w:szCs w:val="24"/>
        </w:rPr>
        <w:t xml:space="preserve"> Nyeri </w:t>
      </w:r>
      <w:proofErr w:type="spellStart"/>
      <w:r w:rsidRPr="00F14CAC">
        <w:rPr>
          <w:rFonts w:ascii="Times New Roman" w:eastAsia="Times New Roman" w:hAnsi="Times New Roman" w:cs="Times New Roman"/>
          <w:i/>
          <w:sz w:val="24"/>
          <w:szCs w:val="24"/>
        </w:rPr>
        <w:t>Punggung</w:t>
      </w:r>
      <w:proofErr w:type="spellEnd"/>
      <w:r w:rsidRPr="00F14CAC">
        <w:rPr>
          <w:rFonts w:ascii="Times New Roman" w:eastAsia="Times New Roman" w:hAnsi="Times New Roman" w:cs="Times New Roman"/>
          <w:i/>
          <w:sz w:val="24"/>
          <w:szCs w:val="24"/>
        </w:rPr>
        <w:t xml:space="preserve"> Bawah Pada Tenaga </w:t>
      </w:r>
      <w:proofErr w:type="spellStart"/>
      <w:r w:rsidRPr="00F14CAC">
        <w:rPr>
          <w:rFonts w:ascii="Times New Roman" w:eastAsia="Times New Roman" w:hAnsi="Times New Roman" w:cs="Times New Roman"/>
          <w:i/>
          <w:sz w:val="24"/>
          <w:szCs w:val="24"/>
        </w:rPr>
        <w:t>Kerja</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Bongkar</w:t>
      </w:r>
      <w:proofErr w:type="spellEnd"/>
      <w:r w:rsidRPr="00F14CAC">
        <w:rPr>
          <w:rFonts w:ascii="Times New Roman" w:eastAsia="Times New Roman" w:hAnsi="Times New Roman" w:cs="Times New Roman"/>
          <w:i/>
          <w:sz w:val="24"/>
          <w:szCs w:val="24"/>
        </w:rPr>
        <w:t xml:space="preserve"> </w:t>
      </w:r>
      <w:proofErr w:type="spellStart"/>
      <w:r w:rsidRPr="00F14CAC">
        <w:rPr>
          <w:rFonts w:ascii="Times New Roman" w:eastAsia="Times New Roman" w:hAnsi="Times New Roman" w:cs="Times New Roman"/>
          <w:i/>
          <w:sz w:val="24"/>
          <w:szCs w:val="24"/>
        </w:rPr>
        <w:t>Muat</w:t>
      </w:r>
      <w:proofErr w:type="spellEnd"/>
      <w:r w:rsidRPr="00F14CAC">
        <w:rPr>
          <w:rFonts w:ascii="Times New Roman" w:eastAsia="Times New Roman" w:hAnsi="Times New Roman" w:cs="Times New Roman"/>
          <w:i/>
          <w:sz w:val="24"/>
          <w:szCs w:val="24"/>
        </w:rPr>
        <w:t xml:space="preserve"> Di Pelabuhan Dusun Pelita Jaya </w:t>
      </w:r>
      <w:proofErr w:type="spellStart"/>
      <w:r w:rsidRPr="00F14CAC">
        <w:rPr>
          <w:rFonts w:ascii="Times New Roman" w:eastAsia="Times New Roman" w:hAnsi="Times New Roman" w:cs="Times New Roman"/>
          <w:i/>
          <w:sz w:val="24"/>
          <w:szCs w:val="24"/>
        </w:rPr>
        <w:t>Tahun</w:t>
      </w:r>
      <w:proofErr w:type="spellEnd"/>
      <w:r w:rsidRPr="00F14CAC">
        <w:rPr>
          <w:rFonts w:ascii="Times New Roman" w:eastAsia="Times New Roman" w:hAnsi="Times New Roman" w:cs="Times New Roman"/>
          <w:i/>
          <w:sz w:val="24"/>
          <w:szCs w:val="24"/>
        </w:rPr>
        <w:t xml:space="preserve"> 2020.</w:t>
      </w:r>
      <w:r w:rsidRPr="00F14CAC">
        <w:rPr>
          <w:rFonts w:ascii="Times New Roman" w:eastAsia="Times New Roman" w:hAnsi="Times New Roman" w:cs="Times New Roman"/>
          <w:sz w:val="24"/>
          <w:szCs w:val="24"/>
        </w:rPr>
        <w:t xml:space="preserve"> </w:t>
      </w:r>
      <w:r w:rsidRPr="00F14CAC">
        <w:rPr>
          <w:rFonts w:ascii="Times New Roman" w:eastAsia="Times New Roman" w:hAnsi="Times New Roman" w:cs="Times New Roman"/>
          <w:i/>
          <w:sz w:val="24"/>
          <w:szCs w:val="24"/>
        </w:rPr>
        <w:t>Global Health Science (</w:t>
      </w:r>
      <w:proofErr w:type="spellStart"/>
      <w:r w:rsidRPr="00F14CAC">
        <w:rPr>
          <w:rFonts w:ascii="Times New Roman" w:eastAsia="Times New Roman" w:hAnsi="Times New Roman" w:cs="Times New Roman"/>
          <w:i/>
          <w:sz w:val="24"/>
          <w:szCs w:val="24"/>
        </w:rPr>
        <w:t>Ghs</w:t>
      </w:r>
      <w:proofErr w:type="spellEnd"/>
      <w:r w:rsidRPr="00F14CAC">
        <w:rPr>
          <w:rFonts w:ascii="Times New Roman" w:eastAsia="Times New Roman" w:hAnsi="Times New Roman" w:cs="Times New Roman"/>
          <w:i/>
          <w:sz w:val="24"/>
          <w:szCs w:val="24"/>
        </w:rPr>
        <w:t>)</w:t>
      </w:r>
      <w:r w:rsidRPr="00F14CAC">
        <w:rPr>
          <w:rFonts w:ascii="Times New Roman" w:eastAsia="Times New Roman" w:hAnsi="Times New Roman" w:cs="Times New Roman"/>
          <w:sz w:val="24"/>
          <w:szCs w:val="24"/>
        </w:rPr>
        <w:t xml:space="preserve">, </w:t>
      </w:r>
      <w:r w:rsidRPr="00F14CAC">
        <w:rPr>
          <w:rFonts w:ascii="Times New Roman" w:eastAsia="Times New Roman" w:hAnsi="Times New Roman" w:cs="Times New Roman"/>
          <w:i/>
          <w:sz w:val="24"/>
          <w:szCs w:val="24"/>
        </w:rPr>
        <w:t>6</w:t>
      </w:r>
      <w:r w:rsidRPr="00F14CAC">
        <w:rPr>
          <w:rFonts w:ascii="Times New Roman" w:eastAsia="Times New Roman" w:hAnsi="Times New Roman" w:cs="Times New Roman"/>
          <w:sz w:val="24"/>
          <w:szCs w:val="24"/>
        </w:rPr>
        <w:t xml:space="preserve">(1), 19. </w:t>
      </w:r>
    </w:p>
    <w:p w14:paraId="759022CA" w14:textId="77777777" w:rsidR="006E68C5" w:rsidRPr="00F14CAC" w:rsidRDefault="006E68C5" w:rsidP="00660ECF">
      <w:pPr>
        <w:widowControl w:val="0"/>
        <w:autoSpaceDE w:val="0"/>
        <w:autoSpaceDN w:val="0"/>
        <w:adjustRightInd w:val="0"/>
        <w:spacing w:line="240" w:lineRule="auto"/>
        <w:ind w:left="1440" w:hanging="1440"/>
        <w:jc w:val="both"/>
        <w:rPr>
          <w:rFonts w:ascii="Times New Roman" w:eastAsia="Times New Roman" w:hAnsi="Times New Roman" w:cs="Times New Roman"/>
          <w:sz w:val="24"/>
          <w:szCs w:val="24"/>
        </w:rPr>
      </w:pPr>
      <w:proofErr w:type="spellStart"/>
      <w:r w:rsidRPr="00F14CAC">
        <w:rPr>
          <w:rFonts w:ascii="Times New Roman" w:eastAsia="Times New Roman" w:hAnsi="Times New Roman" w:cs="Times New Roman"/>
          <w:sz w:val="24"/>
          <w:szCs w:val="24"/>
        </w:rPr>
        <w:t>Waruwu</w:t>
      </w:r>
      <w:proofErr w:type="spellEnd"/>
      <w:r w:rsidRPr="00F14CAC">
        <w:rPr>
          <w:rFonts w:ascii="Times New Roman" w:eastAsia="Times New Roman" w:hAnsi="Times New Roman" w:cs="Times New Roman"/>
          <w:sz w:val="24"/>
          <w:szCs w:val="24"/>
        </w:rPr>
        <w:t xml:space="preserve">, M. (2023). </w:t>
      </w:r>
      <w:proofErr w:type="spellStart"/>
      <w:r w:rsidRPr="00F14CAC">
        <w:rPr>
          <w:rFonts w:ascii="Times New Roman" w:eastAsia="Times New Roman" w:hAnsi="Times New Roman" w:cs="Times New Roman"/>
          <w:sz w:val="24"/>
          <w:szCs w:val="24"/>
        </w:rPr>
        <w:t>Pendekatan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Penelitian</w:t>
      </w:r>
      <w:proofErr w:type="spellEnd"/>
      <w:r w:rsidRPr="00F14CAC">
        <w:rPr>
          <w:rFonts w:ascii="Times New Roman" w:eastAsia="Times New Roman" w:hAnsi="Times New Roman" w:cs="Times New Roman"/>
          <w:sz w:val="24"/>
          <w:szCs w:val="24"/>
        </w:rPr>
        <w:t xml:space="preserve"> Pendidikan: </w:t>
      </w:r>
      <w:proofErr w:type="spellStart"/>
      <w:r w:rsidRPr="00F14CAC">
        <w:rPr>
          <w:rFonts w:ascii="Times New Roman" w:eastAsia="Times New Roman" w:hAnsi="Times New Roman" w:cs="Times New Roman"/>
          <w:sz w:val="24"/>
          <w:szCs w:val="24"/>
        </w:rPr>
        <w:t>Metode</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Penelitian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Kualitatif</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Metode</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Penelitian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Kuantitatif</w:t>
      </w:r>
      <w:proofErr w:type="spellEnd"/>
      <w:r w:rsidRPr="00F14CAC">
        <w:rPr>
          <w:rFonts w:ascii="Times New Roman" w:eastAsia="Times New Roman" w:hAnsi="Times New Roman" w:cs="Times New Roman"/>
          <w:sz w:val="24"/>
          <w:szCs w:val="24"/>
        </w:rPr>
        <w:t xml:space="preserve"> dan </w:t>
      </w:r>
      <w:proofErr w:type="spellStart"/>
      <w:r w:rsidRPr="00F14CAC">
        <w:rPr>
          <w:rFonts w:ascii="Times New Roman" w:eastAsia="Times New Roman" w:hAnsi="Times New Roman" w:cs="Times New Roman"/>
          <w:sz w:val="24"/>
          <w:szCs w:val="24"/>
        </w:rPr>
        <w:t>Metode</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Penelitian</w:t>
      </w:r>
      <w:proofErr w:type="spellEnd"/>
      <w:r w:rsidRPr="00F14CAC">
        <w:rPr>
          <w:rFonts w:ascii="Times New Roman" w:eastAsia="Times New Roman" w:hAnsi="Times New Roman" w:cs="Times New Roman"/>
          <w:sz w:val="24"/>
          <w:szCs w:val="24"/>
        </w:rPr>
        <w:t xml:space="preserve"> </w:t>
      </w:r>
      <w:proofErr w:type="spellStart"/>
      <w:r w:rsidRPr="00F14CAC">
        <w:rPr>
          <w:rFonts w:ascii="Times New Roman" w:eastAsia="Times New Roman" w:hAnsi="Times New Roman" w:cs="Times New Roman"/>
          <w:sz w:val="24"/>
          <w:szCs w:val="24"/>
        </w:rPr>
        <w:t>Kombinasi</w:t>
      </w:r>
      <w:proofErr w:type="spellEnd"/>
      <w:r w:rsidRPr="00F14CAC">
        <w:rPr>
          <w:rFonts w:ascii="Times New Roman" w:eastAsia="Times New Roman" w:hAnsi="Times New Roman" w:cs="Times New Roman"/>
          <w:sz w:val="24"/>
          <w:szCs w:val="24"/>
        </w:rPr>
        <w:t xml:space="preserve"> (Mixed Method). </w:t>
      </w:r>
      <w:proofErr w:type="spellStart"/>
      <w:r w:rsidRPr="00F14CAC">
        <w:rPr>
          <w:rFonts w:ascii="Times New Roman" w:eastAsia="Times New Roman" w:hAnsi="Times New Roman" w:cs="Times New Roman"/>
          <w:i/>
          <w:sz w:val="24"/>
          <w:szCs w:val="24"/>
        </w:rPr>
        <w:t>Jurnal</w:t>
      </w:r>
      <w:proofErr w:type="spellEnd"/>
      <w:r w:rsidRPr="00F14CAC">
        <w:rPr>
          <w:rFonts w:ascii="Times New Roman" w:eastAsia="Times New Roman" w:hAnsi="Times New Roman" w:cs="Times New Roman"/>
          <w:i/>
          <w:sz w:val="24"/>
          <w:szCs w:val="24"/>
        </w:rPr>
        <w:t xml:space="preserve"> Pendidikan </w:t>
      </w:r>
      <w:proofErr w:type="spellStart"/>
      <w:proofErr w:type="gramStart"/>
      <w:r w:rsidRPr="00F14CAC">
        <w:rPr>
          <w:rFonts w:ascii="Times New Roman" w:eastAsia="Times New Roman" w:hAnsi="Times New Roman" w:cs="Times New Roman"/>
          <w:i/>
          <w:sz w:val="24"/>
          <w:szCs w:val="24"/>
        </w:rPr>
        <w:t>Tambusai</w:t>
      </w:r>
      <w:proofErr w:type="spellEnd"/>
      <w:r w:rsidRPr="00F14CAC">
        <w:rPr>
          <w:rFonts w:ascii="Times New Roman" w:eastAsia="Times New Roman" w:hAnsi="Times New Roman" w:cs="Times New Roman"/>
          <w:i/>
          <w:sz w:val="24"/>
          <w:szCs w:val="24"/>
        </w:rPr>
        <w:t xml:space="preserve"> </w:t>
      </w:r>
      <w:r w:rsidRPr="00F14CAC">
        <w:rPr>
          <w:rFonts w:ascii="Times New Roman" w:eastAsia="Times New Roman" w:hAnsi="Times New Roman" w:cs="Times New Roman"/>
          <w:sz w:val="24"/>
          <w:szCs w:val="24"/>
        </w:rPr>
        <w:t>,</w:t>
      </w:r>
      <w:proofErr w:type="gramEnd"/>
      <w:r w:rsidRPr="00F14CAC">
        <w:rPr>
          <w:rFonts w:ascii="Times New Roman" w:eastAsia="Times New Roman" w:hAnsi="Times New Roman" w:cs="Times New Roman"/>
          <w:sz w:val="24"/>
          <w:szCs w:val="24"/>
        </w:rPr>
        <w:t xml:space="preserve"> </w:t>
      </w:r>
      <w:r w:rsidRPr="00F14CAC">
        <w:rPr>
          <w:rFonts w:ascii="Times New Roman" w:eastAsia="Times New Roman" w:hAnsi="Times New Roman" w:cs="Times New Roman"/>
          <w:i/>
          <w:sz w:val="24"/>
          <w:szCs w:val="24"/>
        </w:rPr>
        <w:t>7</w:t>
      </w:r>
      <w:r w:rsidRPr="00F14CAC">
        <w:rPr>
          <w:rFonts w:ascii="Times New Roman" w:eastAsia="Times New Roman" w:hAnsi="Times New Roman" w:cs="Times New Roman"/>
          <w:sz w:val="24"/>
          <w:szCs w:val="24"/>
        </w:rPr>
        <w:t>(1), 2896–2910.</w:t>
      </w:r>
      <w:r w:rsidRPr="00F14CAC">
        <w:rPr>
          <w:rFonts w:ascii="Times New Roman" w:eastAsia="Times New Roman" w:hAnsi="Times New Roman" w:cs="Times New Roman"/>
          <w:sz w:val="24"/>
          <w:szCs w:val="24"/>
        </w:rPr>
        <w:fldChar w:fldCharType="begin" w:fldLock="1"/>
      </w:r>
      <w:r w:rsidRPr="00F14CAC">
        <w:rPr>
          <w:rFonts w:ascii="Times New Roman" w:eastAsia="Times New Roman" w:hAnsi="Times New Roman" w:cs="Times New Roman"/>
          <w:sz w:val="24"/>
          <w:szCs w:val="24"/>
        </w:rPr>
        <w:instrText xml:space="preserve">ADDIN Mendeley Bibliography CSL_BIBLIOGRAPHY </w:instrText>
      </w:r>
      <w:r w:rsidRPr="00F14CAC">
        <w:rPr>
          <w:rFonts w:ascii="Times New Roman" w:eastAsia="Times New Roman" w:hAnsi="Times New Roman" w:cs="Times New Roman"/>
          <w:sz w:val="24"/>
          <w:szCs w:val="24"/>
        </w:rPr>
        <w:fldChar w:fldCharType="separate"/>
      </w:r>
    </w:p>
    <w:p w14:paraId="35939DA3" w14:textId="77777777" w:rsidR="006E68C5" w:rsidRPr="00F14CAC" w:rsidRDefault="006E68C5" w:rsidP="00660ECF">
      <w:pPr>
        <w:widowControl w:val="0"/>
        <w:autoSpaceDE w:val="0"/>
        <w:autoSpaceDN w:val="0"/>
        <w:adjustRightInd w:val="0"/>
        <w:spacing w:line="240" w:lineRule="auto"/>
        <w:ind w:left="1440" w:hanging="1440"/>
        <w:jc w:val="both"/>
        <w:rPr>
          <w:rFonts w:ascii="Times New Roman" w:hAnsi="Times New Roman" w:cs="Times New Roman"/>
          <w:noProof/>
          <w:sz w:val="24"/>
          <w:szCs w:val="24"/>
        </w:rPr>
      </w:pPr>
      <w:r w:rsidRPr="00F14CAC">
        <w:rPr>
          <w:rFonts w:ascii="Times New Roman" w:hAnsi="Times New Roman" w:cs="Times New Roman"/>
          <w:noProof/>
          <w:sz w:val="24"/>
          <w:szCs w:val="24"/>
        </w:rPr>
        <w:t>WHO. 2019. Musculoskeletal Conditions. Geneva: WHO.</w:t>
      </w:r>
    </w:p>
    <w:p w14:paraId="7B135299" w14:textId="77777777" w:rsidR="006E68C5" w:rsidRPr="00F14CAC" w:rsidRDefault="006E68C5" w:rsidP="00660ECF">
      <w:pPr>
        <w:widowControl w:val="0"/>
        <w:autoSpaceDE w:val="0"/>
        <w:autoSpaceDN w:val="0"/>
        <w:adjustRightInd w:val="0"/>
        <w:spacing w:line="240" w:lineRule="auto"/>
        <w:ind w:left="1440" w:hanging="1440"/>
        <w:jc w:val="both"/>
        <w:rPr>
          <w:rFonts w:ascii="Times New Roman" w:hAnsi="Times New Roman" w:cs="Times New Roman"/>
          <w:noProof/>
          <w:sz w:val="24"/>
        </w:rPr>
      </w:pPr>
      <w:r w:rsidRPr="00F14CAC">
        <w:rPr>
          <w:rFonts w:ascii="Times New Roman" w:hAnsi="Times New Roman" w:cs="Times New Roman"/>
          <w:noProof/>
          <w:sz w:val="24"/>
          <w:szCs w:val="24"/>
        </w:rPr>
        <w:t xml:space="preserve">Yunika, C., Prodi, S., Kesehatan, I., Masyarakat, K., &amp; Prodi, S. (2023). </w:t>
      </w:r>
      <w:r w:rsidRPr="00F14CAC">
        <w:rPr>
          <w:rFonts w:ascii="Times New Roman" w:hAnsi="Times New Roman" w:cs="Times New Roman"/>
          <w:i/>
          <w:noProof/>
          <w:sz w:val="24"/>
          <w:szCs w:val="24"/>
        </w:rPr>
        <w:t>Analisis Postur Kerja Dan Keluhan Musculoskeletal Disorders (Msds) Pada Petani</w:t>
      </w:r>
      <w:r w:rsidRPr="00F14CAC">
        <w:rPr>
          <w:rFonts w:ascii="Times New Roman" w:hAnsi="Times New Roman" w:cs="Times New Roman"/>
          <w:noProof/>
          <w:sz w:val="24"/>
          <w:szCs w:val="24"/>
        </w:rPr>
        <w:t xml:space="preserve"> (Studi Literature Riview). </w:t>
      </w:r>
      <w:r w:rsidRPr="00F14CAC">
        <w:rPr>
          <w:rFonts w:ascii="Times New Roman" w:hAnsi="Times New Roman" w:cs="Times New Roman"/>
          <w:i/>
          <w:iCs/>
          <w:noProof/>
          <w:sz w:val="24"/>
          <w:szCs w:val="24"/>
        </w:rPr>
        <w:t>Zahra: Journal of Health and Medical Research</w:t>
      </w:r>
      <w:r w:rsidRPr="00F14CAC">
        <w:rPr>
          <w:rFonts w:ascii="Times New Roman" w:hAnsi="Times New Roman" w:cs="Times New Roman"/>
          <w:noProof/>
          <w:sz w:val="24"/>
          <w:szCs w:val="24"/>
        </w:rPr>
        <w:t xml:space="preserve">, </w:t>
      </w:r>
      <w:r w:rsidRPr="00F14CAC">
        <w:rPr>
          <w:rFonts w:ascii="Times New Roman" w:hAnsi="Times New Roman" w:cs="Times New Roman"/>
          <w:i/>
          <w:iCs/>
          <w:noProof/>
          <w:sz w:val="24"/>
          <w:szCs w:val="24"/>
        </w:rPr>
        <w:t>3</w:t>
      </w:r>
      <w:r w:rsidRPr="00F14CAC">
        <w:rPr>
          <w:rFonts w:ascii="Times New Roman" w:hAnsi="Times New Roman" w:cs="Times New Roman"/>
          <w:noProof/>
          <w:sz w:val="24"/>
          <w:szCs w:val="24"/>
        </w:rPr>
        <w:t>(Oktober), 395–405.</w:t>
      </w:r>
    </w:p>
    <w:p w14:paraId="2F54B65D" w14:textId="77777777" w:rsidR="006E68C5" w:rsidRPr="007E7CDF" w:rsidRDefault="006E68C5" w:rsidP="00660ECF">
      <w:pPr>
        <w:widowControl w:val="0"/>
        <w:autoSpaceDE w:val="0"/>
        <w:autoSpaceDN w:val="0"/>
        <w:adjustRightInd w:val="0"/>
        <w:spacing w:line="240" w:lineRule="auto"/>
        <w:ind w:left="1440" w:hanging="1440"/>
        <w:jc w:val="both"/>
        <w:rPr>
          <w:rFonts w:ascii="Times New Roman" w:eastAsia="Times New Roman" w:hAnsi="Times New Roman" w:cs="Times New Roman"/>
          <w:sz w:val="24"/>
          <w:szCs w:val="24"/>
        </w:rPr>
      </w:pPr>
      <w:r w:rsidRPr="00F14CAC">
        <w:rPr>
          <w:rFonts w:ascii="Times New Roman" w:eastAsia="Times New Roman" w:hAnsi="Times New Roman" w:cs="Times New Roman"/>
          <w:sz w:val="24"/>
          <w:szCs w:val="24"/>
        </w:rPr>
        <w:fldChar w:fldCharType="end"/>
      </w:r>
    </w:p>
    <w:p w14:paraId="5FE4CE26" w14:textId="77777777" w:rsidR="006E68C5" w:rsidRDefault="006E68C5" w:rsidP="00660ECF">
      <w:pPr>
        <w:widowControl w:val="0"/>
        <w:autoSpaceDE w:val="0"/>
        <w:autoSpaceDN w:val="0"/>
        <w:adjustRightInd w:val="0"/>
        <w:spacing w:line="240" w:lineRule="auto"/>
        <w:ind w:left="720" w:hanging="720"/>
        <w:rPr>
          <w:rFonts w:ascii="Times New Roman" w:eastAsia="Times New Roman" w:hAnsi="Times New Roman" w:cs="Times New Roman"/>
          <w:sz w:val="24"/>
          <w:szCs w:val="24"/>
        </w:rPr>
      </w:pPr>
    </w:p>
    <w:p w14:paraId="67C562C4" w14:textId="77777777" w:rsidR="006E68C5" w:rsidRDefault="006E68C5" w:rsidP="00660ECF">
      <w:pPr>
        <w:widowControl w:val="0"/>
        <w:autoSpaceDE w:val="0"/>
        <w:autoSpaceDN w:val="0"/>
        <w:adjustRightInd w:val="0"/>
        <w:spacing w:line="240" w:lineRule="auto"/>
        <w:ind w:left="720" w:hanging="720"/>
        <w:rPr>
          <w:rFonts w:ascii="Times New Roman" w:eastAsia="Times New Roman" w:hAnsi="Times New Roman" w:cs="Times New Roman"/>
          <w:sz w:val="24"/>
          <w:szCs w:val="24"/>
        </w:rPr>
      </w:pPr>
    </w:p>
    <w:p w14:paraId="1A6AE6AD" w14:textId="77777777" w:rsidR="006E68C5" w:rsidRDefault="006E68C5" w:rsidP="00660ECF">
      <w:pPr>
        <w:widowControl w:val="0"/>
        <w:autoSpaceDE w:val="0"/>
        <w:autoSpaceDN w:val="0"/>
        <w:adjustRightInd w:val="0"/>
        <w:spacing w:line="240" w:lineRule="auto"/>
        <w:ind w:left="720" w:hanging="720"/>
        <w:rPr>
          <w:rFonts w:ascii="Times New Roman" w:eastAsia="Times New Roman" w:hAnsi="Times New Roman" w:cs="Times New Roman"/>
          <w:sz w:val="24"/>
          <w:szCs w:val="24"/>
        </w:rPr>
      </w:pPr>
    </w:p>
    <w:p w14:paraId="12203CCA" w14:textId="77777777" w:rsidR="006E68C5" w:rsidRDefault="006E68C5" w:rsidP="006E68C5">
      <w:pPr>
        <w:widowControl w:val="0"/>
        <w:autoSpaceDE w:val="0"/>
        <w:autoSpaceDN w:val="0"/>
        <w:adjustRightInd w:val="0"/>
        <w:spacing w:line="360" w:lineRule="auto"/>
        <w:ind w:left="480" w:hanging="480"/>
        <w:rPr>
          <w:rFonts w:ascii="Times New Roman" w:eastAsia="Times New Roman" w:hAnsi="Times New Roman" w:cs="Times New Roman"/>
          <w:sz w:val="24"/>
          <w:szCs w:val="24"/>
        </w:rPr>
      </w:pPr>
    </w:p>
    <w:p w14:paraId="79C8BEDC" w14:textId="77777777" w:rsidR="006E68C5" w:rsidRDefault="006E68C5" w:rsidP="006E68C5">
      <w:pPr>
        <w:widowControl w:val="0"/>
        <w:autoSpaceDE w:val="0"/>
        <w:autoSpaceDN w:val="0"/>
        <w:adjustRightInd w:val="0"/>
        <w:spacing w:line="360" w:lineRule="auto"/>
        <w:ind w:left="480" w:hanging="480"/>
        <w:rPr>
          <w:rFonts w:ascii="Times New Roman" w:eastAsia="Times New Roman" w:hAnsi="Times New Roman" w:cs="Times New Roman"/>
          <w:sz w:val="24"/>
          <w:szCs w:val="24"/>
        </w:rPr>
      </w:pPr>
    </w:p>
    <w:p w14:paraId="254F07F1" w14:textId="77777777" w:rsidR="006E68C5" w:rsidRDefault="006E68C5" w:rsidP="006E68C5">
      <w:pPr>
        <w:widowControl w:val="0"/>
        <w:autoSpaceDE w:val="0"/>
        <w:autoSpaceDN w:val="0"/>
        <w:adjustRightInd w:val="0"/>
        <w:spacing w:line="360" w:lineRule="auto"/>
        <w:rPr>
          <w:rFonts w:ascii="Times New Roman" w:eastAsia="Times New Roman" w:hAnsi="Times New Roman" w:cs="Times New Roman"/>
          <w:sz w:val="24"/>
          <w:szCs w:val="24"/>
        </w:rPr>
      </w:pPr>
    </w:p>
    <w:p w14:paraId="63F07281" w14:textId="77777777" w:rsidR="006E68C5" w:rsidRDefault="006E68C5" w:rsidP="006E68C5">
      <w:pPr>
        <w:widowControl w:val="0"/>
        <w:spacing w:line="360" w:lineRule="auto"/>
        <w:rPr>
          <w:rFonts w:ascii="Times New Roman" w:eastAsia="Times New Roman" w:hAnsi="Times New Roman" w:cs="Times New Roman"/>
          <w:sz w:val="24"/>
          <w:szCs w:val="24"/>
        </w:rPr>
      </w:pPr>
    </w:p>
    <w:p w14:paraId="1A65A36B" w14:textId="77777777" w:rsidR="004834DD" w:rsidRDefault="004834DD">
      <w:pPr>
        <w:rPr>
          <w:rFonts w:ascii="Times New Roman" w:eastAsia="Times New Roman" w:hAnsi="Times New Roman" w:cs="Times New Roman"/>
        </w:rPr>
      </w:pPr>
    </w:p>
    <w:p w14:paraId="483B1092" w14:textId="77777777" w:rsidR="004834DD" w:rsidRDefault="004834DD">
      <w:pPr>
        <w:rPr>
          <w:rFonts w:ascii="Times New Roman" w:eastAsia="Times New Roman" w:hAnsi="Times New Roman" w:cs="Times New Roman"/>
        </w:rPr>
      </w:pPr>
    </w:p>
    <w:p w14:paraId="1CF77C92" w14:textId="77777777" w:rsidR="004834DD" w:rsidRDefault="004834DD">
      <w:pPr>
        <w:rPr>
          <w:rFonts w:ascii="Times New Roman" w:eastAsia="Times New Roman" w:hAnsi="Times New Roman" w:cs="Times New Roman"/>
        </w:rPr>
      </w:pPr>
    </w:p>
    <w:p w14:paraId="5D72A41C" w14:textId="77777777" w:rsidR="004834DD" w:rsidRDefault="004834DD">
      <w:pPr>
        <w:rPr>
          <w:rFonts w:ascii="Times New Roman" w:eastAsia="Times New Roman" w:hAnsi="Times New Roman" w:cs="Times New Roman"/>
        </w:rPr>
      </w:pPr>
    </w:p>
    <w:p w14:paraId="120EB36C" w14:textId="77777777" w:rsidR="004834DD" w:rsidRDefault="004834DD">
      <w:pPr>
        <w:rPr>
          <w:rFonts w:ascii="Times New Roman" w:eastAsia="Times New Roman" w:hAnsi="Times New Roman" w:cs="Times New Roman"/>
        </w:rPr>
      </w:pPr>
    </w:p>
    <w:p w14:paraId="5905E344" w14:textId="77777777" w:rsidR="004834DD" w:rsidRDefault="004834DD">
      <w:pPr>
        <w:rPr>
          <w:rFonts w:ascii="Times New Roman" w:eastAsia="Times New Roman" w:hAnsi="Times New Roman" w:cs="Times New Roman"/>
        </w:rPr>
      </w:pPr>
    </w:p>
    <w:p w14:paraId="51EC87E9" w14:textId="77777777" w:rsidR="004834DD" w:rsidRDefault="004834DD">
      <w:pPr>
        <w:rPr>
          <w:rFonts w:ascii="Times New Roman" w:eastAsia="Times New Roman" w:hAnsi="Times New Roman" w:cs="Times New Roman"/>
        </w:rPr>
      </w:pPr>
    </w:p>
    <w:p w14:paraId="7A26D82C" w14:textId="77777777" w:rsidR="004834DD" w:rsidRDefault="004834DD">
      <w:pPr>
        <w:rPr>
          <w:rFonts w:ascii="Times New Roman" w:eastAsia="Times New Roman" w:hAnsi="Times New Roman" w:cs="Times New Roman"/>
        </w:rPr>
      </w:pPr>
    </w:p>
    <w:p w14:paraId="3F400AB8" w14:textId="77777777" w:rsidR="004834DD" w:rsidRDefault="00F452E1">
      <w:pPr>
        <w:tabs>
          <w:tab w:val="left" w:pos="8224"/>
        </w:tabs>
        <w:rPr>
          <w:rFonts w:ascii="Times New Roman" w:eastAsia="Times New Roman" w:hAnsi="Times New Roman" w:cs="Times New Roman"/>
        </w:rPr>
      </w:pPr>
      <w:r>
        <w:rPr>
          <w:rFonts w:ascii="Times New Roman" w:eastAsia="Times New Roman" w:hAnsi="Times New Roman" w:cs="Times New Roman"/>
        </w:rPr>
        <w:tab/>
      </w:r>
    </w:p>
    <w:sectPr w:rsidR="004834DD">
      <w:type w:val="continuous"/>
      <w:pgSz w:w="11907" w:h="16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23EC8" w14:textId="77777777" w:rsidR="00B72CA0" w:rsidRDefault="00B72CA0">
      <w:pPr>
        <w:spacing w:after="0" w:line="240" w:lineRule="auto"/>
      </w:pPr>
      <w:r>
        <w:separator/>
      </w:r>
    </w:p>
  </w:endnote>
  <w:endnote w:type="continuationSeparator" w:id="0">
    <w:p w14:paraId="4376A630" w14:textId="77777777" w:rsidR="00B72CA0" w:rsidRDefault="00B72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C61E" w14:textId="77777777" w:rsidR="00F452E1" w:rsidRDefault="00F452E1">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JUMANTIK Volume X </w:t>
    </w:r>
    <w:proofErr w:type="spellStart"/>
    <w:r>
      <w:rPr>
        <w:color w:val="000000"/>
      </w:rPr>
      <w:t>No.X</w:t>
    </w:r>
    <w:proofErr w:type="spellEnd"/>
    <w:r>
      <w:rPr>
        <w:color w:val="000000"/>
      </w:rPr>
      <w:t xml:space="preserve"> </w:t>
    </w:r>
    <w:proofErr w:type="spellStart"/>
    <w:r>
      <w:rPr>
        <w:color w:val="000000"/>
      </w:rPr>
      <w:t>Bulan</w:t>
    </w:r>
    <w:proofErr w:type="spellEnd"/>
    <w:r>
      <w:rPr>
        <w:color w:val="000000"/>
      </w:rPr>
      <w:t xml:space="preserve"> </w:t>
    </w:r>
    <w:proofErr w:type="spellStart"/>
    <w:r>
      <w:rPr>
        <w:color w:val="000000"/>
      </w:rPr>
      <w:t>Tahun</w:t>
    </w:r>
    <w:proofErr w:type="spellEnd"/>
    <w:r>
      <w:rPr>
        <w:color w:val="000000"/>
      </w:rPr>
      <w:t xml:space="preserve">          </w:t>
    </w:r>
    <w:r>
      <w:rPr>
        <w:color w:val="000000"/>
      </w:rPr>
      <w:fldChar w:fldCharType="begin"/>
    </w:r>
    <w:r>
      <w:rPr>
        <w:color w:val="000000"/>
      </w:rPr>
      <w:instrText>PAGE</w:instrText>
    </w:r>
    <w:r>
      <w:rPr>
        <w:color w:val="000000"/>
      </w:rPr>
      <w:fldChar w:fldCharType="separate"/>
    </w:r>
    <w:r w:rsidR="00191FA4">
      <w:rPr>
        <w:noProof/>
        <w:color w:val="000000"/>
      </w:rPr>
      <w:t>1</w:t>
    </w:r>
    <w:r>
      <w:rPr>
        <w:color w:val="000000"/>
      </w:rPr>
      <w:fldChar w:fldCharType="end"/>
    </w:r>
  </w:p>
  <w:p w14:paraId="3D513C06" w14:textId="77777777" w:rsidR="00F452E1" w:rsidRDefault="00F452E1">
    <w:pPr>
      <w:pBdr>
        <w:top w:val="nil"/>
        <w:left w:val="nil"/>
        <w:bottom w:val="nil"/>
        <w:right w:val="nil"/>
        <w:between w:val="nil"/>
      </w:pBdr>
      <w:tabs>
        <w:tab w:val="center" w:pos="4680"/>
        <w:tab w:val="right" w:pos="9360"/>
      </w:tabs>
      <w:spacing w:after="0" w:line="240" w:lineRule="auto"/>
      <w:rPr>
        <w:color w:val="000000"/>
      </w:rPr>
    </w:pPr>
  </w:p>
  <w:p w14:paraId="707884D3" w14:textId="77777777" w:rsidR="00F452E1" w:rsidRDefault="00F452E1"/>
  <w:p w14:paraId="5A8C79E7" w14:textId="77777777" w:rsidR="00F452E1" w:rsidRDefault="00F452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4EA5D" w14:textId="77777777" w:rsidR="00B72CA0" w:rsidRDefault="00B72CA0">
      <w:pPr>
        <w:spacing w:after="0" w:line="240" w:lineRule="auto"/>
      </w:pPr>
      <w:r>
        <w:separator/>
      </w:r>
    </w:p>
  </w:footnote>
  <w:footnote w:type="continuationSeparator" w:id="0">
    <w:p w14:paraId="773EEF52" w14:textId="77777777" w:rsidR="00B72CA0" w:rsidRDefault="00B72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FC25" w14:textId="77777777" w:rsidR="00F452E1" w:rsidRDefault="00F452E1">
    <w:pPr>
      <w:pBdr>
        <w:top w:val="nil"/>
        <w:left w:val="nil"/>
        <w:bottom w:val="nil"/>
        <w:right w:val="nil"/>
        <w:between w:val="nil"/>
      </w:pBdr>
      <w:tabs>
        <w:tab w:val="center" w:pos="4680"/>
        <w:tab w:val="right" w:pos="9360"/>
      </w:tabs>
      <w:spacing w:after="0" w:line="240" w:lineRule="auto"/>
      <w:rPr>
        <w:color w:val="000000"/>
      </w:rPr>
    </w:pPr>
    <w:r>
      <w:rPr>
        <w:color w:val="000000"/>
      </w:rPr>
      <w:t xml:space="preserve">DOI: </w:t>
    </w:r>
    <w:r>
      <w:rPr>
        <w:rFonts w:ascii="Arial" w:eastAsia="Arial" w:hAnsi="Arial" w:cs="Arial"/>
        <w:color w:val="000000"/>
        <w:highlight w:val="white"/>
      </w:rPr>
      <w:t>10.30829/</w:t>
    </w:r>
    <w:proofErr w:type="spellStart"/>
    <w:r>
      <w:rPr>
        <w:rFonts w:ascii="Arial" w:eastAsia="Arial" w:hAnsi="Arial" w:cs="Arial"/>
        <w:color w:val="000000"/>
        <w:highlight w:val="white"/>
      </w:rPr>
      <w:t>jumantik.vxix.xxx</w:t>
    </w:r>
    <w:proofErr w:type="spellEnd"/>
  </w:p>
  <w:p w14:paraId="6726C37F" w14:textId="77777777" w:rsidR="00F452E1" w:rsidRDefault="00F452E1">
    <w:pPr>
      <w:pBdr>
        <w:top w:val="nil"/>
        <w:left w:val="nil"/>
        <w:bottom w:val="nil"/>
        <w:right w:val="nil"/>
        <w:between w:val="nil"/>
      </w:pBdr>
      <w:tabs>
        <w:tab w:val="center" w:pos="4680"/>
        <w:tab w:val="right" w:pos="9360"/>
      </w:tabs>
      <w:spacing w:after="0" w:line="240" w:lineRule="auto"/>
      <w:rPr>
        <w:color w:val="000000"/>
      </w:rPr>
    </w:pPr>
  </w:p>
  <w:p w14:paraId="5526D7D8" w14:textId="77777777" w:rsidR="00F452E1" w:rsidRDefault="00F452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multilevel"/>
    <w:tmpl w:val="8EBE8DA2"/>
    <w:lvl w:ilvl="0">
      <w:start w:val="2"/>
      <w:numFmt w:val="decimal"/>
      <w:lvlText w:val="%1"/>
      <w:lvlJc w:val="left"/>
      <w:pPr>
        <w:ind w:left="444" w:hanging="444"/>
      </w:pPr>
    </w:lvl>
    <w:lvl w:ilvl="1">
      <w:start w:val="1"/>
      <w:numFmt w:val="decimal"/>
      <w:lvlText w:val="2.%2"/>
      <w:lvlJc w:val="left"/>
      <w:pPr>
        <w:ind w:left="444" w:hanging="444"/>
      </w:pPr>
      <w:rPr>
        <w:rFonts w:hint="default"/>
      </w:rPr>
    </w:lvl>
    <w:lvl w:ilvl="2">
      <w:start w:val="2"/>
      <w:numFmt w:val="decimal"/>
      <w:lvlText w:val="2.1.%3"/>
      <w:lvlJc w:val="left"/>
      <w:pPr>
        <w:ind w:left="720" w:hanging="720"/>
      </w:pPr>
      <w:rPr>
        <w:rFonts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327688B"/>
    <w:multiLevelType w:val="hybridMultilevel"/>
    <w:tmpl w:val="DA00C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635D68"/>
    <w:multiLevelType w:val="hybridMultilevel"/>
    <w:tmpl w:val="FC366566"/>
    <w:lvl w:ilvl="0" w:tplc="473E9F70">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24004CB4"/>
    <w:multiLevelType w:val="hybridMultilevel"/>
    <w:tmpl w:val="B3FAF4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8905F9"/>
    <w:multiLevelType w:val="hybridMultilevel"/>
    <w:tmpl w:val="13203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CA3C7F"/>
    <w:multiLevelType w:val="hybridMultilevel"/>
    <w:tmpl w:val="9140C1A0"/>
    <w:lvl w:ilvl="0" w:tplc="6A2C7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0833D1"/>
    <w:multiLevelType w:val="hybridMultilevel"/>
    <w:tmpl w:val="AD34130E"/>
    <w:lvl w:ilvl="0" w:tplc="E52EA800">
      <w:start w:val="1"/>
      <w:numFmt w:val="decimal"/>
      <w:lvlText w:val="5.2.%1"/>
      <w:lvlJc w:val="center"/>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0"/>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834DD"/>
    <w:rsid w:val="00164813"/>
    <w:rsid w:val="001845C2"/>
    <w:rsid w:val="00191FA4"/>
    <w:rsid w:val="001B5C82"/>
    <w:rsid w:val="0039174C"/>
    <w:rsid w:val="003D759E"/>
    <w:rsid w:val="004834DD"/>
    <w:rsid w:val="004B251A"/>
    <w:rsid w:val="005002C9"/>
    <w:rsid w:val="005300FB"/>
    <w:rsid w:val="005E17FC"/>
    <w:rsid w:val="00660ECF"/>
    <w:rsid w:val="006E68C5"/>
    <w:rsid w:val="007D0DD2"/>
    <w:rsid w:val="008664B5"/>
    <w:rsid w:val="008E505C"/>
    <w:rsid w:val="009D4DF3"/>
    <w:rsid w:val="00A029ED"/>
    <w:rsid w:val="00A33286"/>
    <w:rsid w:val="00A4161F"/>
    <w:rsid w:val="00AD1E95"/>
    <w:rsid w:val="00B407CF"/>
    <w:rsid w:val="00B72CA0"/>
    <w:rsid w:val="00D62EA4"/>
    <w:rsid w:val="00E7073C"/>
    <w:rsid w:val="00F14CAC"/>
    <w:rsid w:val="00F45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CB05"/>
  <w15:docId w15:val="{B7FCE090-1E29-4976-A8C6-9D1D0551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aliases w:val="Body of text,Heading 10,kepala,sub de titre 4,ANNEX,List Paragraph1,SUB BAB2,TABEL,Table,list paragraph,Body Text Char1,Char Char2,List Paragraph2,Bulet1,Tabel,point-point,Recommendation,coba1,List Paragraph untuk Tabel,Box,Dot pt,BAB,awa"/>
    <w:basedOn w:val="Normal"/>
    <w:link w:val="ListParagraphChar"/>
    <w:uiPriority w:val="34"/>
    <w:qFormat/>
    <w:rsid w:val="00D62EA4"/>
    <w:pPr>
      <w:spacing w:after="200" w:line="276" w:lineRule="auto"/>
      <w:ind w:left="720"/>
      <w:contextualSpacing/>
      <w:jc w:val="both"/>
    </w:pPr>
    <w:rPr>
      <w:sz w:val="21"/>
      <w:lang w:eastAsia="en-US"/>
    </w:rPr>
  </w:style>
  <w:style w:type="character" w:customStyle="1" w:styleId="ListParagraphChar">
    <w:name w:val="List Paragraph Char"/>
    <w:aliases w:val="Body of text Char,Heading 10 Char,kepala Char,sub de titre 4 Char,ANNEX Char,List Paragraph1 Char,SUB BAB2 Char,TABEL Char,Table Char,list paragraph Char,Body Text Char1 Char,Char Char2 Char,List Paragraph2 Char,Bulet1 Char,Box Char"/>
    <w:basedOn w:val="DefaultParagraphFont"/>
    <w:link w:val="ListParagraph"/>
    <w:uiPriority w:val="34"/>
    <w:qFormat/>
    <w:rsid w:val="00D62EA4"/>
    <w:rPr>
      <w:sz w:val="21"/>
      <w:lang w:eastAsia="en-US"/>
    </w:rPr>
  </w:style>
  <w:style w:type="table" w:styleId="TableGrid">
    <w:name w:val="Table Grid"/>
    <w:basedOn w:val="TableNormal"/>
    <w:uiPriority w:val="59"/>
    <w:rsid w:val="005E17FC"/>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52E1"/>
    <w:pPr>
      <w:spacing w:after="0" w:line="240" w:lineRule="auto"/>
    </w:pPr>
    <w:rPr>
      <w:rFonts w:asciiTheme="minorHAnsi" w:eastAsiaTheme="minorHAnsi" w:hAnsiTheme="minorHAnsi" w:cstheme="minorBidi"/>
      <w:lang w:eastAsia="en-US"/>
    </w:rPr>
  </w:style>
  <w:style w:type="character" w:customStyle="1" w:styleId="NoSpacingChar">
    <w:name w:val="No Spacing Char"/>
    <w:link w:val="NoSpacing"/>
    <w:uiPriority w:val="1"/>
    <w:locked/>
    <w:rsid w:val="00F452E1"/>
    <w:rPr>
      <w:rFonts w:asciiTheme="minorHAnsi" w:eastAsiaTheme="minorHAnsi" w:hAnsiTheme="minorHAnsi" w:cstheme="minorBidi"/>
      <w:lang w:eastAsia="en-US"/>
    </w:rPr>
  </w:style>
  <w:style w:type="character" w:styleId="Hyperlink">
    <w:name w:val="Hyperlink"/>
    <w:basedOn w:val="DefaultParagraphFont"/>
    <w:uiPriority w:val="99"/>
    <w:unhideWhenUsed/>
    <w:rsid w:val="006E68C5"/>
    <w:rPr>
      <w:color w:val="0000FF" w:themeColor="hyperlink"/>
      <w:u w:val="single"/>
    </w:rPr>
  </w:style>
  <w:style w:type="character" w:styleId="UnresolvedMention">
    <w:name w:val="Unresolved Mention"/>
    <w:basedOn w:val="DefaultParagraphFont"/>
    <w:uiPriority w:val="99"/>
    <w:semiHidden/>
    <w:unhideWhenUsed/>
    <w:rsid w:val="00A33286"/>
    <w:rPr>
      <w:color w:val="605E5C"/>
      <w:shd w:val="clear" w:color="auto" w:fill="E1DFDD"/>
    </w:rPr>
  </w:style>
  <w:style w:type="paragraph" w:styleId="Header">
    <w:name w:val="header"/>
    <w:basedOn w:val="Normal"/>
    <w:link w:val="HeaderChar"/>
    <w:uiPriority w:val="99"/>
    <w:unhideWhenUsed/>
    <w:rsid w:val="003D7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59E"/>
  </w:style>
  <w:style w:type="paragraph" w:styleId="Footer">
    <w:name w:val="footer"/>
    <w:basedOn w:val="Normal"/>
    <w:link w:val="FooterChar"/>
    <w:uiPriority w:val="99"/>
    <w:unhideWhenUsed/>
    <w:rsid w:val="003D7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windarti.rumaolat.stikesmh@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dsoamole@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1596/jcu.v11i3.1206"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7</Pages>
  <Words>7611</Words>
  <Characters>43387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13</cp:revision>
  <cp:lastPrinted>2024-12-06T00:06:00Z</cp:lastPrinted>
  <dcterms:created xsi:type="dcterms:W3CDTF">2024-12-06T00:27:00Z</dcterms:created>
  <dcterms:modified xsi:type="dcterms:W3CDTF">2024-12-13T07:01:00Z</dcterms:modified>
</cp:coreProperties>
</file>