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CE788D" w14:textId="07A5E708" w:rsidR="002E3108" w:rsidRPr="001A76F6" w:rsidRDefault="00A453DC" w:rsidP="002E3108">
      <w:pPr>
        <w:spacing w:line="0" w:lineRule="atLeast"/>
        <w:jc w:val="center"/>
        <w:rPr>
          <w:rFonts w:ascii="Times New Roman" w:eastAsia="Times New Roman" w:hAnsi="Times New Roman"/>
          <w:b/>
          <w:sz w:val="24"/>
          <w:lang w:val="en-US"/>
        </w:rPr>
      </w:pPr>
      <w:r w:rsidRPr="001A76F6">
        <w:rPr>
          <w:rFonts w:ascii="Times New Roman" w:eastAsia="Times New Roman" w:hAnsi="Times New Roman"/>
          <w:b/>
          <w:sz w:val="24"/>
          <w:lang w:val="en-US"/>
        </w:rPr>
        <w:t xml:space="preserve">ANALISA FAKTOR-FAKTOR GAYA KEPEMIMPINAN KEPALA RUANGAN TERHADAP KINERJA PERAWAT DI RUANGAN RAWAT INAP KELAS 3 </w:t>
      </w:r>
    </w:p>
    <w:p w14:paraId="75F3A651" w14:textId="77777777" w:rsidR="002E3108" w:rsidRPr="001A76F6" w:rsidRDefault="002E3108" w:rsidP="002E3108">
      <w:pPr>
        <w:spacing w:line="178" w:lineRule="exact"/>
        <w:rPr>
          <w:rFonts w:ascii="Times New Roman" w:eastAsia="Times New Roman" w:hAnsi="Times New Roman"/>
          <w:sz w:val="24"/>
        </w:rPr>
      </w:pPr>
    </w:p>
    <w:p w14:paraId="1F405D40" w14:textId="633E4812" w:rsidR="002E3108" w:rsidRPr="001A76F6" w:rsidRDefault="000D4355" w:rsidP="002E3108">
      <w:pPr>
        <w:spacing w:line="0" w:lineRule="atLeast"/>
        <w:jc w:val="center"/>
        <w:rPr>
          <w:rFonts w:ascii="Times New Roman" w:eastAsia="Times New Roman" w:hAnsi="Times New Roman"/>
          <w:b/>
          <w:sz w:val="32"/>
          <w:vertAlign w:val="superscript"/>
        </w:rPr>
      </w:pPr>
      <w:r w:rsidRPr="001A76F6">
        <w:rPr>
          <w:rFonts w:ascii="Times New Roman" w:eastAsia="Times New Roman" w:hAnsi="Times New Roman"/>
          <w:b/>
          <w:sz w:val="24"/>
          <w:lang w:val="en-US"/>
        </w:rPr>
        <w:t xml:space="preserve">Redo </w:t>
      </w:r>
      <w:proofErr w:type="spellStart"/>
      <w:r w:rsidRPr="001A76F6">
        <w:rPr>
          <w:rFonts w:ascii="Times New Roman" w:eastAsia="Times New Roman" w:hAnsi="Times New Roman"/>
          <w:b/>
          <w:sz w:val="24"/>
          <w:lang w:val="en-US"/>
        </w:rPr>
        <w:t>Widhio</w:t>
      </w:r>
      <w:proofErr w:type="spellEnd"/>
      <w:r w:rsidRPr="001A76F6">
        <w:rPr>
          <w:rFonts w:ascii="Times New Roman" w:eastAsia="Times New Roman" w:hAnsi="Times New Roman"/>
          <w:b/>
          <w:sz w:val="24"/>
          <w:lang w:val="en-US"/>
        </w:rPr>
        <w:t xml:space="preserve"> </w:t>
      </w:r>
      <w:proofErr w:type="spellStart"/>
      <w:r w:rsidRPr="001A76F6">
        <w:rPr>
          <w:rFonts w:ascii="Times New Roman" w:eastAsia="Times New Roman" w:hAnsi="Times New Roman"/>
          <w:b/>
          <w:sz w:val="24"/>
          <w:lang w:val="en-US"/>
        </w:rPr>
        <w:t>Mahatvavirya</w:t>
      </w:r>
      <w:proofErr w:type="spellEnd"/>
      <w:r w:rsidR="002E3108" w:rsidRPr="001A76F6">
        <w:rPr>
          <w:rFonts w:ascii="Times New Roman" w:eastAsia="Times New Roman" w:hAnsi="Times New Roman"/>
          <w:b/>
          <w:sz w:val="32"/>
          <w:vertAlign w:val="superscript"/>
        </w:rPr>
        <w:t>1</w:t>
      </w:r>
      <w:r w:rsidR="002E3108" w:rsidRPr="001A76F6">
        <w:rPr>
          <w:rFonts w:ascii="Times New Roman" w:eastAsia="Times New Roman" w:hAnsi="Times New Roman"/>
          <w:b/>
          <w:sz w:val="24"/>
        </w:rPr>
        <w:t>,</w:t>
      </w:r>
      <w:r w:rsidR="00622DC2" w:rsidRPr="001A76F6">
        <w:rPr>
          <w:rFonts w:ascii="Times New Roman" w:eastAsia="Times New Roman" w:hAnsi="Times New Roman"/>
          <w:b/>
          <w:sz w:val="24"/>
          <w:lang w:val="en-US"/>
        </w:rPr>
        <w:t xml:space="preserve"> </w:t>
      </w:r>
      <w:proofErr w:type="spellStart"/>
      <w:r w:rsidR="00622DC2" w:rsidRPr="001A76F6">
        <w:rPr>
          <w:rFonts w:ascii="Times New Roman" w:eastAsia="Times New Roman" w:hAnsi="Times New Roman"/>
          <w:b/>
          <w:sz w:val="24"/>
          <w:lang w:val="en-US"/>
        </w:rPr>
        <w:t>Ermi</w:t>
      </w:r>
      <w:proofErr w:type="spellEnd"/>
      <w:r w:rsidR="00622DC2" w:rsidRPr="001A76F6">
        <w:rPr>
          <w:rFonts w:ascii="Times New Roman" w:eastAsia="Times New Roman" w:hAnsi="Times New Roman"/>
          <w:b/>
          <w:sz w:val="24"/>
          <w:lang w:val="en-US"/>
        </w:rPr>
        <w:t xml:space="preserve"> </w:t>
      </w:r>
      <w:proofErr w:type="spellStart"/>
      <w:r w:rsidR="00622DC2" w:rsidRPr="001A76F6">
        <w:rPr>
          <w:rFonts w:ascii="Times New Roman" w:eastAsia="Times New Roman" w:hAnsi="Times New Roman"/>
          <w:b/>
          <w:sz w:val="24"/>
          <w:lang w:val="en-US"/>
        </w:rPr>
        <w:t>Girsang</w:t>
      </w:r>
      <w:proofErr w:type="spellEnd"/>
      <w:r w:rsidR="002E3108" w:rsidRPr="001A76F6">
        <w:rPr>
          <w:rFonts w:ascii="Times New Roman" w:eastAsia="Times New Roman" w:hAnsi="Times New Roman"/>
          <w:b/>
          <w:sz w:val="32"/>
          <w:vertAlign w:val="superscript"/>
        </w:rPr>
        <w:t>2</w:t>
      </w:r>
    </w:p>
    <w:p w14:paraId="0346226A" w14:textId="77777777" w:rsidR="002E3108" w:rsidRPr="001A76F6" w:rsidRDefault="002E3108" w:rsidP="004A0A1B">
      <w:pPr>
        <w:ind w:hanging="215"/>
        <w:jc w:val="center"/>
        <w:rPr>
          <w:rFonts w:ascii="Times New Roman" w:eastAsia="Times New Roman" w:hAnsi="Times New Roman"/>
          <w:i/>
          <w:sz w:val="23"/>
        </w:rPr>
      </w:pPr>
      <w:r w:rsidRPr="001A76F6">
        <w:rPr>
          <w:rFonts w:ascii="Times New Roman" w:eastAsia="Times New Roman" w:hAnsi="Times New Roman"/>
          <w:i/>
          <w:sz w:val="31"/>
          <w:vertAlign w:val="superscript"/>
        </w:rPr>
        <w:t>1,2</w:t>
      </w:r>
      <w:r w:rsidRPr="001A76F6">
        <w:rPr>
          <w:rFonts w:ascii="Times New Roman" w:eastAsia="Times New Roman" w:hAnsi="Times New Roman"/>
          <w:i/>
          <w:sz w:val="23"/>
        </w:rPr>
        <w:t>Staf Dosen Universitas Prima Indonesia Medan</w:t>
      </w:r>
    </w:p>
    <w:p w14:paraId="6C196E7C" w14:textId="4FCFE352" w:rsidR="00781F32" w:rsidRPr="001A76F6" w:rsidRDefault="008B06F7" w:rsidP="009F0033">
      <w:pPr>
        <w:ind w:hanging="215"/>
        <w:jc w:val="center"/>
        <w:rPr>
          <w:rFonts w:ascii="Times New Roman" w:eastAsia="Times New Roman" w:hAnsi="Times New Roman" w:cs="Times New Roman"/>
          <w:i/>
          <w:sz w:val="24"/>
          <w:szCs w:val="24"/>
        </w:rPr>
      </w:pPr>
      <w:proofErr w:type="spellStart"/>
      <w:r w:rsidRPr="001A76F6">
        <w:rPr>
          <w:rFonts w:ascii="Times New Roman" w:eastAsia="Times New Roman" w:hAnsi="Times New Roman" w:cs="Times New Roman"/>
          <w:i/>
          <w:sz w:val="24"/>
          <w:szCs w:val="24"/>
          <w:lang w:val="en-US"/>
        </w:rPr>
        <w:t>rwidhio</w:t>
      </w:r>
      <w:proofErr w:type="spellEnd"/>
      <w:r w:rsidR="004A0A1B" w:rsidRPr="001A76F6">
        <w:rPr>
          <w:rFonts w:ascii="Times New Roman" w:eastAsia="Times New Roman" w:hAnsi="Times New Roman" w:cs="Times New Roman"/>
          <w:i/>
          <w:sz w:val="24"/>
          <w:szCs w:val="24"/>
        </w:rPr>
        <w:t>@</w:t>
      </w:r>
      <w:r w:rsidRPr="001A76F6">
        <w:rPr>
          <w:rFonts w:ascii="Times New Roman" w:eastAsia="Times New Roman" w:hAnsi="Times New Roman" w:cs="Times New Roman"/>
          <w:i/>
          <w:sz w:val="24"/>
          <w:szCs w:val="24"/>
          <w:lang w:val="en-US"/>
        </w:rPr>
        <w:t>gmail.com</w:t>
      </w:r>
      <w:r w:rsidR="004A0A1B" w:rsidRPr="001A76F6">
        <w:rPr>
          <w:rFonts w:ascii="Times New Roman" w:hAnsi="Times New Roman" w:cs="Times New Roman"/>
          <w:sz w:val="24"/>
          <w:szCs w:val="24"/>
          <w:vertAlign w:val="superscript"/>
        </w:rPr>
        <w:t>1</w:t>
      </w:r>
    </w:p>
    <w:p w14:paraId="26B06CFB" w14:textId="77777777" w:rsidR="002E3108" w:rsidRPr="001A76F6" w:rsidRDefault="002E3108" w:rsidP="002E3108">
      <w:pPr>
        <w:spacing w:line="184" w:lineRule="exact"/>
        <w:rPr>
          <w:rFonts w:ascii="Times New Roman" w:eastAsia="Times New Roman" w:hAnsi="Times New Roman"/>
        </w:rPr>
      </w:pPr>
    </w:p>
    <w:p w14:paraId="59519C3E" w14:textId="77777777" w:rsidR="002E3108" w:rsidRPr="001A76F6" w:rsidRDefault="002E3108" w:rsidP="002E3108">
      <w:pPr>
        <w:spacing w:line="0" w:lineRule="atLeast"/>
        <w:jc w:val="center"/>
        <w:rPr>
          <w:rFonts w:ascii="Times New Roman" w:eastAsia="Times New Roman" w:hAnsi="Times New Roman"/>
          <w:b/>
          <w:i/>
          <w:sz w:val="24"/>
        </w:rPr>
      </w:pPr>
      <w:r w:rsidRPr="001A76F6">
        <w:rPr>
          <w:rFonts w:ascii="Times New Roman" w:eastAsia="Times New Roman" w:hAnsi="Times New Roman"/>
          <w:b/>
          <w:i/>
          <w:sz w:val="24"/>
        </w:rPr>
        <w:t>ABSTRACT</w:t>
      </w:r>
    </w:p>
    <w:p w14:paraId="2AE3E62B" w14:textId="77777777" w:rsidR="0000338A" w:rsidRPr="001A76F6" w:rsidRDefault="0000338A" w:rsidP="002E3108">
      <w:pPr>
        <w:spacing w:line="0" w:lineRule="atLeast"/>
        <w:jc w:val="center"/>
        <w:rPr>
          <w:rFonts w:ascii="Times New Roman" w:eastAsia="Times New Roman" w:hAnsi="Times New Roman"/>
          <w:b/>
          <w:i/>
          <w:sz w:val="24"/>
        </w:rPr>
      </w:pPr>
    </w:p>
    <w:p w14:paraId="0401CBD4" w14:textId="147C007F" w:rsidR="002E3108" w:rsidRPr="001A76F6" w:rsidRDefault="008B365D" w:rsidP="008B365D">
      <w:pPr>
        <w:pStyle w:val="HTMLPreformatted"/>
        <w:jc w:val="both"/>
        <w:rPr>
          <w:rFonts w:ascii="Times New Roman" w:hAnsi="Times New Roman" w:cs="Times New Roman"/>
          <w:i/>
          <w:sz w:val="24"/>
          <w:szCs w:val="24"/>
        </w:rPr>
      </w:pPr>
      <w:r w:rsidRPr="001A76F6">
        <w:rPr>
          <w:rFonts w:ascii="Times New Roman" w:hAnsi="Times New Roman" w:cs="Times New Roman"/>
          <w:i/>
          <w:sz w:val="24"/>
          <w:szCs w:val="24"/>
        </w:rPr>
        <w:tab/>
      </w:r>
      <w:r w:rsidR="003031D7" w:rsidRPr="001A76F6">
        <w:rPr>
          <w:rFonts w:ascii="Times New Roman" w:hAnsi="Times New Roman"/>
          <w:i/>
          <w:sz w:val="24"/>
          <w:szCs w:val="24"/>
        </w:rPr>
        <w:t>The role of nurse leadership style has a large influence on nurses' work motivation. This is because the leadership of nurses in a good room will increase nurse job satisfaction, improve leadership performance is not good, it will increase the level of nurse job satisfaction. Some previous studies suggest that leadership is one of the main factors that improves performance because it is a driving force for all the resources within an organization. In leadership itself there are several parts of leadership that affect performance such as leadership style, leadership nature, type of leadership, work motivation, empowerment, work environment, organizational culture, leadership quality, and organizational commitment. Research conducted to look for analysis. Leadership style towards the performance of nurses in class 3 inpatient rooms of RSPH in 2018. This research is a type of quantitative research using cross sectional. The sample in the study amounted to 110 nurses in the room. Data collection techniques in research using questionnaires. The results of the study were obtained from studies involving communication factors (p = 0.001), planning (p = 0,000), direction (p = 0,000), and work discipline (p = 0,002) with the help of nurses in class 3 RSPH hospitalization. The conclusion of this study of the four revised variables is one of the most dominant variables affecting the work of nurses in class 3 inpatient rooms of RSPH in 2018, namely directing work by the head of the room</w:t>
      </w:r>
    </w:p>
    <w:p w14:paraId="53F52D13" w14:textId="77777777" w:rsidR="003015B9" w:rsidRPr="001A76F6" w:rsidRDefault="003015B9" w:rsidP="008B365D">
      <w:pPr>
        <w:pStyle w:val="HTMLPreformatted"/>
        <w:jc w:val="both"/>
        <w:rPr>
          <w:rFonts w:ascii="Times New Roman" w:hAnsi="Times New Roman" w:cs="Times New Roman"/>
          <w:i/>
          <w:sz w:val="24"/>
          <w:szCs w:val="24"/>
        </w:rPr>
      </w:pPr>
    </w:p>
    <w:p w14:paraId="7FCF206B" w14:textId="24D53FFA" w:rsidR="002E3108" w:rsidRPr="001A76F6" w:rsidRDefault="002E3108" w:rsidP="003015B9">
      <w:pPr>
        <w:jc w:val="both"/>
        <w:rPr>
          <w:rFonts w:ascii="Times New Roman" w:hAnsi="Times New Roman" w:cs="Times New Roman"/>
          <w:b/>
          <w:sz w:val="24"/>
          <w:szCs w:val="24"/>
        </w:rPr>
      </w:pPr>
      <w:r w:rsidRPr="001A76F6">
        <w:rPr>
          <w:rFonts w:ascii="Times New Roman" w:eastAsia="Times New Roman" w:hAnsi="Times New Roman"/>
          <w:b/>
          <w:i/>
          <w:sz w:val="24"/>
        </w:rPr>
        <w:t xml:space="preserve">Keywords: </w:t>
      </w:r>
      <w:r w:rsidR="001F1A51" w:rsidRPr="001A76F6">
        <w:rPr>
          <w:rFonts w:ascii="Times New Roman" w:hAnsi="Times New Roman"/>
          <w:b/>
          <w:i/>
          <w:sz w:val="24"/>
          <w:szCs w:val="24"/>
        </w:rPr>
        <w:t>Factors, Leadership, Nurse Work</w:t>
      </w:r>
    </w:p>
    <w:p w14:paraId="481BA600" w14:textId="77777777" w:rsidR="00781F32" w:rsidRPr="001A76F6" w:rsidRDefault="00781F32" w:rsidP="002E3108">
      <w:pPr>
        <w:spacing w:line="0" w:lineRule="atLeast"/>
        <w:rPr>
          <w:rFonts w:ascii="Times New Roman" w:eastAsia="Times New Roman" w:hAnsi="Times New Roman"/>
          <w:b/>
          <w:sz w:val="24"/>
        </w:rPr>
      </w:pPr>
    </w:p>
    <w:p w14:paraId="67BC3506" w14:textId="77777777" w:rsidR="004C7FB1" w:rsidRPr="001A76F6" w:rsidRDefault="004C7FB1" w:rsidP="002E3108">
      <w:pPr>
        <w:spacing w:line="360" w:lineRule="auto"/>
        <w:rPr>
          <w:rFonts w:ascii="Times New Roman" w:eastAsia="Times New Roman" w:hAnsi="Times New Roman"/>
          <w:b/>
          <w:sz w:val="24"/>
        </w:rPr>
        <w:sectPr w:rsidR="004C7FB1" w:rsidRPr="001A76F6" w:rsidSect="008E0346">
          <w:footerReference w:type="default" r:id="rId8"/>
          <w:pgSz w:w="11906" w:h="16838"/>
          <w:pgMar w:top="1440" w:right="1440" w:bottom="1440" w:left="1440" w:header="708" w:footer="708" w:gutter="0"/>
          <w:pgNumType w:start="1"/>
          <w:cols w:space="708"/>
          <w:docGrid w:linePitch="360"/>
        </w:sectPr>
      </w:pPr>
    </w:p>
    <w:p w14:paraId="3A4B1E04" w14:textId="77777777" w:rsidR="002E3108" w:rsidRPr="001A76F6" w:rsidRDefault="002E3108" w:rsidP="002E3108">
      <w:pPr>
        <w:spacing w:line="360" w:lineRule="auto"/>
        <w:rPr>
          <w:rFonts w:ascii="Times New Roman" w:eastAsia="Times New Roman" w:hAnsi="Times New Roman"/>
          <w:b/>
          <w:sz w:val="24"/>
        </w:rPr>
      </w:pPr>
      <w:r w:rsidRPr="001A76F6">
        <w:rPr>
          <w:rFonts w:ascii="Times New Roman" w:eastAsia="Times New Roman" w:hAnsi="Times New Roman"/>
          <w:b/>
          <w:sz w:val="24"/>
        </w:rPr>
        <w:t>PENDAHULUAN</w:t>
      </w:r>
    </w:p>
    <w:p w14:paraId="79BF1D3C" w14:textId="77777777" w:rsidR="001F1A51" w:rsidRPr="001A76F6" w:rsidRDefault="001F1A51" w:rsidP="002E3108">
      <w:pPr>
        <w:tabs>
          <w:tab w:val="left" w:pos="0"/>
        </w:tabs>
        <w:adjustRightInd w:val="0"/>
        <w:spacing w:line="360" w:lineRule="auto"/>
        <w:jc w:val="both"/>
        <w:rPr>
          <w:rFonts w:ascii="Times New Roman" w:eastAsia="Times New Roman" w:hAnsi="Times New Roman"/>
          <w:sz w:val="24"/>
          <w:szCs w:val="24"/>
          <w:lang w:val="en-US"/>
        </w:rPr>
      </w:pPr>
      <w:r w:rsidRPr="001A76F6">
        <w:tab/>
      </w:r>
      <w:r w:rsidRPr="001A76F6">
        <w:rPr>
          <w:rFonts w:ascii="Times New Roman" w:eastAsia="Times New Roman" w:hAnsi="Times New Roman"/>
          <w:sz w:val="24"/>
          <w:szCs w:val="24"/>
        </w:rPr>
        <w:t xml:space="preserve">Kepemimpinan  dalam keperawatan  merupakan  penerapan  pengaruh  dan  bimbingan  yang ditujukan  kepada  semua  staf  keperawatan  untuk  menciptakan kepercayaan dan ketaatan sehingga timbul kesediaan melaksanakan tugas  dalam  rangka  mencapai  tujuan  bersama  secara efektif  dan efisien.  Kepala  ruang  merupakan  pemimpin  keperawatan  yang menggunakan proses manajemen untuk mencapai tujuan organisasi/institusi yang telah ditentukan melalui orang lain (Nursalam, 2014). </w:t>
      </w:r>
      <w:r w:rsidRPr="001A76F6">
        <w:rPr>
          <w:rFonts w:ascii="Times New Roman" w:eastAsia="Times New Roman" w:hAnsi="Times New Roman"/>
          <w:sz w:val="24"/>
          <w:szCs w:val="24"/>
        </w:rPr>
        <w:t xml:space="preserve">Kepala perawat ruangan merupakan seorang perawat profesional yang diberi tanggung jawab dan wewenang memimpin dalam mengelola kegiatan pelayanan keperawatan di satu ruan rawat (Depkes, 2013). Kepala perawat ruangan bertanggung jawab untuk memimpin dan mengorganisasi kegiatan pelayan dan asuhan keperawatan (Guntara, 2014). Pimpinan keperawatan harus mampu memimpin, meminta, meyakinkan, mendesak dan membujuk stafnya untuk melakukan sesuatu pada saat kapanpun apabila rekan kerjanya memerlukan </w:t>
      </w:r>
      <w:r w:rsidRPr="001A76F6">
        <w:rPr>
          <w:rFonts w:ascii="Times New Roman" w:eastAsia="Times New Roman" w:hAnsi="Times New Roman"/>
          <w:sz w:val="24"/>
          <w:szCs w:val="24"/>
        </w:rPr>
        <w:lastRenderedPageBreak/>
        <w:t>bantuan mereka, dan bisa memberi arahan terhadap stafnya agar melakukan pekerjaan tidak berdasarkan atas kesukaan mereka tetapi pada apa yang seharusnya dilakukan demi tercapainya tujuan asuhan keperawatan (Putri, 2011)</w:t>
      </w:r>
      <w:r w:rsidRPr="001A76F6">
        <w:rPr>
          <w:rFonts w:ascii="Times New Roman" w:eastAsia="Times New Roman" w:hAnsi="Times New Roman"/>
          <w:sz w:val="24"/>
          <w:szCs w:val="24"/>
          <w:lang w:val="en-US"/>
        </w:rPr>
        <w:t>.</w:t>
      </w:r>
    </w:p>
    <w:p w14:paraId="6B565C68" w14:textId="77777777" w:rsidR="001F1A51" w:rsidRPr="001A76F6" w:rsidRDefault="001F1A51" w:rsidP="002E3108">
      <w:pPr>
        <w:tabs>
          <w:tab w:val="left" w:pos="0"/>
        </w:tabs>
        <w:adjustRightInd w:val="0"/>
        <w:spacing w:line="360" w:lineRule="auto"/>
        <w:jc w:val="both"/>
        <w:rPr>
          <w:rFonts w:ascii="Times New Roman" w:eastAsia="Times New Roman" w:hAnsi="Times New Roman"/>
          <w:sz w:val="24"/>
          <w:szCs w:val="24"/>
        </w:rPr>
      </w:pPr>
      <w:r w:rsidRPr="001A76F6">
        <w:rPr>
          <w:rFonts w:ascii="Times New Roman" w:eastAsia="Times New Roman" w:hAnsi="Times New Roman"/>
          <w:sz w:val="24"/>
          <w:szCs w:val="24"/>
          <w:lang w:val="en-US"/>
        </w:rPr>
        <w:tab/>
      </w:r>
      <w:r w:rsidRPr="001A76F6">
        <w:rPr>
          <w:rFonts w:ascii="Times New Roman" w:hAnsi="Times New Roman"/>
          <w:sz w:val="24"/>
          <w:szCs w:val="24"/>
        </w:rPr>
        <w:t>Gaya kepemimpinan perawat memiliki pengaruh yang besar terhadap motivasi kerja perawat. Hal ini karena</w:t>
      </w:r>
      <w:r w:rsidRPr="001A76F6">
        <w:rPr>
          <w:rFonts w:ascii="Times New Roman" w:eastAsia="Times New Roman" w:hAnsi="Times New Roman"/>
          <w:sz w:val="24"/>
          <w:szCs w:val="24"/>
        </w:rPr>
        <w:t xml:space="preserve"> kepemimpinan  kepala perawat ruangan yang  baik  akan meningkatkan kepuasan  kerja  perawat,  sehingga kalau kepemimpinan  tersebut  tidak  baik  maka  akan  menurunkan  tingkat kepuasan kerja perawat (Carol. K, 2004). Hal ini sesuai dengan teori Hasibuan  yang  menjelaskan  bahwa  faktor-faktor yang mempengaruhi kepuasan kerja salah satunya adalah sikap pemimpin dalam kepemimpinannya (Hasibuan, 2014)</w:t>
      </w:r>
    </w:p>
    <w:p w14:paraId="05B51A76" w14:textId="77777777" w:rsidR="001F1A51" w:rsidRPr="001A76F6" w:rsidRDefault="001F1A51" w:rsidP="002E3108">
      <w:pPr>
        <w:tabs>
          <w:tab w:val="left" w:pos="0"/>
        </w:tabs>
        <w:adjustRightInd w:val="0"/>
        <w:spacing w:line="360" w:lineRule="auto"/>
        <w:jc w:val="both"/>
        <w:rPr>
          <w:rFonts w:ascii="Times New Roman" w:eastAsia="Times New Roman" w:hAnsi="Times New Roman"/>
          <w:spacing w:val="-15"/>
          <w:sz w:val="24"/>
          <w:szCs w:val="24"/>
          <w:lang w:val="en-US"/>
        </w:rPr>
      </w:pPr>
      <w:r w:rsidRPr="001A76F6">
        <w:rPr>
          <w:rFonts w:ascii="Times New Roman" w:eastAsia="Times New Roman" w:hAnsi="Times New Roman"/>
          <w:sz w:val="24"/>
          <w:szCs w:val="24"/>
        </w:rPr>
        <w:tab/>
      </w:r>
      <w:r w:rsidRPr="001A76F6">
        <w:rPr>
          <w:rFonts w:ascii="Times New Roman" w:eastAsia="Times New Roman" w:hAnsi="Times New Roman"/>
          <w:sz w:val="24"/>
          <w:szCs w:val="24"/>
        </w:rPr>
        <w:t xml:space="preserve">Beberapa penelitian sebelumnya mengemukakan bahwa kepemimpinan merupakan salah satu faktor utama yang mempengaruhi kinerja karena kepemimpinan merupakan motor penggerak bagi seluruh sumberdaya yang ada di dalam suatu organisasi. Dalam kepemimpinan itu sendiri ada beberapa bagian dari kepemimpinan yang mempengaruhi kinerja seperti gaya kepemimpinan, sifat kepemimpinan, tipe kepemimpinan, motivasi kerja, pemberdayaan, lingkungan kerja, budaya organisasi, kualitas kepemimpinan, dan </w:t>
      </w:r>
      <w:r w:rsidRPr="001A76F6">
        <w:rPr>
          <w:rFonts w:ascii="Times New Roman" w:eastAsia="Times New Roman" w:hAnsi="Times New Roman"/>
          <w:sz w:val="24"/>
          <w:szCs w:val="24"/>
        </w:rPr>
        <w:t xml:space="preserve">komitmen organisasi (Ardyanti, 2012). Hal ini dapat dilihat dari hasil penelitian sebelumnya </w:t>
      </w:r>
      <w:r w:rsidRPr="001A76F6">
        <w:rPr>
          <w:rFonts w:ascii="Times New Roman" w:hAnsi="Times New Roman"/>
          <w:sz w:val="24"/>
          <w:szCs w:val="24"/>
        </w:rPr>
        <w:t xml:space="preserve">yang dilakukan oleh Pitasari (2017) menyatakan terdapat hubungan antara gaya kepemimpinan kepala ruang dengan motivasi kerja perawat di ruang rawat inap rumah sakit umum daerah dr. Rasidin Padang. Hasil penelitian ini juga didukung oleh teori Mifta Thoha, yang menyatakan bahwa gaya kepemimpinan merupakan norma perilaku yang digunakan oleh seseorang pada saat orang tersebut mencoba mempengaruhi perilaku orang lain seperti yang ia lihat. Begitu juga penelitian yang dilakukan oleh </w:t>
      </w:r>
      <w:r w:rsidRPr="001A76F6">
        <w:rPr>
          <w:rStyle w:val="a"/>
          <w:rFonts w:ascii="Times New Roman" w:hAnsi="Times New Roman"/>
          <w:spacing w:val="-15"/>
          <w:sz w:val="24"/>
          <w:szCs w:val="24"/>
        </w:rPr>
        <w:t xml:space="preserve">Zulfikhar (2016), menunjukkan adanya hubungan yang </w:t>
      </w:r>
      <w:r w:rsidRPr="001A76F6">
        <w:rPr>
          <w:rStyle w:val="a"/>
          <w:rFonts w:ascii="Times New Roman" w:hAnsi="Times New Roman"/>
          <w:sz w:val="24"/>
          <w:szCs w:val="24"/>
        </w:rPr>
        <w:t xml:space="preserve">bermakna antara gaya kepemimpinan </w:t>
      </w:r>
      <w:r w:rsidRPr="001A76F6">
        <w:rPr>
          <w:rStyle w:val="a"/>
          <w:rFonts w:ascii="Times New Roman" w:hAnsi="Times New Roman"/>
          <w:spacing w:val="-15"/>
          <w:sz w:val="24"/>
          <w:szCs w:val="24"/>
        </w:rPr>
        <w:t xml:space="preserve">dengan motivasi kerja perawat. </w:t>
      </w:r>
      <w:r w:rsidRPr="001A76F6">
        <w:rPr>
          <w:rFonts w:ascii="Times New Roman" w:eastAsia="Times New Roman" w:hAnsi="Times New Roman"/>
          <w:sz w:val="24"/>
          <w:szCs w:val="24"/>
        </w:rPr>
        <w:t xml:space="preserve">Dalam proses </w:t>
      </w:r>
      <w:r w:rsidRPr="001A76F6">
        <w:rPr>
          <w:rFonts w:ascii="Times New Roman" w:eastAsia="Times New Roman" w:hAnsi="Times New Roman"/>
          <w:spacing w:val="-15"/>
          <w:sz w:val="24"/>
          <w:szCs w:val="24"/>
        </w:rPr>
        <w:t>kepemimpinan, motivasi merupakan sesuatu yang esensial dalam kepemimpinan, karena memimpin adalah memotivasi</w:t>
      </w:r>
      <w:r w:rsidRPr="001A76F6">
        <w:rPr>
          <w:rFonts w:ascii="Times New Roman" w:eastAsia="Times New Roman" w:hAnsi="Times New Roman"/>
          <w:spacing w:val="-15"/>
          <w:sz w:val="24"/>
          <w:szCs w:val="24"/>
          <w:lang w:val="en-US"/>
        </w:rPr>
        <w:t>.</w:t>
      </w:r>
    </w:p>
    <w:p w14:paraId="7A09DB65" w14:textId="77777777" w:rsidR="001F1A51" w:rsidRPr="001A76F6" w:rsidRDefault="001F1A51" w:rsidP="002E3108">
      <w:pPr>
        <w:tabs>
          <w:tab w:val="left" w:pos="0"/>
        </w:tabs>
        <w:adjustRightInd w:val="0"/>
        <w:spacing w:line="360" w:lineRule="auto"/>
        <w:jc w:val="both"/>
        <w:rPr>
          <w:rFonts w:ascii="Times New Roman" w:eastAsia="Times New Roman" w:hAnsi="Times New Roman"/>
          <w:sz w:val="24"/>
          <w:szCs w:val="24"/>
        </w:rPr>
      </w:pPr>
      <w:r w:rsidRPr="001A76F6">
        <w:rPr>
          <w:rFonts w:ascii="Times New Roman" w:eastAsia="Times New Roman" w:hAnsi="Times New Roman"/>
          <w:spacing w:val="-15"/>
          <w:sz w:val="24"/>
          <w:szCs w:val="24"/>
          <w:lang w:val="en-US"/>
        </w:rPr>
        <w:tab/>
      </w:r>
      <w:r w:rsidRPr="001A76F6">
        <w:rPr>
          <w:rFonts w:ascii="Times New Roman" w:eastAsia="Times New Roman" w:hAnsi="Times New Roman"/>
          <w:sz w:val="24"/>
          <w:szCs w:val="24"/>
        </w:rPr>
        <w:t xml:space="preserve">Kinerja perawat merupakan serangkaian kegiatan perawat dalam memberikan asuhan keperawatan. Kinerja yang baik merupakan cerminan mutu pelayanan keperawatan yang diberikan. Terbentuknya kinerja perawat yang baik dipengaruhi oleh sistem nilai bersama yang ada pada budaya rumah sakit dan gaya kepemimpinan manajer rumah sakit. Gaya kepemimpinan yang baik akan menimbulkan loyalitas terhadapa suatu organisasi (Rijadi, 2007). Kinerja perawat diharapkan dapat menunjukkan kontribusi </w:t>
      </w:r>
      <w:r w:rsidRPr="001A76F6">
        <w:rPr>
          <w:rFonts w:ascii="Times New Roman" w:eastAsia="Times New Roman" w:hAnsi="Times New Roman"/>
          <w:sz w:val="24"/>
          <w:szCs w:val="24"/>
        </w:rPr>
        <w:lastRenderedPageBreak/>
        <w:t>profesionalnya secara nyata dalam meningkatkan mutu keperawatan, yang berdampak terhadap pelayanan kesehatan secara umum pada organisasi tempatnya bekerja, dan dampak akhir bermuara pada kualitas hidup dan kesejahteraan masyarakat (Fergie, 2015)</w:t>
      </w:r>
    </w:p>
    <w:p w14:paraId="2A3F0455" w14:textId="2C427504" w:rsidR="00DD6EDE" w:rsidRPr="001A76F6" w:rsidRDefault="001F1A51" w:rsidP="00D058E1">
      <w:pPr>
        <w:autoSpaceDE w:val="0"/>
        <w:autoSpaceDN w:val="0"/>
        <w:adjustRightInd w:val="0"/>
        <w:spacing w:line="480" w:lineRule="auto"/>
        <w:ind w:firstLine="720"/>
        <w:jc w:val="both"/>
        <w:rPr>
          <w:rFonts w:ascii="Times New Roman" w:hAnsi="Times New Roman" w:cs="Times New Roman"/>
          <w:sz w:val="23"/>
          <w:szCs w:val="23"/>
          <w:lang w:eastAsia="en-US"/>
        </w:rPr>
      </w:pPr>
      <w:r w:rsidRPr="001A76F6">
        <w:rPr>
          <w:rFonts w:ascii="Times New Roman" w:eastAsia="Times New Roman" w:hAnsi="Times New Roman"/>
          <w:sz w:val="24"/>
          <w:szCs w:val="24"/>
        </w:rPr>
        <w:tab/>
      </w:r>
      <w:r w:rsidRPr="001A76F6">
        <w:rPr>
          <w:rFonts w:ascii="Times New Roman" w:hAnsi="Times New Roman"/>
          <w:sz w:val="24"/>
          <w:szCs w:val="24"/>
        </w:rPr>
        <w:t xml:space="preserve">Berdasarkan survey awal yang penulis lakukan dengan mewawancarai 10 orang perawat di ruangan rawat inap RSPH Medan. ditemukan beberapa keluhan perawat terhadap kepala ruangan. Adapun keluhan yang mereka sampaikan adalah yaitu merasa kurang puas atas arahan kepala terhadap perencanaan kerja, kepala ruangan boleh datang terlambat sedangkan perawat ruangan yang lain harus datang tepat waktu. Kurangnya perhatian dan kurang berkomunikasi yang baik antara perawat dengan kepala perawat. </w:t>
      </w:r>
      <w:r w:rsidRPr="001A76F6">
        <w:rPr>
          <w:rFonts w:ascii="Times New Roman" w:eastAsia="CIDFont+F1" w:hAnsi="Times New Roman"/>
          <w:sz w:val="24"/>
          <w:szCs w:val="24"/>
        </w:rPr>
        <w:t xml:space="preserve">Berdasarkan  uraian  tersebut,  maka  peneliti tertarik mengangkat permasalahan ini kedalam penelitian ilmiah mengenai analisis faktor-faktor pengaruh gaya kepemimpinan terhadap kinerja perawat di </w:t>
      </w:r>
      <w:r w:rsidRPr="001A76F6">
        <w:rPr>
          <w:rFonts w:ascii="Times New Roman" w:eastAsia="CIDFont+F1" w:hAnsi="Times New Roman"/>
          <w:sz w:val="24"/>
          <w:szCs w:val="24"/>
        </w:rPr>
        <w:t xml:space="preserve">ruangan rawat inap kelas 3 </w:t>
      </w:r>
      <w:r w:rsidRPr="001A76F6">
        <w:rPr>
          <w:rFonts w:ascii="Times New Roman" w:hAnsi="Times New Roman"/>
          <w:sz w:val="24"/>
          <w:szCs w:val="24"/>
        </w:rPr>
        <w:t>RSPH</w:t>
      </w:r>
      <w:r w:rsidRPr="001A76F6">
        <w:rPr>
          <w:rFonts w:ascii="Times New Roman" w:eastAsia="CIDFont+F1" w:hAnsi="Times New Roman"/>
          <w:sz w:val="24"/>
          <w:szCs w:val="24"/>
        </w:rPr>
        <w:t xml:space="preserve"> Tahun 2018</w:t>
      </w:r>
      <w:r w:rsidR="00D058E1" w:rsidRPr="001A76F6">
        <w:rPr>
          <w:rFonts w:ascii="Times New Roman" w:eastAsia="CIDFont+F1" w:hAnsi="Times New Roman"/>
          <w:sz w:val="24"/>
          <w:szCs w:val="24"/>
          <w:lang w:val="en-US"/>
        </w:rPr>
        <w:t>.</w:t>
      </w:r>
      <w:r w:rsidR="002E3108" w:rsidRPr="001A76F6">
        <w:rPr>
          <w:rFonts w:ascii="Times New Roman" w:hAnsi="Times New Roman" w:cs="Times New Roman"/>
          <w:b/>
          <w:sz w:val="24"/>
          <w:szCs w:val="24"/>
        </w:rPr>
        <w:tab/>
      </w:r>
    </w:p>
    <w:p w14:paraId="67F60243" w14:textId="3AC52B23" w:rsidR="00D44A37" w:rsidRDefault="004F7E1E" w:rsidP="00C92650">
      <w:pPr>
        <w:spacing w:line="360" w:lineRule="auto"/>
        <w:ind w:firstLine="720"/>
        <w:jc w:val="both"/>
        <w:rPr>
          <w:rFonts w:ascii="Times New Roman" w:eastAsia="CIDFont+F1" w:hAnsi="Times New Roman"/>
          <w:sz w:val="24"/>
          <w:szCs w:val="24"/>
          <w:lang w:val="en-US"/>
        </w:rPr>
      </w:pPr>
      <w:r w:rsidRPr="001A76F6">
        <w:rPr>
          <w:rFonts w:ascii="Times New Roman" w:hAnsi="Times New Roman" w:cs="Times New Roman"/>
          <w:sz w:val="24"/>
          <w:szCs w:val="24"/>
        </w:rPr>
        <w:t xml:space="preserve">Tujuan yang ingin dicapai dalam penelitian yaitu </w:t>
      </w:r>
      <w:proofErr w:type="spellStart"/>
      <w:r w:rsidR="001F1A51" w:rsidRPr="001A76F6">
        <w:rPr>
          <w:rFonts w:ascii="Times New Roman" w:hAnsi="Times New Roman" w:cs="Times New Roman"/>
          <w:sz w:val="24"/>
          <w:szCs w:val="24"/>
          <w:lang w:val="en-US"/>
        </w:rPr>
        <w:t>untuk</w:t>
      </w:r>
      <w:proofErr w:type="spellEnd"/>
      <w:r w:rsidR="001F1A51" w:rsidRPr="001A76F6">
        <w:rPr>
          <w:rFonts w:ascii="Times New Roman" w:hAnsi="Times New Roman" w:cs="Times New Roman"/>
          <w:sz w:val="24"/>
          <w:szCs w:val="24"/>
          <w:lang w:val="en-US"/>
        </w:rPr>
        <w:t xml:space="preserve"> </w:t>
      </w:r>
      <w:proofErr w:type="spellStart"/>
      <w:r w:rsidR="001F1A51" w:rsidRPr="001A76F6">
        <w:rPr>
          <w:rFonts w:ascii="Times New Roman" w:hAnsi="Times New Roman" w:cs="Times New Roman"/>
          <w:sz w:val="24"/>
          <w:szCs w:val="24"/>
          <w:lang w:val="en-US"/>
        </w:rPr>
        <w:t>menganalisa</w:t>
      </w:r>
      <w:proofErr w:type="spellEnd"/>
      <w:r w:rsidR="001F1A51" w:rsidRPr="001A76F6">
        <w:rPr>
          <w:rFonts w:ascii="Times New Roman" w:hAnsi="Times New Roman" w:cs="Times New Roman"/>
          <w:sz w:val="24"/>
          <w:szCs w:val="24"/>
          <w:lang w:val="en-US"/>
        </w:rPr>
        <w:t xml:space="preserve"> </w:t>
      </w:r>
      <w:r w:rsidR="00D058E1" w:rsidRPr="001A76F6">
        <w:rPr>
          <w:rFonts w:ascii="Times New Roman" w:eastAsia="CIDFont+F1" w:hAnsi="Times New Roman"/>
          <w:sz w:val="24"/>
          <w:szCs w:val="24"/>
        </w:rPr>
        <w:t xml:space="preserve">faktor-faktor gaya kepemimpinan kepala ruangan terhadap kinerja perawat di ruangan rawat inap kelas 3 </w:t>
      </w:r>
      <w:r w:rsidR="00D058E1" w:rsidRPr="001A76F6">
        <w:rPr>
          <w:rFonts w:ascii="Times New Roman" w:hAnsi="Times New Roman"/>
          <w:sz w:val="24"/>
          <w:szCs w:val="24"/>
        </w:rPr>
        <w:t>Rumah Sakit Putri Hijau</w:t>
      </w:r>
      <w:r w:rsidR="00D058E1" w:rsidRPr="001A76F6">
        <w:rPr>
          <w:rFonts w:ascii="Times New Roman" w:eastAsia="CIDFont+F1" w:hAnsi="Times New Roman"/>
          <w:sz w:val="24"/>
          <w:szCs w:val="24"/>
        </w:rPr>
        <w:t xml:space="preserve"> TK II Medan Tahun 2018</w:t>
      </w:r>
      <w:r w:rsidR="00883848">
        <w:rPr>
          <w:rFonts w:ascii="Times New Roman" w:eastAsia="CIDFont+F1" w:hAnsi="Times New Roman"/>
          <w:sz w:val="24"/>
          <w:szCs w:val="24"/>
          <w:lang w:val="en-US"/>
        </w:rPr>
        <w:t>.</w:t>
      </w:r>
    </w:p>
    <w:p w14:paraId="3914AE30" w14:textId="77777777" w:rsidR="00883848" w:rsidRPr="00883848" w:rsidRDefault="00883848" w:rsidP="00C92650">
      <w:pPr>
        <w:spacing w:line="360" w:lineRule="auto"/>
        <w:ind w:firstLine="720"/>
        <w:jc w:val="both"/>
        <w:rPr>
          <w:rFonts w:ascii="Times New Roman" w:hAnsi="Times New Roman" w:cs="Times New Roman"/>
          <w:b/>
          <w:sz w:val="24"/>
          <w:szCs w:val="24"/>
          <w:lang w:val="en-US"/>
        </w:rPr>
      </w:pPr>
    </w:p>
    <w:p w14:paraId="63C1B5DB" w14:textId="77777777" w:rsidR="002E3108" w:rsidRPr="001A76F6" w:rsidRDefault="002E3108" w:rsidP="00DD6EDE">
      <w:pPr>
        <w:spacing w:line="360" w:lineRule="auto"/>
        <w:rPr>
          <w:rFonts w:ascii="Times New Roman" w:eastAsia="Times New Roman" w:hAnsi="Times New Roman"/>
          <w:b/>
          <w:sz w:val="24"/>
        </w:rPr>
      </w:pPr>
      <w:r w:rsidRPr="001A76F6">
        <w:rPr>
          <w:rFonts w:ascii="Times New Roman" w:eastAsia="Times New Roman" w:hAnsi="Times New Roman"/>
          <w:b/>
          <w:sz w:val="24"/>
        </w:rPr>
        <w:t>METOD</w:t>
      </w:r>
      <w:r w:rsidR="00DD6EDE" w:rsidRPr="001A76F6">
        <w:rPr>
          <w:rFonts w:ascii="Times New Roman" w:eastAsia="Times New Roman" w:hAnsi="Times New Roman"/>
          <w:b/>
          <w:sz w:val="24"/>
        </w:rPr>
        <w:t>E PENELITIAN</w:t>
      </w:r>
    </w:p>
    <w:p w14:paraId="10B9548E" w14:textId="09E6B3DE" w:rsidR="00754A28" w:rsidRPr="001A76F6" w:rsidRDefault="00754A28" w:rsidP="00D44A37">
      <w:pPr>
        <w:pStyle w:val="NoSpacing"/>
        <w:spacing w:line="360" w:lineRule="auto"/>
        <w:ind w:firstLine="709"/>
        <w:jc w:val="both"/>
        <w:rPr>
          <w:rFonts w:ascii="Times New Roman" w:hAnsi="Times New Roman"/>
          <w:sz w:val="24"/>
          <w:szCs w:val="24"/>
        </w:rPr>
      </w:pPr>
      <w:r w:rsidRPr="001A76F6">
        <w:rPr>
          <w:rFonts w:ascii="Times New Roman" w:hAnsi="Times New Roman"/>
          <w:sz w:val="24"/>
          <w:szCs w:val="24"/>
        </w:rPr>
        <w:t xml:space="preserve">Jenis penelitian </w:t>
      </w:r>
      <w:r w:rsidRPr="001A76F6">
        <w:rPr>
          <w:rFonts w:ascii="Times New Roman" w:hAnsi="Times New Roman"/>
          <w:spacing w:val="2"/>
          <w:sz w:val="24"/>
          <w:szCs w:val="24"/>
        </w:rPr>
        <w:t xml:space="preserve">metode kuantitatif merupakan penelitian analitik dengan pendekatan potong lintang </w:t>
      </w:r>
      <w:r w:rsidRPr="001A76F6">
        <w:rPr>
          <w:rFonts w:ascii="Times New Roman" w:hAnsi="Times New Roman"/>
          <w:i/>
          <w:spacing w:val="2"/>
          <w:sz w:val="24"/>
          <w:szCs w:val="24"/>
        </w:rPr>
        <w:t>(</w:t>
      </w:r>
      <w:r w:rsidRPr="001A76F6">
        <w:rPr>
          <w:rFonts w:ascii="Times New Roman" w:hAnsi="Times New Roman"/>
          <w:i/>
          <w:iCs/>
          <w:spacing w:val="2"/>
          <w:sz w:val="24"/>
          <w:szCs w:val="24"/>
        </w:rPr>
        <w:t>cross sectional</w:t>
      </w:r>
      <w:r w:rsidRPr="001A76F6">
        <w:rPr>
          <w:rFonts w:ascii="Times New Roman" w:hAnsi="Times New Roman"/>
          <w:spacing w:val="2"/>
          <w:sz w:val="24"/>
          <w:szCs w:val="24"/>
        </w:rPr>
        <w:t xml:space="preserve">) </w:t>
      </w:r>
      <w:r w:rsidRPr="001A76F6">
        <w:rPr>
          <w:rFonts w:ascii="Times New Roman" w:hAnsi="Times New Roman"/>
          <w:sz w:val="24"/>
          <w:szCs w:val="24"/>
        </w:rPr>
        <w:t>dimana proses pengambilan data dilakukan dalam waktu bersamaan (Sugiyono, 2013)</w:t>
      </w:r>
      <w:r w:rsidRPr="001A76F6">
        <w:rPr>
          <w:rFonts w:ascii="Times New Roman" w:hAnsi="Times New Roman"/>
          <w:spacing w:val="2"/>
          <w:sz w:val="24"/>
          <w:szCs w:val="24"/>
        </w:rPr>
        <w:t xml:space="preserve">, yang bertujuan menganalisis </w:t>
      </w:r>
      <w:r w:rsidRPr="001A76F6">
        <w:rPr>
          <w:rFonts w:ascii="Times New Roman" w:eastAsia="CIDFont+F1" w:hAnsi="Times New Roman"/>
          <w:sz w:val="24"/>
          <w:szCs w:val="24"/>
        </w:rPr>
        <w:t xml:space="preserve">faktor-faktor pengaruh gaya kepemimpinan kepala ruangan terhadap kinerja perawat di ruangan rawat inap kelas 3 </w:t>
      </w:r>
      <w:r w:rsidRPr="001A76F6">
        <w:rPr>
          <w:rFonts w:ascii="Times New Roman" w:hAnsi="Times New Roman"/>
          <w:sz w:val="24"/>
          <w:szCs w:val="24"/>
        </w:rPr>
        <w:t>RSPH</w:t>
      </w:r>
      <w:r w:rsidRPr="001A76F6">
        <w:rPr>
          <w:rFonts w:ascii="Times New Roman" w:eastAsia="CIDFont+F1" w:hAnsi="Times New Roman"/>
          <w:sz w:val="24"/>
          <w:szCs w:val="24"/>
        </w:rPr>
        <w:t xml:space="preserve"> TK II Medan Tahun 2018</w:t>
      </w:r>
    </w:p>
    <w:p w14:paraId="7743C406" w14:textId="50B153A3" w:rsidR="004F7E1E" w:rsidRPr="001A76F6" w:rsidRDefault="002E3108" w:rsidP="00920DF5">
      <w:pPr>
        <w:adjustRightInd w:val="0"/>
        <w:spacing w:line="360" w:lineRule="auto"/>
        <w:ind w:firstLine="709"/>
        <w:jc w:val="both"/>
        <w:rPr>
          <w:rFonts w:ascii="Times New Roman" w:hAnsi="Times New Roman" w:cs="Times New Roman"/>
          <w:i/>
          <w:iCs/>
          <w:sz w:val="24"/>
          <w:szCs w:val="24"/>
        </w:rPr>
      </w:pPr>
      <w:r w:rsidRPr="001A76F6">
        <w:rPr>
          <w:rFonts w:ascii="Times New Roman" w:hAnsi="Times New Roman" w:cs="Times New Roman"/>
          <w:bCs/>
          <w:sz w:val="24"/>
          <w:szCs w:val="24"/>
          <w:lang w:val="fi-FI"/>
        </w:rPr>
        <w:t>Penelitian ini dilaksanakan di</w:t>
      </w:r>
      <w:r w:rsidR="00754A28" w:rsidRPr="001A76F6">
        <w:rPr>
          <w:rFonts w:ascii="Times New Roman" w:hAnsi="Times New Roman" w:cs="Times New Roman"/>
          <w:bCs/>
          <w:sz w:val="24"/>
          <w:szCs w:val="24"/>
          <w:lang w:val="fi-FI"/>
        </w:rPr>
        <w:t xml:space="preserve"> </w:t>
      </w:r>
      <w:r w:rsidR="00754A28" w:rsidRPr="001A76F6">
        <w:rPr>
          <w:rFonts w:ascii="Times New Roman" w:hAnsi="Times New Roman" w:cs="Times New Roman"/>
          <w:sz w:val="24"/>
          <w:szCs w:val="24"/>
        </w:rPr>
        <w:t>Rumah Sakit Putri Hijau Medan</w:t>
      </w:r>
      <w:r w:rsidRPr="001A76F6">
        <w:rPr>
          <w:rFonts w:ascii="Times New Roman" w:hAnsi="Times New Roman" w:cs="Times New Roman"/>
          <w:bCs/>
          <w:sz w:val="24"/>
          <w:szCs w:val="24"/>
        </w:rPr>
        <w:t xml:space="preserve">  dengan sampel sebanyak </w:t>
      </w:r>
      <w:r w:rsidR="00754A28" w:rsidRPr="001A76F6">
        <w:rPr>
          <w:rFonts w:ascii="Times New Roman" w:hAnsi="Times New Roman" w:cs="Times New Roman"/>
          <w:bCs/>
          <w:sz w:val="24"/>
          <w:szCs w:val="24"/>
          <w:lang w:val="en-US"/>
        </w:rPr>
        <w:t>11</w:t>
      </w:r>
      <w:r w:rsidRPr="001A76F6">
        <w:rPr>
          <w:rFonts w:ascii="Times New Roman" w:hAnsi="Times New Roman" w:cs="Times New Roman"/>
          <w:bCs/>
          <w:sz w:val="24"/>
          <w:szCs w:val="24"/>
        </w:rPr>
        <w:t xml:space="preserve">0. </w:t>
      </w:r>
      <w:r w:rsidRPr="001A76F6">
        <w:rPr>
          <w:rFonts w:ascii="Times New Roman" w:hAnsi="Times New Roman" w:cs="Times New Roman"/>
          <w:sz w:val="24"/>
          <w:szCs w:val="24"/>
        </w:rPr>
        <w:t xml:space="preserve"> Teknik pengumpulan data dilakukan dengan menggunakan </w:t>
      </w:r>
      <w:r w:rsidR="00754A28" w:rsidRPr="001A76F6">
        <w:rPr>
          <w:rFonts w:ascii="Times New Roman" w:eastAsia="Times New Roman" w:hAnsi="Times New Roman" w:cs="Times New Roman"/>
          <w:sz w:val="24"/>
          <w:szCs w:val="24"/>
        </w:rPr>
        <w:t>menggunakan rumus Lemeshow untuk pengujian hipotesis dua proporsi</w:t>
      </w:r>
      <w:r w:rsidR="00754A28" w:rsidRPr="001A76F6">
        <w:rPr>
          <w:rFonts w:ascii="Times New Roman" w:eastAsia="Times New Roman" w:hAnsi="Times New Roman" w:cs="Times New Roman"/>
          <w:sz w:val="24"/>
          <w:szCs w:val="24"/>
          <w:lang w:val="en-US"/>
        </w:rPr>
        <w:t xml:space="preserve">. </w:t>
      </w:r>
      <w:r w:rsidRPr="001A76F6">
        <w:rPr>
          <w:rFonts w:ascii="Times New Roman" w:hAnsi="Times New Roman" w:cs="Times New Roman"/>
          <w:sz w:val="24"/>
          <w:szCs w:val="24"/>
        </w:rPr>
        <w:t>Teknik analisa yang digunakan yaitu analisa univariat</w:t>
      </w:r>
      <w:r w:rsidR="00240FB1" w:rsidRPr="001A76F6">
        <w:rPr>
          <w:rFonts w:ascii="Times New Roman" w:hAnsi="Times New Roman" w:cs="Times New Roman"/>
          <w:sz w:val="24"/>
          <w:szCs w:val="24"/>
          <w:lang w:val="en-US"/>
        </w:rPr>
        <w:t xml:space="preserve">, </w:t>
      </w:r>
      <w:r w:rsidRPr="001A76F6">
        <w:rPr>
          <w:rFonts w:ascii="Times New Roman" w:hAnsi="Times New Roman" w:cs="Times New Roman"/>
          <w:sz w:val="24"/>
          <w:szCs w:val="24"/>
        </w:rPr>
        <w:t xml:space="preserve">bivariat </w:t>
      </w:r>
      <w:r w:rsidR="00240FB1" w:rsidRPr="001A76F6">
        <w:rPr>
          <w:rFonts w:ascii="Times New Roman" w:hAnsi="Times New Roman" w:cs="Times New Roman"/>
          <w:sz w:val="24"/>
          <w:szCs w:val="24"/>
          <w:lang w:val="en-US"/>
        </w:rPr>
        <w:t xml:space="preserve">dan </w:t>
      </w:r>
      <w:proofErr w:type="spellStart"/>
      <w:r w:rsidR="00240FB1" w:rsidRPr="001A76F6">
        <w:rPr>
          <w:rFonts w:ascii="Times New Roman" w:hAnsi="Times New Roman" w:cs="Times New Roman"/>
          <w:sz w:val="24"/>
          <w:szCs w:val="24"/>
          <w:lang w:val="en-US"/>
        </w:rPr>
        <w:t>multivariat</w:t>
      </w:r>
      <w:proofErr w:type="spellEnd"/>
      <w:r w:rsidRPr="001A76F6">
        <w:rPr>
          <w:rFonts w:ascii="Times New Roman" w:hAnsi="Times New Roman" w:cs="Times New Roman"/>
          <w:i/>
          <w:iCs/>
          <w:sz w:val="24"/>
          <w:szCs w:val="24"/>
        </w:rPr>
        <w:t>.</w:t>
      </w:r>
    </w:p>
    <w:p w14:paraId="7DC40B8B" w14:textId="77777777" w:rsidR="002E3108" w:rsidRPr="001A76F6" w:rsidRDefault="002E3108" w:rsidP="002E3108">
      <w:pPr>
        <w:adjustRightInd w:val="0"/>
        <w:spacing w:line="360" w:lineRule="auto"/>
        <w:jc w:val="both"/>
        <w:rPr>
          <w:rFonts w:ascii="Times New Roman" w:hAnsi="Times New Roman" w:cs="Times New Roman"/>
          <w:b/>
          <w:iCs/>
          <w:sz w:val="24"/>
          <w:szCs w:val="24"/>
        </w:rPr>
      </w:pPr>
      <w:r w:rsidRPr="001A76F6">
        <w:rPr>
          <w:rFonts w:ascii="Times New Roman" w:hAnsi="Times New Roman" w:cs="Times New Roman"/>
          <w:b/>
          <w:iCs/>
          <w:sz w:val="24"/>
          <w:szCs w:val="24"/>
        </w:rPr>
        <w:t xml:space="preserve">HASIL </w:t>
      </w:r>
    </w:p>
    <w:p w14:paraId="64FBCCF4" w14:textId="72276FD6" w:rsidR="002E3108" w:rsidRPr="001A76F6" w:rsidRDefault="002E3108" w:rsidP="00090333">
      <w:pPr>
        <w:pStyle w:val="ListParagraph"/>
        <w:ind w:left="993" w:hanging="993"/>
        <w:jc w:val="both"/>
        <w:rPr>
          <w:sz w:val="24"/>
          <w:szCs w:val="24"/>
          <w:lang w:val="id-ID"/>
        </w:rPr>
      </w:pPr>
      <w:proofErr w:type="spellStart"/>
      <w:r w:rsidRPr="001A76F6">
        <w:rPr>
          <w:b/>
          <w:sz w:val="24"/>
        </w:rPr>
        <w:t>Tabel</w:t>
      </w:r>
      <w:proofErr w:type="spellEnd"/>
      <w:r w:rsidRPr="001A76F6">
        <w:rPr>
          <w:b/>
          <w:sz w:val="24"/>
        </w:rPr>
        <w:t xml:space="preserve"> </w:t>
      </w:r>
      <w:r w:rsidRPr="001A76F6">
        <w:rPr>
          <w:b/>
          <w:sz w:val="24"/>
          <w:lang w:val="id-ID"/>
        </w:rPr>
        <w:t>1</w:t>
      </w:r>
      <w:r w:rsidR="00734432" w:rsidRPr="001A76F6">
        <w:rPr>
          <w:b/>
          <w:sz w:val="24"/>
          <w:lang w:val="id-ID"/>
        </w:rPr>
        <w:t xml:space="preserve"> </w:t>
      </w:r>
      <w:r w:rsidR="007731F9" w:rsidRPr="001A76F6">
        <w:rPr>
          <w:b/>
          <w:sz w:val="24"/>
          <w:szCs w:val="24"/>
          <w:lang w:val="id-ID"/>
        </w:rPr>
        <w:t xml:space="preserve">Distribusi Frekuensi Faktor Komunikasi </w:t>
      </w:r>
      <w:r w:rsidR="007731F9" w:rsidRPr="001A76F6">
        <w:rPr>
          <w:rFonts w:eastAsia="CIDFont+F1"/>
          <w:b/>
          <w:sz w:val="24"/>
          <w:szCs w:val="24"/>
          <w:lang w:val="id-ID"/>
        </w:rPr>
        <w:t>Kepala Ruangan</w:t>
      </w:r>
      <w:r w:rsidR="007731F9" w:rsidRPr="001A76F6">
        <w:rPr>
          <w:b/>
          <w:sz w:val="24"/>
          <w:szCs w:val="24"/>
          <w:lang w:val="id-ID"/>
        </w:rPr>
        <w:t>, Perencanaan, Pengarahan, Disiplin, Dan Kinerja Perawat</w:t>
      </w:r>
    </w:p>
    <w:p w14:paraId="2AF2976A" w14:textId="77777777" w:rsidR="002E3108" w:rsidRPr="001A76F6" w:rsidRDefault="002E3108" w:rsidP="002E3108">
      <w:pPr>
        <w:spacing w:line="2" w:lineRule="exact"/>
        <w:rPr>
          <w:rFonts w:ascii="Times New Roman" w:eastAsia="Times New Roman" w:hAnsi="Times New Roman"/>
        </w:rPr>
      </w:pPr>
    </w:p>
    <w:tbl>
      <w:tblPr>
        <w:tblStyle w:val="TableGrid"/>
        <w:tblW w:w="0" w:type="auto"/>
        <w:jc w:val="center"/>
        <w:tblLook w:val="04A0" w:firstRow="1" w:lastRow="0" w:firstColumn="1" w:lastColumn="0" w:noHBand="0" w:noVBand="1"/>
      </w:tblPr>
      <w:tblGrid>
        <w:gridCol w:w="472"/>
        <w:gridCol w:w="1585"/>
        <w:gridCol w:w="1141"/>
        <w:gridCol w:w="1177"/>
      </w:tblGrid>
      <w:tr w:rsidR="001A76F6" w:rsidRPr="00F63690" w14:paraId="71F69DBA" w14:textId="77777777" w:rsidTr="005156E9">
        <w:trPr>
          <w:trHeight w:val="612"/>
          <w:jc w:val="center"/>
        </w:trPr>
        <w:tc>
          <w:tcPr>
            <w:tcW w:w="704" w:type="dxa"/>
            <w:tcBorders>
              <w:left w:val="nil"/>
              <w:right w:val="nil"/>
            </w:tcBorders>
            <w:vAlign w:val="center"/>
          </w:tcPr>
          <w:p w14:paraId="4C263EAB" w14:textId="77777777" w:rsidR="007731F9" w:rsidRPr="00F63690" w:rsidRDefault="007731F9" w:rsidP="005156E9">
            <w:pPr>
              <w:jc w:val="center"/>
              <w:rPr>
                <w:rFonts w:ascii="Times New Roman" w:hAnsi="Times New Roman" w:cs="Times New Roman"/>
                <w:b/>
                <w:sz w:val="16"/>
                <w:szCs w:val="16"/>
              </w:rPr>
            </w:pPr>
            <w:r w:rsidRPr="00F63690">
              <w:rPr>
                <w:rFonts w:ascii="Times New Roman" w:hAnsi="Times New Roman" w:cs="Times New Roman"/>
                <w:b/>
                <w:sz w:val="16"/>
                <w:szCs w:val="16"/>
              </w:rPr>
              <w:lastRenderedPageBreak/>
              <w:t>No</w:t>
            </w:r>
          </w:p>
        </w:tc>
        <w:tc>
          <w:tcPr>
            <w:tcW w:w="3426" w:type="dxa"/>
            <w:tcBorders>
              <w:left w:val="nil"/>
              <w:right w:val="nil"/>
            </w:tcBorders>
            <w:vAlign w:val="center"/>
          </w:tcPr>
          <w:p w14:paraId="723F06B3" w14:textId="77777777" w:rsidR="007731F9" w:rsidRPr="00F63690" w:rsidRDefault="007731F9" w:rsidP="005156E9">
            <w:pPr>
              <w:jc w:val="center"/>
              <w:rPr>
                <w:rFonts w:ascii="Times New Roman" w:hAnsi="Times New Roman" w:cs="Times New Roman"/>
                <w:b/>
                <w:sz w:val="16"/>
                <w:szCs w:val="16"/>
              </w:rPr>
            </w:pPr>
            <w:r w:rsidRPr="00F63690">
              <w:rPr>
                <w:rFonts w:ascii="Times New Roman" w:hAnsi="Times New Roman" w:cs="Times New Roman"/>
                <w:b/>
                <w:sz w:val="16"/>
                <w:szCs w:val="16"/>
              </w:rPr>
              <w:t xml:space="preserve">Variabel </w:t>
            </w:r>
          </w:p>
        </w:tc>
        <w:tc>
          <w:tcPr>
            <w:tcW w:w="2065" w:type="dxa"/>
            <w:tcBorders>
              <w:left w:val="nil"/>
              <w:right w:val="nil"/>
            </w:tcBorders>
            <w:vAlign w:val="center"/>
          </w:tcPr>
          <w:p w14:paraId="76F10666" w14:textId="77777777" w:rsidR="007731F9" w:rsidRPr="00F63690" w:rsidRDefault="007731F9" w:rsidP="005156E9">
            <w:pPr>
              <w:jc w:val="center"/>
              <w:rPr>
                <w:rFonts w:ascii="Times New Roman" w:hAnsi="Times New Roman" w:cs="Times New Roman"/>
                <w:b/>
                <w:sz w:val="16"/>
                <w:szCs w:val="16"/>
              </w:rPr>
            </w:pPr>
            <w:r w:rsidRPr="00F63690">
              <w:rPr>
                <w:rFonts w:ascii="Times New Roman" w:hAnsi="Times New Roman" w:cs="Times New Roman"/>
                <w:b/>
                <w:sz w:val="16"/>
                <w:szCs w:val="16"/>
              </w:rPr>
              <w:t>Frekuensi (n=110)</w:t>
            </w:r>
          </w:p>
        </w:tc>
        <w:tc>
          <w:tcPr>
            <w:tcW w:w="2066" w:type="dxa"/>
            <w:tcBorders>
              <w:left w:val="nil"/>
              <w:right w:val="nil"/>
            </w:tcBorders>
            <w:vAlign w:val="center"/>
          </w:tcPr>
          <w:p w14:paraId="178F5D2F" w14:textId="77777777" w:rsidR="007731F9" w:rsidRPr="00F63690" w:rsidRDefault="007731F9" w:rsidP="005156E9">
            <w:pPr>
              <w:jc w:val="center"/>
              <w:rPr>
                <w:rFonts w:ascii="Times New Roman" w:hAnsi="Times New Roman" w:cs="Times New Roman"/>
                <w:b/>
                <w:sz w:val="16"/>
                <w:szCs w:val="16"/>
              </w:rPr>
            </w:pPr>
            <w:r w:rsidRPr="00F63690">
              <w:rPr>
                <w:rFonts w:ascii="Times New Roman" w:hAnsi="Times New Roman" w:cs="Times New Roman"/>
                <w:b/>
                <w:sz w:val="16"/>
                <w:szCs w:val="16"/>
              </w:rPr>
              <w:t>Persentase (%)</w:t>
            </w:r>
          </w:p>
        </w:tc>
      </w:tr>
      <w:tr w:rsidR="001A76F6" w:rsidRPr="00F63690" w14:paraId="5FEDFA5A" w14:textId="77777777" w:rsidTr="005156E9">
        <w:trPr>
          <w:jc w:val="center"/>
        </w:trPr>
        <w:tc>
          <w:tcPr>
            <w:tcW w:w="704" w:type="dxa"/>
            <w:tcBorders>
              <w:left w:val="nil"/>
              <w:right w:val="nil"/>
            </w:tcBorders>
            <w:vAlign w:val="center"/>
          </w:tcPr>
          <w:p w14:paraId="1D0DD79E"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1</w:t>
            </w:r>
          </w:p>
        </w:tc>
        <w:tc>
          <w:tcPr>
            <w:tcW w:w="3426" w:type="dxa"/>
            <w:tcBorders>
              <w:left w:val="nil"/>
              <w:right w:val="nil"/>
            </w:tcBorders>
            <w:vAlign w:val="center"/>
          </w:tcPr>
          <w:p w14:paraId="3715835E" w14:textId="77777777" w:rsidR="007731F9" w:rsidRPr="00F63690" w:rsidRDefault="007731F9" w:rsidP="005156E9">
            <w:pPr>
              <w:pStyle w:val="Default"/>
              <w:jc w:val="both"/>
              <w:rPr>
                <w:rFonts w:ascii="Times New Roman" w:hAnsi="Times New Roman" w:cs="Times New Roman"/>
                <w:b/>
                <w:color w:val="auto"/>
                <w:sz w:val="16"/>
                <w:szCs w:val="16"/>
              </w:rPr>
            </w:pPr>
            <w:proofErr w:type="spellStart"/>
            <w:r w:rsidRPr="00F63690">
              <w:rPr>
                <w:rFonts w:ascii="Times New Roman" w:hAnsi="Times New Roman" w:cs="Times New Roman"/>
                <w:b/>
                <w:color w:val="auto"/>
                <w:sz w:val="16"/>
                <w:szCs w:val="16"/>
              </w:rPr>
              <w:t>Komunikasi</w:t>
            </w:r>
            <w:proofErr w:type="spellEnd"/>
          </w:p>
          <w:p w14:paraId="4F5D851D"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Baik</w:t>
            </w:r>
          </w:p>
          <w:p w14:paraId="51C88CD0"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Kurang Baik</w:t>
            </w:r>
          </w:p>
        </w:tc>
        <w:tc>
          <w:tcPr>
            <w:tcW w:w="2065" w:type="dxa"/>
            <w:tcBorders>
              <w:left w:val="nil"/>
              <w:right w:val="nil"/>
            </w:tcBorders>
            <w:vAlign w:val="center"/>
          </w:tcPr>
          <w:p w14:paraId="15CEFB41" w14:textId="77777777" w:rsidR="007731F9" w:rsidRPr="00F63690" w:rsidRDefault="007731F9" w:rsidP="005156E9">
            <w:pPr>
              <w:pStyle w:val="Default"/>
              <w:jc w:val="center"/>
              <w:rPr>
                <w:rFonts w:ascii="Times New Roman" w:hAnsi="Times New Roman" w:cs="Times New Roman"/>
                <w:color w:val="auto"/>
                <w:sz w:val="16"/>
                <w:szCs w:val="16"/>
              </w:rPr>
            </w:pPr>
          </w:p>
          <w:p w14:paraId="4089B179"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70</w:t>
            </w:r>
          </w:p>
          <w:p w14:paraId="7D6A4605"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40</w:t>
            </w:r>
          </w:p>
        </w:tc>
        <w:tc>
          <w:tcPr>
            <w:tcW w:w="2066" w:type="dxa"/>
            <w:tcBorders>
              <w:left w:val="nil"/>
              <w:right w:val="nil"/>
            </w:tcBorders>
            <w:vAlign w:val="center"/>
          </w:tcPr>
          <w:p w14:paraId="710D3090" w14:textId="77777777" w:rsidR="007731F9" w:rsidRPr="00F63690" w:rsidRDefault="007731F9" w:rsidP="005156E9">
            <w:pPr>
              <w:pStyle w:val="Default"/>
              <w:jc w:val="center"/>
              <w:rPr>
                <w:rFonts w:ascii="Times New Roman" w:hAnsi="Times New Roman" w:cs="Times New Roman"/>
                <w:color w:val="auto"/>
                <w:sz w:val="16"/>
                <w:szCs w:val="16"/>
              </w:rPr>
            </w:pPr>
          </w:p>
          <w:p w14:paraId="220D032B"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63,6</w:t>
            </w:r>
          </w:p>
          <w:p w14:paraId="683F5007"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36,4</w:t>
            </w:r>
          </w:p>
        </w:tc>
      </w:tr>
      <w:tr w:rsidR="001A76F6" w:rsidRPr="00F63690" w14:paraId="4011FB9C" w14:textId="77777777" w:rsidTr="005156E9">
        <w:trPr>
          <w:jc w:val="center"/>
        </w:trPr>
        <w:tc>
          <w:tcPr>
            <w:tcW w:w="704" w:type="dxa"/>
            <w:tcBorders>
              <w:left w:val="nil"/>
              <w:right w:val="nil"/>
            </w:tcBorders>
            <w:vAlign w:val="center"/>
          </w:tcPr>
          <w:p w14:paraId="47AA386B"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2</w:t>
            </w:r>
          </w:p>
        </w:tc>
        <w:tc>
          <w:tcPr>
            <w:tcW w:w="3426" w:type="dxa"/>
            <w:tcBorders>
              <w:left w:val="nil"/>
              <w:right w:val="nil"/>
            </w:tcBorders>
            <w:vAlign w:val="center"/>
          </w:tcPr>
          <w:p w14:paraId="68434606" w14:textId="77777777" w:rsidR="007731F9" w:rsidRPr="00F63690" w:rsidRDefault="007731F9" w:rsidP="005156E9">
            <w:pPr>
              <w:jc w:val="both"/>
              <w:rPr>
                <w:rFonts w:ascii="Times New Roman" w:hAnsi="Times New Roman" w:cs="Times New Roman"/>
                <w:b/>
                <w:sz w:val="16"/>
                <w:szCs w:val="16"/>
              </w:rPr>
            </w:pPr>
            <w:r w:rsidRPr="00F63690">
              <w:rPr>
                <w:rFonts w:ascii="Times New Roman" w:hAnsi="Times New Roman" w:cs="Times New Roman"/>
                <w:b/>
                <w:sz w:val="16"/>
                <w:szCs w:val="16"/>
              </w:rPr>
              <w:t>Perencanaan</w:t>
            </w:r>
          </w:p>
          <w:p w14:paraId="77E23642"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Baik</w:t>
            </w:r>
          </w:p>
          <w:p w14:paraId="3C487943" w14:textId="77777777" w:rsidR="007731F9" w:rsidRPr="00F63690" w:rsidRDefault="007731F9" w:rsidP="005156E9">
            <w:pPr>
              <w:pStyle w:val="Default"/>
              <w:jc w:val="both"/>
              <w:rPr>
                <w:rFonts w:ascii="Times New Roman" w:hAnsi="Times New Roman" w:cs="Times New Roman"/>
                <w:b/>
                <w:color w:val="auto"/>
                <w:sz w:val="16"/>
                <w:szCs w:val="16"/>
              </w:rPr>
            </w:pPr>
            <w:r w:rsidRPr="00F63690">
              <w:rPr>
                <w:rFonts w:ascii="Times New Roman" w:hAnsi="Times New Roman" w:cs="Times New Roman"/>
                <w:color w:val="auto"/>
                <w:sz w:val="16"/>
                <w:szCs w:val="16"/>
              </w:rPr>
              <w:t xml:space="preserve">Kurang </w:t>
            </w:r>
            <w:proofErr w:type="spellStart"/>
            <w:r w:rsidRPr="00F63690">
              <w:rPr>
                <w:rFonts w:ascii="Times New Roman" w:hAnsi="Times New Roman" w:cs="Times New Roman"/>
                <w:color w:val="auto"/>
                <w:sz w:val="16"/>
                <w:szCs w:val="16"/>
              </w:rPr>
              <w:t>Baik</w:t>
            </w:r>
            <w:proofErr w:type="spellEnd"/>
          </w:p>
        </w:tc>
        <w:tc>
          <w:tcPr>
            <w:tcW w:w="2065" w:type="dxa"/>
            <w:tcBorders>
              <w:left w:val="nil"/>
              <w:right w:val="nil"/>
            </w:tcBorders>
            <w:vAlign w:val="center"/>
          </w:tcPr>
          <w:p w14:paraId="4360DFC6"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p>
          <w:p w14:paraId="76758000"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66</w:t>
            </w:r>
          </w:p>
          <w:p w14:paraId="14BC6E5F"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44</w:t>
            </w:r>
          </w:p>
        </w:tc>
        <w:tc>
          <w:tcPr>
            <w:tcW w:w="2066" w:type="dxa"/>
            <w:tcBorders>
              <w:left w:val="nil"/>
              <w:right w:val="nil"/>
            </w:tcBorders>
            <w:vAlign w:val="center"/>
          </w:tcPr>
          <w:p w14:paraId="1BE2FB6B"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noProof/>
                <w:color w:val="auto"/>
                <w:sz w:val="16"/>
                <w:szCs w:val="16"/>
                <w:lang w:eastAsia="id-ID"/>
              </w:rPr>
              <w:pict w14:anchorId="398F2CEB">
                <v:rect id="Rectangle 8" o:spid="_x0000_s1026" style="position:absolute;left:0;text-align:left;margin-left:68.9pt;margin-top:-567.75pt;width:57.75pt;height:45.75pt;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" strokecolor="white"/>
              </w:pict>
            </w:r>
          </w:p>
          <w:p w14:paraId="6DD40798"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60,0</w:t>
            </w:r>
          </w:p>
          <w:p w14:paraId="7A34363F"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40,0</w:t>
            </w:r>
          </w:p>
        </w:tc>
      </w:tr>
      <w:tr w:rsidR="001A76F6" w:rsidRPr="00F63690" w14:paraId="766E0957" w14:textId="77777777" w:rsidTr="005156E9">
        <w:trPr>
          <w:jc w:val="center"/>
        </w:trPr>
        <w:tc>
          <w:tcPr>
            <w:tcW w:w="704" w:type="dxa"/>
            <w:tcBorders>
              <w:left w:val="nil"/>
              <w:right w:val="nil"/>
            </w:tcBorders>
            <w:vAlign w:val="center"/>
          </w:tcPr>
          <w:p w14:paraId="0CEE58BB"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3</w:t>
            </w:r>
          </w:p>
        </w:tc>
        <w:tc>
          <w:tcPr>
            <w:tcW w:w="3426" w:type="dxa"/>
            <w:tcBorders>
              <w:left w:val="nil"/>
              <w:right w:val="nil"/>
            </w:tcBorders>
            <w:vAlign w:val="center"/>
          </w:tcPr>
          <w:p w14:paraId="2ECEB53B" w14:textId="77777777" w:rsidR="007731F9" w:rsidRPr="00F63690" w:rsidRDefault="007731F9" w:rsidP="005156E9">
            <w:pPr>
              <w:pStyle w:val="Default"/>
              <w:jc w:val="both"/>
              <w:rPr>
                <w:rFonts w:ascii="Times New Roman" w:hAnsi="Times New Roman" w:cs="Times New Roman"/>
                <w:b/>
                <w:color w:val="auto"/>
                <w:sz w:val="16"/>
                <w:szCs w:val="16"/>
              </w:rPr>
            </w:pPr>
            <w:proofErr w:type="spellStart"/>
            <w:r w:rsidRPr="00F63690">
              <w:rPr>
                <w:rFonts w:ascii="Times New Roman" w:hAnsi="Times New Roman" w:cs="Times New Roman"/>
                <w:b/>
                <w:color w:val="auto"/>
                <w:sz w:val="16"/>
                <w:szCs w:val="16"/>
              </w:rPr>
              <w:t>Pengarahan</w:t>
            </w:r>
            <w:proofErr w:type="spellEnd"/>
          </w:p>
          <w:p w14:paraId="4B0B7438"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Baik</w:t>
            </w:r>
          </w:p>
          <w:p w14:paraId="117675BE" w14:textId="77777777" w:rsidR="007731F9" w:rsidRPr="00F63690" w:rsidRDefault="007731F9" w:rsidP="005156E9">
            <w:pPr>
              <w:pStyle w:val="Default"/>
              <w:jc w:val="both"/>
              <w:rPr>
                <w:rFonts w:ascii="Times New Roman" w:hAnsi="Times New Roman" w:cs="Times New Roman"/>
                <w:color w:val="auto"/>
                <w:sz w:val="16"/>
                <w:szCs w:val="16"/>
              </w:rPr>
            </w:pPr>
            <w:r w:rsidRPr="00F63690">
              <w:rPr>
                <w:rFonts w:ascii="Times New Roman" w:hAnsi="Times New Roman" w:cs="Times New Roman"/>
                <w:color w:val="auto"/>
                <w:sz w:val="16"/>
                <w:szCs w:val="16"/>
              </w:rPr>
              <w:t xml:space="preserve">Kurang </w:t>
            </w:r>
            <w:proofErr w:type="spellStart"/>
            <w:r w:rsidRPr="00F63690">
              <w:rPr>
                <w:rFonts w:ascii="Times New Roman" w:hAnsi="Times New Roman" w:cs="Times New Roman"/>
                <w:color w:val="auto"/>
                <w:sz w:val="16"/>
                <w:szCs w:val="16"/>
              </w:rPr>
              <w:t>Baik</w:t>
            </w:r>
            <w:proofErr w:type="spellEnd"/>
          </w:p>
        </w:tc>
        <w:tc>
          <w:tcPr>
            <w:tcW w:w="2065" w:type="dxa"/>
            <w:tcBorders>
              <w:left w:val="nil"/>
              <w:right w:val="nil"/>
            </w:tcBorders>
            <w:vAlign w:val="center"/>
          </w:tcPr>
          <w:p w14:paraId="088FB4FF"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p>
          <w:p w14:paraId="0C1F4C3E"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62</w:t>
            </w:r>
          </w:p>
          <w:p w14:paraId="27BCA371"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48</w:t>
            </w:r>
          </w:p>
        </w:tc>
        <w:tc>
          <w:tcPr>
            <w:tcW w:w="2066" w:type="dxa"/>
            <w:tcBorders>
              <w:left w:val="nil"/>
              <w:right w:val="nil"/>
            </w:tcBorders>
            <w:vAlign w:val="center"/>
          </w:tcPr>
          <w:p w14:paraId="0AD6F361"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p>
          <w:p w14:paraId="73439518"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56,4</w:t>
            </w:r>
          </w:p>
          <w:p w14:paraId="02BBB727"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43,6</w:t>
            </w:r>
          </w:p>
        </w:tc>
      </w:tr>
      <w:tr w:rsidR="001A76F6" w:rsidRPr="00F63690" w14:paraId="10270FD9" w14:textId="77777777" w:rsidTr="005156E9">
        <w:trPr>
          <w:jc w:val="center"/>
        </w:trPr>
        <w:tc>
          <w:tcPr>
            <w:tcW w:w="704" w:type="dxa"/>
            <w:tcBorders>
              <w:left w:val="nil"/>
              <w:right w:val="nil"/>
            </w:tcBorders>
            <w:vAlign w:val="center"/>
          </w:tcPr>
          <w:p w14:paraId="766934F5"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4</w:t>
            </w:r>
          </w:p>
        </w:tc>
        <w:tc>
          <w:tcPr>
            <w:tcW w:w="3426" w:type="dxa"/>
            <w:tcBorders>
              <w:left w:val="nil"/>
              <w:bottom w:val="single" w:sz="4" w:space="0" w:color="000000" w:themeColor="text1"/>
              <w:right w:val="nil"/>
            </w:tcBorders>
            <w:vAlign w:val="center"/>
          </w:tcPr>
          <w:p w14:paraId="3D219091" w14:textId="77777777" w:rsidR="007731F9" w:rsidRPr="00F63690" w:rsidRDefault="007731F9" w:rsidP="005156E9">
            <w:pPr>
              <w:jc w:val="both"/>
              <w:rPr>
                <w:rFonts w:ascii="Times New Roman" w:hAnsi="Times New Roman" w:cs="Times New Roman"/>
                <w:b/>
                <w:sz w:val="16"/>
                <w:szCs w:val="16"/>
              </w:rPr>
            </w:pPr>
            <w:r w:rsidRPr="00F63690">
              <w:rPr>
                <w:rFonts w:ascii="Times New Roman" w:hAnsi="Times New Roman" w:cs="Times New Roman"/>
                <w:b/>
                <w:sz w:val="16"/>
                <w:szCs w:val="16"/>
              </w:rPr>
              <w:t>Disiplin</w:t>
            </w:r>
          </w:p>
          <w:p w14:paraId="4BB3E45D"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Baik</w:t>
            </w:r>
          </w:p>
          <w:p w14:paraId="4F4CADE2" w14:textId="77777777" w:rsidR="007731F9" w:rsidRPr="00F63690" w:rsidRDefault="007731F9" w:rsidP="005156E9">
            <w:pPr>
              <w:jc w:val="both"/>
              <w:rPr>
                <w:rFonts w:ascii="Times New Roman" w:hAnsi="Times New Roman" w:cs="Times New Roman"/>
                <w:sz w:val="16"/>
                <w:szCs w:val="16"/>
              </w:rPr>
            </w:pPr>
            <w:r w:rsidRPr="00F63690">
              <w:rPr>
                <w:rFonts w:ascii="Times New Roman" w:hAnsi="Times New Roman" w:cs="Times New Roman"/>
                <w:sz w:val="16"/>
                <w:szCs w:val="16"/>
              </w:rPr>
              <w:t>Kurang Baik</w:t>
            </w:r>
          </w:p>
        </w:tc>
        <w:tc>
          <w:tcPr>
            <w:tcW w:w="2065" w:type="dxa"/>
            <w:tcBorders>
              <w:left w:val="nil"/>
              <w:right w:val="nil"/>
            </w:tcBorders>
            <w:vAlign w:val="center"/>
          </w:tcPr>
          <w:p w14:paraId="4BB798BC" w14:textId="77777777" w:rsidR="007731F9" w:rsidRPr="00F63690" w:rsidRDefault="007731F9" w:rsidP="005156E9">
            <w:pPr>
              <w:pStyle w:val="Default"/>
              <w:jc w:val="center"/>
              <w:rPr>
                <w:rFonts w:ascii="Times New Roman" w:hAnsi="Times New Roman" w:cs="Times New Roman"/>
                <w:color w:val="auto"/>
                <w:sz w:val="16"/>
                <w:szCs w:val="16"/>
              </w:rPr>
            </w:pPr>
          </w:p>
          <w:p w14:paraId="5D6B31C5"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64</w:t>
            </w:r>
          </w:p>
          <w:p w14:paraId="74614BB9"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46</w:t>
            </w:r>
          </w:p>
        </w:tc>
        <w:tc>
          <w:tcPr>
            <w:tcW w:w="2066" w:type="dxa"/>
            <w:tcBorders>
              <w:left w:val="nil"/>
              <w:right w:val="nil"/>
            </w:tcBorders>
            <w:vAlign w:val="center"/>
          </w:tcPr>
          <w:p w14:paraId="53A2ED65" w14:textId="77777777" w:rsidR="007731F9" w:rsidRPr="00F63690" w:rsidRDefault="007731F9" w:rsidP="005156E9">
            <w:pPr>
              <w:pStyle w:val="Default"/>
              <w:jc w:val="center"/>
              <w:rPr>
                <w:rFonts w:ascii="Times New Roman" w:hAnsi="Times New Roman" w:cs="Times New Roman"/>
                <w:color w:val="auto"/>
                <w:sz w:val="16"/>
                <w:szCs w:val="16"/>
              </w:rPr>
            </w:pPr>
          </w:p>
          <w:p w14:paraId="2C7A18D4" w14:textId="77777777" w:rsidR="007731F9" w:rsidRPr="00F63690" w:rsidRDefault="007731F9" w:rsidP="005156E9">
            <w:pPr>
              <w:pStyle w:val="Default"/>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58,2</w:t>
            </w:r>
          </w:p>
          <w:p w14:paraId="63174E63"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41,8</w:t>
            </w:r>
          </w:p>
        </w:tc>
      </w:tr>
      <w:tr w:rsidR="001A76F6" w:rsidRPr="00F63690" w14:paraId="036624B8" w14:textId="77777777" w:rsidTr="005156E9">
        <w:trPr>
          <w:jc w:val="center"/>
        </w:trPr>
        <w:tc>
          <w:tcPr>
            <w:tcW w:w="704" w:type="dxa"/>
            <w:tcBorders>
              <w:left w:val="nil"/>
              <w:right w:val="nil"/>
            </w:tcBorders>
            <w:vAlign w:val="center"/>
          </w:tcPr>
          <w:p w14:paraId="4597B02E" w14:textId="77777777" w:rsidR="007731F9" w:rsidRPr="00F63690" w:rsidRDefault="007731F9" w:rsidP="005156E9">
            <w:pPr>
              <w:jc w:val="center"/>
              <w:rPr>
                <w:rFonts w:ascii="Times New Roman" w:hAnsi="Times New Roman" w:cs="Times New Roman"/>
                <w:sz w:val="16"/>
                <w:szCs w:val="16"/>
              </w:rPr>
            </w:pPr>
            <w:r w:rsidRPr="00F63690">
              <w:rPr>
                <w:rFonts w:ascii="Times New Roman" w:hAnsi="Times New Roman" w:cs="Times New Roman"/>
                <w:sz w:val="16"/>
                <w:szCs w:val="16"/>
              </w:rPr>
              <w:t>5</w:t>
            </w:r>
          </w:p>
        </w:tc>
        <w:tc>
          <w:tcPr>
            <w:tcW w:w="3426" w:type="dxa"/>
            <w:tcBorders>
              <w:left w:val="nil"/>
              <w:bottom w:val="single" w:sz="4" w:space="0" w:color="auto"/>
              <w:right w:val="nil"/>
            </w:tcBorders>
            <w:vAlign w:val="center"/>
          </w:tcPr>
          <w:p w14:paraId="674E9EF6" w14:textId="77777777" w:rsidR="007731F9" w:rsidRPr="00F63690" w:rsidRDefault="007731F9" w:rsidP="005156E9">
            <w:pPr>
              <w:pStyle w:val="Default"/>
              <w:jc w:val="both"/>
              <w:rPr>
                <w:rFonts w:ascii="Times New Roman" w:hAnsi="Times New Roman" w:cs="Times New Roman"/>
                <w:b/>
                <w:color w:val="auto"/>
                <w:sz w:val="16"/>
                <w:szCs w:val="16"/>
              </w:rPr>
            </w:pPr>
            <w:r w:rsidRPr="00F63690">
              <w:rPr>
                <w:rFonts w:ascii="Times New Roman" w:hAnsi="Times New Roman" w:cs="Times New Roman"/>
                <w:b/>
                <w:color w:val="auto"/>
                <w:sz w:val="16"/>
                <w:szCs w:val="16"/>
              </w:rPr>
              <w:t xml:space="preserve">Kinerja </w:t>
            </w:r>
            <w:proofErr w:type="spellStart"/>
            <w:r w:rsidRPr="00F63690">
              <w:rPr>
                <w:rFonts w:ascii="Times New Roman" w:hAnsi="Times New Roman" w:cs="Times New Roman"/>
                <w:b/>
                <w:color w:val="auto"/>
                <w:sz w:val="16"/>
                <w:szCs w:val="16"/>
              </w:rPr>
              <w:t>Perawat</w:t>
            </w:r>
            <w:proofErr w:type="spellEnd"/>
          </w:p>
          <w:p w14:paraId="4E3543CB" w14:textId="77777777" w:rsidR="007731F9" w:rsidRPr="00F63690" w:rsidRDefault="007731F9" w:rsidP="005156E9">
            <w:pPr>
              <w:pStyle w:val="Default"/>
              <w:jc w:val="both"/>
              <w:rPr>
                <w:rFonts w:ascii="Times New Roman" w:hAnsi="Times New Roman" w:cs="Times New Roman"/>
                <w:color w:val="auto"/>
                <w:sz w:val="16"/>
                <w:szCs w:val="16"/>
              </w:rPr>
            </w:pPr>
            <w:proofErr w:type="spellStart"/>
            <w:r w:rsidRPr="00F63690">
              <w:rPr>
                <w:rFonts w:ascii="Times New Roman" w:hAnsi="Times New Roman" w:cs="Times New Roman"/>
                <w:color w:val="auto"/>
                <w:sz w:val="16"/>
                <w:szCs w:val="16"/>
              </w:rPr>
              <w:t>Baik</w:t>
            </w:r>
            <w:proofErr w:type="spellEnd"/>
          </w:p>
          <w:p w14:paraId="6C76A952" w14:textId="1EADB03B" w:rsidR="007731F9" w:rsidRPr="00F63690" w:rsidRDefault="007731F9" w:rsidP="005156E9">
            <w:pPr>
              <w:pStyle w:val="Default"/>
              <w:jc w:val="both"/>
              <w:rPr>
                <w:rFonts w:ascii="Times New Roman" w:hAnsi="Times New Roman" w:cs="Times New Roman"/>
                <w:b/>
                <w:color w:val="auto"/>
                <w:sz w:val="16"/>
                <w:szCs w:val="16"/>
              </w:rPr>
            </w:pPr>
            <w:r w:rsidRPr="00F63690">
              <w:rPr>
                <w:rFonts w:ascii="Times New Roman" w:hAnsi="Times New Roman" w:cs="Times New Roman"/>
                <w:color w:val="auto"/>
                <w:sz w:val="16"/>
                <w:szCs w:val="16"/>
              </w:rPr>
              <w:t xml:space="preserve">Kurang </w:t>
            </w:r>
            <w:proofErr w:type="spellStart"/>
            <w:r w:rsidRPr="00F63690">
              <w:rPr>
                <w:rFonts w:ascii="Times New Roman" w:hAnsi="Times New Roman" w:cs="Times New Roman"/>
                <w:color w:val="auto"/>
                <w:sz w:val="16"/>
                <w:szCs w:val="16"/>
              </w:rPr>
              <w:t>Baik</w:t>
            </w:r>
            <w:proofErr w:type="spellEnd"/>
          </w:p>
        </w:tc>
        <w:tc>
          <w:tcPr>
            <w:tcW w:w="2065" w:type="dxa"/>
            <w:tcBorders>
              <w:left w:val="nil"/>
              <w:right w:val="nil"/>
            </w:tcBorders>
            <w:vAlign w:val="center"/>
          </w:tcPr>
          <w:p w14:paraId="1F4AA22E"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p>
          <w:p w14:paraId="0D3C8E10"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65</w:t>
            </w:r>
          </w:p>
          <w:p w14:paraId="6722BD00"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45</w:t>
            </w:r>
          </w:p>
        </w:tc>
        <w:tc>
          <w:tcPr>
            <w:tcW w:w="2066" w:type="dxa"/>
            <w:tcBorders>
              <w:left w:val="nil"/>
              <w:right w:val="nil"/>
            </w:tcBorders>
            <w:vAlign w:val="center"/>
          </w:tcPr>
          <w:p w14:paraId="3AB983E3"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p>
          <w:p w14:paraId="7A0581F7"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59,1</w:t>
            </w:r>
          </w:p>
          <w:p w14:paraId="4057CD27" w14:textId="77777777" w:rsidR="007731F9" w:rsidRPr="00F63690" w:rsidRDefault="007731F9" w:rsidP="005156E9">
            <w:pPr>
              <w:pStyle w:val="Default"/>
              <w:tabs>
                <w:tab w:val="left" w:pos="360"/>
                <w:tab w:val="left" w:pos="616"/>
              </w:tabs>
              <w:jc w:val="center"/>
              <w:rPr>
                <w:rFonts w:ascii="Times New Roman" w:hAnsi="Times New Roman" w:cs="Times New Roman"/>
                <w:color w:val="auto"/>
                <w:sz w:val="16"/>
                <w:szCs w:val="16"/>
              </w:rPr>
            </w:pPr>
            <w:r w:rsidRPr="00F63690">
              <w:rPr>
                <w:rFonts w:ascii="Times New Roman" w:hAnsi="Times New Roman" w:cs="Times New Roman"/>
                <w:color w:val="auto"/>
                <w:sz w:val="16"/>
                <w:szCs w:val="16"/>
              </w:rPr>
              <w:t>40,9</w:t>
            </w:r>
          </w:p>
        </w:tc>
      </w:tr>
    </w:tbl>
    <w:p w14:paraId="66CC3A71" w14:textId="77777777" w:rsidR="00BB68C0" w:rsidRPr="001A76F6" w:rsidRDefault="00BB68C0" w:rsidP="004F7E1E">
      <w:pPr>
        <w:adjustRightInd w:val="0"/>
        <w:spacing w:line="360" w:lineRule="auto"/>
        <w:jc w:val="both"/>
        <w:rPr>
          <w:rFonts w:ascii="Times New Roman" w:hAnsi="Times New Roman" w:cs="Times New Roman"/>
          <w:iCs/>
          <w:sz w:val="24"/>
          <w:szCs w:val="24"/>
        </w:rPr>
      </w:pPr>
    </w:p>
    <w:p w14:paraId="43EAF005" w14:textId="6E2F0A79" w:rsidR="002D0D1E" w:rsidRPr="008E1D3B" w:rsidRDefault="007731F9" w:rsidP="008E1D3B">
      <w:pPr>
        <w:spacing w:line="480" w:lineRule="auto"/>
        <w:ind w:firstLine="720"/>
        <w:jc w:val="both"/>
        <w:rPr>
          <w:rFonts w:ascii="Times New Roman" w:hAnsi="Times New Roman" w:cs="Times New Roman"/>
          <w:sz w:val="24"/>
          <w:szCs w:val="24"/>
        </w:rPr>
      </w:pPr>
      <w:r w:rsidRPr="001A76F6">
        <w:rPr>
          <w:rFonts w:ascii="Times New Roman" w:hAnsi="Times New Roman" w:cs="Times New Roman"/>
          <w:sz w:val="24"/>
          <w:szCs w:val="24"/>
        </w:rPr>
        <w:t>Tabel 1 dapat dilihat bahwa jumlah perawat yang menjawab komunikasi kepala ruangan yang baik sebanyak 70 orang (63,6%), perencanaan yang baik sebanyak 66 orang (60,0%), pengarahan yang baik sebanyak 62 orang (56,4%), disiplin yang baik sebanyak 64 orang (58,2%) dan kinerja perawat yang baik sebanyak 65 orang (59,1%)</w:t>
      </w:r>
    </w:p>
    <w:p w14:paraId="2706CA08" w14:textId="0FEA99B5" w:rsidR="002E3108" w:rsidRPr="001A76F6" w:rsidRDefault="002E3108" w:rsidP="0000338A">
      <w:pPr>
        <w:pStyle w:val="ListParagraph"/>
        <w:ind w:left="993" w:hanging="993"/>
        <w:jc w:val="both"/>
        <w:rPr>
          <w:sz w:val="24"/>
          <w:szCs w:val="24"/>
          <w:lang w:val="id-ID"/>
        </w:rPr>
      </w:pPr>
      <w:proofErr w:type="spellStart"/>
      <w:r w:rsidRPr="001A76F6">
        <w:rPr>
          <w:b/>
          <w:sz w:val="24"/>
        </w:rPr>
        <w:t>Tabel</w:t>
      </w:r>
      <w:proofErr w:type="spellEnd"/>
      <w:r w:rsidRPr="001A76F6">
        <w:rPr>
          <w:b/>
          <w:sz w:val="24"/>
        </w:rPr>
        <w:t xml:space="preserve"> </w:t>
      </w:r>
      <w:r w:rsidRPr="001A76F6">
        <w:rPr>
          <w:b/>
          <w:sz w:val="24"/>
          <w:lang w:val="id-ID"/>
        </w:rPr>
        <w:t>2</w:t>
      </w:r>
      <w:r w:rsidRPr="001A76F6">
        <w:rPr>
          <w:b/>
          <w:sz w:val="24"/>
        </w:rPr>
        <w:t xml:space="preserve">. </w:t>
      </w:r>
      <w:r w:rsidR="00916C79" w:rsidRPr="001A76F6">
        <w:rPr>
          <w:b/>
          <w:sz w:val="24"/>
          <w:szCs w:val="24"/>
          <w:lang w:val="id-ID"/>
        </w:rPr>
        <w:t>Pengaruh Faktor Komunikasi</w:t>
      </w:r>
      <w:r w:rsidR="00916C79" w:rsidRPr="001A76F6">
        <w:rPr>
          <w:b/>
          <w:sz w:val="24"/>
          <w:szCs w:val="24"/>
        </w:rPr>
        <w:t xml:space="preserve"> </w:t>
      </w:r>
      <w:r w:rsidR="00916C79" w:rsidRPr="001A76F6">
        <w:rPr>
          <w:b/>
          <w:sz w:val="24"/>
          <w:szCs w:val="24"/>
          <w:lang w:val="id-ID"/>
        </w:rPr>
        <w:t>Kepala Ruangan Terhadap</w:t>
      </w:r>
      <w:r w:rsidR="00916C79" w:rsidRPr="001A76F6">
        <w:rPr>
          <w:b/>
          <w:sz w:val="24"/>
          <w:szCs w:val="24"/>
        </w:rPr>
        <w:t xml:space="preserve"> </w:t>
      </w:r>
      <w:r w:rsidR="00916C79" w:rsidRPr="001A76F6">
        <w:rPr>
          <w:b/>
          <w:sz w:val="24"/>
          <w:szCs w:val="24"/>
          <w:lang w:val="id-ID"/>
        </w:rPr>
        <w:t>Kinerja</w:t>
      </w:r>
      <w:r w:rsidR="00916C79" w:rsidRPr="001A76F6">
        <w:rPr>
          <w:b/>
          <w:sz w:val="24"/>
          <w:szCs w:val="24"/>
        </w:rPr>
        <w:t xml:space="preserve"> </w:t>
      </w:r>
      <w:proofErr w:type="spellStart"/>
      <w:r w:rsidR="00916C79" w:rsidRPr="001A76F6">
        <w:rPr>
          <w:b/>
          <w:sz w:val="24"/>
          <w:szCs w:val="24"/>
        </w:rPr>
        <w:t>Perawat</w:t>
      </w:r>
      <w:proofErr w:type="spellEnd"/>
    </w:p>
    <w:tbl>
      <w:tblPr>
        <w:tblStyle w:val="TableGrid"/>
        <w:tblW w:w="5246" w:type="dxa"/>
        <w:tblInd w:w="-74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849"/>
        <w:gridCol w:w="426"/>
        <w:gridCol w:w="566"/>
        <w:gridCol w:w="425"/>
        <w:gridCol w:w="428"/>
        <w:gridCol w:w="425"/>
        <w:gridCol w:w="471"/>
        <w:gridCol w:w="471"/>
        <w:gridCol w:w="236"/>
        <w:gridCol w:w="382"/>
        <w:gridCol w:w="567"/>
      </w:tblGrid>
      <w:tr w:rsidR="005A6A0E" w:rsidRPr="0098102C" w14:paraId="4675C828" w14:textId="77777777" w:rsidTr="008A0668">
        <w:tc>
          <w:tcPr>
            <w:tcW w:w="849" w:type="dxa"/>
            <w:vMerge w:val="restart"/>
            <w:vAlign w:val="center"/>
          </w:tcPr>
          <w:p w14:paraId="4DC2D4DD"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Komunikasi</w:t>
            </w:r>
          </w:p>
        </w:tc>
        <w:tc>
          <w:tcPr>
            <w:tcW w:w="992" w:type="dxa"/>
            <w:gridSpan w:val="2"/>
            <w:vAlign w:val="center"/>
          </w:tcPr>
          <w:p w14:paraId="466CFBD3" w14:textId="77777777" w:rsidR="005A6A0E" w:rsidRPr="0098102C" w:rsidRDefault="005A6A0E" w:rsidP="005156E9">
            <w:pPr>
              <w:ind w:left="-217" w:right="1061" w:firstLine="217"/>
              <w:contextualSpacing/>
              <w:jc w:val="center"/>
              <w:rPr>
                <w:rFonts w:ascii="Times New Roman" w:hAnsi="Times New Roman" w:cs="Times New Roman"/>
                <w:b/>
                <w:sz w:val="12"/>
                <w:szCs w:val="12"/>
              </w:rPr>
            </w:pPr>
          </w:p>
        </w:tc>
        <w:tc>
          <w:tcPr>
            <w:tcW w:w="853" w:type="dxa"/>
            <w:gridSpan w:val="2"/>
            <w:vAlign w:val="center"/>
          </w:tcPr>
          <w:p w14:paraId="5E05A9D0"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Kinerja Perawat</w:t>
            </w:r>
          </w:p>
        </w:tc>
        <w:tc>
          <w:tcPr>
            <w:tcW w:w="896" w:type="dxa"/>
            <w:gridSpan w:val="2"/>
            <w:tcBorders>
              <w:right w:val="nil"/>
            </w:tcBorders>
            <w:vAlign w:val="center"/>
          </w:tcPr>
          <w:p w14:paraId="1A507A70"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471" w:type="dxa"/>
            <w:tcBorders>
              <w:top w:val="single" w:sz="4" w:space="0" w:color="auto"/>
              <w:left w:val="nil"/>
              <w:bottom w:val="single" w:sz="4" w:space="0" w:color="auto"/>
              <w:right w:val="nil"/>
            </w:tcBorders>
            <w:vAlign w:val="center"/>
          </w:tcPr>
          <w:p w14:paraId="1C75E76B" w14:textId="77777777" w:rsidR="005A6A0E" w:rsidRPr="0098102C" w:rsidRDefault="005A6A0E"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i/>
                <w:sz w:val="12"/>
                <w:szCs w:val="12"/>
              </w:rPr>
              <w:t>Pvalue</w:t>
            </w:r>
          </w:p>
        </w:tc>
        <w:tc>
          <w:tcPr>
            <w:tcW w:w="236" w:type="dxa"/>
            <w:tcBorders>
              <w:top w:val="single" w:sz="4" w:space="0" w:color="auto"/>
              <w:left w:val="nil"/>
              <w:bottom w:val="single" w:sz="4" w:space="0" w:color="auto"/>
              <w:right w:val="nil"/>
            </w:tcBorders>
          </w:tcPr>
          <w:p w14:paraId="43E7BB8C" w14:textId="77777777" w:rsidR="005A6A0E" w:rsidRPr="0098102C" w:rsidRDefault="005A6A0E" w:rsidP="005156E9">
            <w:pPr>
              <w:tabs>
                <w:tab w:val="left" w:pos="2130"/>
              </w:tabs>
              <w:ind w:left="-145"/>
              <w:contextualSpacing/>
              <w:jc w:val="center"/>
              <w:rPr>
                <w:rFonts w:ascii="Times New Roman" w:hAnsi="Times New Roman" w:cs="Times New Roman"/>
                <w:b/>
                <w:sz w:val="12"/>
                <w:szCs w:val="12"/>
              </w:rPr>
            </w:pPr>
          </w:p>
        </w:tc>
        <w:tc>
          <w:tcPr>
            <w:tcW w:w="382" w:type="dxa"/>
            <w:tcBorders>
              <w:top w:val="single" w:sz="4" w:space="0" w:color="auto"/>
              <w:left w:val="nil"/>
              <w:bottom w:val="single" w:sz="4" w:space="0" w:color="auto"/>
              <w:right w:val="nil"/>
            </w:tcBorders>
            <w:vAlign w:val="center"/>
          </w:tcPr>
          <w:p w14:paraId="723BA758" w14:textId="55735098" w:rsidR="005A6A0E" w:rsidRPr="0098102C" w:rsidRDefault="005A6A0E"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OR</w:t>
            </w:r>
          </w:p>
        </w:tc>
        <w:tc>
          <w:tcPr>
            <w:tcW w:w="567" w:type="dxa"/>
            <w:tcBorders>
              <w:top w:val="single" w:sz="4" w:space="0" w:color="auto"/>
              <w:left w:val="nil"/>
              <w:bottom w:val="single" w:sz="4" w:space="0" w:color="auto"/>
              <w:right w:val="nil"/>
            </w:tcBorders>
            <w:vAlign w:val="center"/>
          </w:tcPr>
          <w:p w14:paraId="758FD300" w14:textId="77777777" w:rsidR="005A6A0E" w:rsidRPr="0098102C" w:rsidRDefault="005A6A0E"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95%</w:t>
            </w:r>
          </w:p>
          <w:p w14:paraId="299EA6E7" w14:textId="77777777" w:rsidR="005A6A0E" w:rsidRPr="0098102C" w:rsidRDefault="005A6A0E"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CI</w:t>
            </w:r>
          </w:p>
        </w:tc>
      </w:tr>
      <w:tr w:rsidR="005A6A0E" w:rsidRPr="0098102C" w14:paraId="67068CF6" w14:textId="77777777" w:rsidTr="008A0668">
        <w:tc>
          <w:tcPr>
            <w:tcW w:w="849" w:type="dxa"/>
            <w:vMerge/>
            <w:vAlign w:val="center"/>
          </w:tcPr>
          <w:p w14:paraId="2F8C7103"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992" w:type="dxa"/>
            <w:gridSpan w:val="2"/>
            <w:vAlign w:val="center"/>
          </w:tcPr>
          <w:p w14:paraId="39D848B2"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Baik</w:t>
            </w:r>
          </w:p>
        </w:tc>
        <w:tc>
          <w:tcPr>
            <w:tcW w:w="853" w:type="dxa"/>
            <w:gridSpan w:val="2"/>
            <w:vAlign w:val="center"/>
          </w:tcPr>
          <w:p w14:paraId="352DB7E6"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 xml:space="preserve">Kurang </w:t>
            </w:r>
          </w:p>
          <w:p w14:paraId="3969AEE1" w14:textId="777095BF"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Baik</w:t>
            </w:r>
          </w:p>
        </w:tc>
        <w:tc>
          <w:tcPr>
            <w:tcW w:w="896" w:type="dxa"/>
            <w:gridSpan w:val="2"/>
            <w:tcBorders>
              <w:right w:val="nil"/>
            </w:tcBorders>
            <w:vAlign w:val="center"/>
          </w:tcPr>
          <w:p w14:paraId="2666BBE4" w14:textId="065E4E81" w:rsidR="005A6A0E" w:rsidRPr="0098102C" w:rsidRDefault="005A6A0E" w:rsidP="005A6A0E">
            <w:pPr>
              <w:tabs>
                <w:tab w:val="left" w:pos="310"/>
                <w:tab w:val="left" w:pos="2015"/>
              </w:tabs>
              <w:contextualSpacing/>
              <w:jc w:val="center"/>
              <w:rPr>
                <w:rFonts w:ascii="Times New Roman" w:hAnsi="Times New Roman" w:cs="Times New Roman"/>
                <w:b/>
                <w:sz w:val="12"/>
                <w:szCs w:val="12"/>
                <w:lang w:val="en-US"/>
              </w:rPr>
            </w:pPr>
            <w:r w:rsidRPr="0098102C">
              <w:rPr>
                <w:rFonts w:ascii="Times New Roman" w:hAnsi="Times New Roman" w:cs="Times New Roman"/>
                <w:b/>
                <w:sz w:val="12"/>
                <w:szCs w:val="12"/>
              </w:rPr>
              <w:t>To</w:t>
            </w:r>
            <w:r w:rsidRPr="0098102C">
              <w:rPr>
                <w:rFonts w:ascii="Times New Roman" w:hAnsi="Times New Roman" w:cs="Times New Roman"/>
                <w:b/>
                <w:sz w:val="12"/>
                <w:szCs w:val="12"/>
                <w:lang w:val="en-US"/>
              </w:rPr>
              <w:t>t</w:t>
            </w:r>
          </w:p>
        </w:tc>
        <w:tc>
          <w:tcPr>
            <w:tcW w:w="471" w:type="dxa"/>
            <w:tcBorders>
              <w:top w:val="single" w:sz="4" w:space="0" w:color="auto"/>
              <w:left w:val="nil"/>
              <w:bottom w:val="single" w:sz="4" w:space="0" w:color="auto"/>
              <w:right w:val="nil"/>
            </w:tcBorders>
            <w:vAlign w:val="center"/>
          </w:tcPr>
          <w:p w14:paraId="4E42DE9D" w14:textId="00CD3EF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0,01</w:t>
            </w:r>
          </w:p>
        </w:tc>
        <w:tc>
          <w:tcPr>
            <w:tcW w:w="236" w:type="dxa"/>
            <w:tcBorders>
              <w:top w:val="single" w:sz="4" w:space="0" w:color="auto"/>
              <w:left w:val="nil"/>
              <w:bottom w:val="single" w:sz="4" w:space="0" w:color="auto"/>
              <w:right w:val="nil"/>
            </w:tcBorders>
          </w:tcPr>
          <w:p w14:paraId="68298D58"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382" w:type="dxa"/>
            <w:tcBorders>
              <w:top w:val="single" w:sz="4" w:space="0" w:color="auto"/>
              <w:left w:val="nil"/>
              <w:bottom w:val="single" w:sz="4" w:space="0" w:color="auto"/>
              <w:right w:val="nil"/>
            </w:tcBorders>
            <w:vAlign w:val="center"/>
          </w:tcPr>
          <w:p w14:paraId="7662FD21" w14:textId="2C12CC04"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4,167</w:t>
            </w:r>
          </w:p>
        </w:tc>
        <w:tc>
          <w:tcPr>
            <w:tcW w:w="567" w:type="dxa"/>
            <w:tcBorders>
              <w:top w:val="single" w:sz="4" w:space="0" w:color="auto"/>
              <w:left w:val="nil"/>
              <w:right w:val="nil"/>
            </w:tcBorders>
            <w:vAlign w:val="center"/>
          </w:tcPr>
          <w:p w14:paraId="4E95E1DC"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1,828 – 9,496</w:t>
            </w:r>
          </w:p>
        </w:tc>
      </w:tr>
      <w:tr w:rsidR="005A6A0E" w:rsidRPr="0098102C" w14:paraId="32724EB8" w14:textId="77777777" w:rsidTr="008A0668">
        <w:tc>
          <w:tcPr>
            <w:tcW w:w="849" w:type="dxa"/>
            <w:vMerge/>
            <w:vAlign w:val="center"/>
          </w:tcPr>
          <w:p w14:paraId="015AA39F"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426" w:type="dxa"/>
            <w:vAlign w:val="center"/>
          </w:tcPr>
          <w:p w14:paraId="0D43AD9B" w14:textId="0208C770" w:rsidR="005A6A0E" w:rsidRPr="0098102C" w:rsidRDefault="005A6A0E" w:rsidP="005156E9">
            <w:pPr>
              <w:tabs>
                <w:tab w:val="left" w:pos="2130"/>
              </w:tabs>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Pr="0098102C">
              <w:rPr>
                <w:rFonts w:ascii="Times New Roman" w:hAnsi="Times New Roman" w:cs="Times New Roman"/>
                <w:sz w:val="12"/>
                <w:szCs w:val="12"/>
                <w:lang w:val="en-US"/>
              </w:rPr>
              <w:t>lh</w:t>
            </w:r>
            <w:proofErr w:type="spellEnd"/>
          </w:p>
        </w:tc>
        <w:tc>
          <w:tcPr>
            <w:tcW w:w="566" w:type="dxa"/>
          </w:tcPr>
          <w:p w14:paraId="7867D88A"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25" w:type="dxa"/>
            <w:vAlign w:val="center"/>
          </w:tcPr>
          <w:p w14:paraId="42EB2B8B" w14:textId="30BDBBFE" w:rsidR="005A6A0E" w:rsidRPr="0098102C" w:rsidRDefault="005A6A0E" w:rsidP="005156E9">
            <w:pPr>
              <w:tabs>
                <w:tab w:val="left" w:pos="2130"/>
              </w:tabs>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Pr="0098102C">
              <w:rPr>
                <w:rFonts w:ascii="Times New Roman" w:hAnsi="Times New Roman" w:cs="Times New Roman"/>
                <w:sz w:val="12"/>
                <w:szCs w:val="12"/>
                <w:lang w:val="en-US"/>
              </w:rPr>
              <w:t>lh</w:t>
            </w:r>
            <w:proofErr w:type="spellEnd"/>
          </w:p>
        </w:tc>
        <w:tc>
          <w:tcPr>
            <w:tcW w:w="428" w:type="dxa"/>
          </w:tcPr>
          <w:p w14:paraId="52F24A0A"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25" w:type="dxa"/>
            <w:vAlign w:val="center"/>
          </w:tcPr>
          <w:p w14:paraId="340F339B" w14:textId="7E3B670B" w:rsidR="005A6A0E" w:rsidRPr="0098102C" w:rsidRDefault="005A6A0E" w:rsidP="005156E9">
            <w:pPr>
              <w:tabs>
                <w:tab w:val="left" w:pos="2015"/>
              </w:tabs>
              <w:ind w:left="-120"/>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Pr="0098102C">
              <w:rPr>
                <w:rFonts w:ascii="Times New Roman" w:hAnsi="Times New Roman" w:cs="Times New Roman"/>
                <w:sz w:val="12"/>
                <w:szCs w:val="12"/>
                <w:lang w:val="en-US"/>
              </w:rPr>
              <w:t>lh</w:t>
            </w:r>
            <w:proofErr w:type="spellEnd"/>
          </w:p>
        </w:tc>
        <w:tc>
          <w:tcPr>
            <w:tcW w:w="471" w:type="dxa"/>
            <w:tcBorders>
              <w:right w:val="nil"/>
            </w:tcBorders>
          </w:tcPr>
          <w:p w14:paraId="463B9035" w14:textId="77777777" w:rsidR="005A6A0E" w:rsidRPr="0098102C" w:rsidRDefault="005A6A0E" w:rsidP="005A6A0E">
            <w:pPr>
              <w:tabs>
                <w:tab w:val="left" w:pos="2015"/>
              </w:tabs>
              <w:contextualSpacing/>
              <w:rPr>
                <w:rFonts w:ascii="Times New Roman" w:hAnsi="Times New Roman" w:cs="Times New Roman"/>
                <w:sz w:val="12"/>
                <w:szCs w:val="12"/>
              </w:rPr>
            </w:pPr>
            <w:r w:rsidRPr="0098102C">
              <w:rPr>
                <w:rFonts w:ascii="Times New Roman" w:hAnsi="Times New Roman" w:cs="Times New Roman"/>
                <w:sz w:val="12"/>
                <w:szCs w:val="12"/>
              </w:rPr>
              <w:t>%</w:t>
            </w:r>
          </w:p>
        </w:tc>
        <w:tc>
          <w:tcPr>
            <w:tcW w:w="471" w:type="dxa"/>
            <w:vMerge w:val="restart"/>
            <w:tcBorders>
              <w:top w:val="nil"/>
              <w:left w:val="nil"/>
              <w:bottom w:val="single" w:sz="4" w:space="0" w:color="auto"/>
              <w:right w:val="nil"/>
            </w:tcBorders>
          </w:tcPr>
          <w:p w14:paraId="7618255B" w14:textId="77777777" w:rsidR="005A6A0E" w:rsidRPr="0098102C" w:rsidRDefault="005A6A0E" w:rsidP="005156E9">
            <w:pPr>
              <w:tabs>
                <w:tab w:val="left" w:pos="2130"/>
              </w:tabs>
              <w:contextualSpacing/>
              <w:jc w:val="center"/>
              <w:rPr>
                <w:rFonts w:ascii="Times New Roman" w:hAnsi="Times New Roman" w:cs="Times New Roman"/>
                <w:sz w:val="12"/>
                <w:szCs w:val="12"/>
              </w:rPr>
            </w:pPr>
          </w:p>
        </w:tc>
        <w:tc>
          <w:tcPr>
            <w:tcW w:w="236" w:type="dxa"/>
            <w:tcBorders>
              <w:top w:val="nil"/>
              <w:left w:val="nil"/>
              <w:bottom w:val="single" w:sz="4" w:space="0" w:color="auto"/>
              <w:right w:val="nil"/>
            </w:tcBorders>
          </w:tcPr>
          <w:p w14:paraId="7A0EAC9A"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382" w:type="dxa"/>
            <w:vMerge w:val="restart"/>
            <w:tcBorders>
              <w:top w:val="nil"/>
              <w:left w:val="nil"/>
              <w:bottom w:val="single" w:sz="4" w:space="0" w:color="auto"/>
              <w:right w:val="nil"/>
            </w:tcBorders>
            <w:vAlign w:val="center"/>
          </w:tcPr>
          <w:p w14:paraId="175E07AD" w14:textId="1D204548" w:rsidR="005A6A0E" w:rsidRPr="0098102C" w:rsidRDefault="005A6A0E" w:rsidP="005A6A0E">
            <w:pPr>
              <w:tabs>
                <w:tab w:val="left" w:pos="2130"/>
              </w:tabs>
              <w:contextualSpacing/>
              <w:rPr>
                <w:rFonts w:ascii="Times New Roman" w:hAnsi="Times New Roman" w:cs="Times New Roman"/>
                <w:b/>
                <w:sz w:val="12"/>
                <w:szCs w:val="12"/>
              </w:rPr>
            </w:pPr>
          </w:p>
        </w:tc>
        <w:tc>
          <w:tcPr>
            <w:tcW w:w="567" w:type="dxa"/>
            <w:vMerge w:val="restart"/>
            <w:tcBorders>
              <w:left w:val="nil"/>
              <w:right w:val="nil"/>
            </w:tcBorders>
          </w:tcPr>
          <w:p w14:paraId="0D5935D1"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r>
      <w:tr w:rsidR="005A6A0E" w:rsidRPr="0098102C" w14:paraId="5414F1B2" w14:textId="77777777" w:rsidTr="008A0668">
        <w:tc>
          <w:tcPr>
            <w:tcW w:w="849" w:type="dxa"/>
          </w:tcPr>
          <w:p w14:paraId="6642C0BC" w14:textId="77777777" w:rsidR="005A6A0E" w:rsidRPr="0098102C" w:rsidRDefault="005A6A0E" w:rsidP="005156E9">
            <w:pPr>
              <w:jc w:val="center"/>
              <w:rPr>
                <w:rFonts w:ascii="Times New Roman" w:hAnsi="Times New Roman" w:cs="Times New Roman"/>
                <w:sz w:val="12"/>
                <w:szCs w:val="12"/>
              </w:rPr>
            </w:pPr>
            <w:r w:rsidRPr="0098102C">
              <w:rPr>
                <w:rFonts w:ascii="Times New Roman" w:hAnsi="Times New Roman" w:cs="Times New Roman"/>
                <w:sz w:val="12"/>
                <w:szCs w:val="12"/>
              </w:rPr>
              <w:t>Baik</w:t>
            </w:r>
          </w:p>
        </w:tc>
        <w:tc>
          <w:tcPr>
            <w:tcW w:w="426" w:type="dxa"/>
            <w:vAlign w:val="center"/>
          </w:tcPr>
          <w:p w14:paraId="29E8C89C"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50</w:t>
            </w:r>
          </w:p>
        </w:tc>
        <w:tc>
          <w:tcPr>
            <w:tcW w:w="566" w:type="dxa"/>
          </w:tcPr>
          <w:p w14:paraId="6264DA1E"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71,4</w:t>
            </w:r>
          </w:p>
        </w:tc>
        <w:tc>
          <w:tcPr>
            <w:tcW w:w="425" w:type="dxa"/>
          </w:tcPr>
          <w:p w14:paraId="52109BBF"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20</w:t>
            </w:r>
          </w:p>
        </w:tc>
        <w:tc>
          <w:tcPr>
            <w:tcW w:w="428" w:type="dxa"/>
          </w:tcPr>
          <w:p w14:paraId="6233C8F9"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28,6</w:t>
            </w:r>
          </w:p>
        </w:tc>
        <w:tc>
          <w:tcPr>
            <w:tcW w:w="425" w:type="dxa"/>
            <w:vAlign w:val="center"/>
          </w:tcPr>
          <w:p w14:paraId="77B1E972" w14:textId="77777777" w:rsidR="005A6A0E" w:rsidRPr="0098102C" w:rsidRDefault="005A6A0E"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70</w:t>
            </w:r>
          </w:p>
        </w:tc>
        <w:tc>
          <w:tcPr>
            <w:tcW w:w="471" w:type="dxa"/>
            <w:tcBorders>
              <w:right w:val="nil"/>
            </w:tcBorders>
          </w:tcPr>
          <w:p w14:paraId="7F55B751" w14:textId="41E89BFA" w:rsidR="005A6A0E" w:rsidRPr="0098102C" w:rsidRDefault="005A6A0E" w:rsidP="005A6A0E">
            <w:pPr>
              <w:tabs>
                <w:tab w:val="left" w:pos="2015"/>
              </w:tabs>
              <w:contextualSpacing/>
              <w:rPr>
                <w:rFonts w:ascii="Times New Roman" w:hAnsi="Times New Roman" w:cs="Times New Roman"/>
                <w:sz w:val="12"/>
                <w:szCs w:val="12"/>
                <w:lang w:val="en-US"/>
              </w:rPr>
            </w:pPr>
            <w:r w:rsidRPr="0098102C">
              <w:rPr>
                <w:rFonts w:ascii="Times New Roman" w:hAnsi="Times New Roman" w:cs="Times New Roman"/>
                <w:sz w:val="12"/>
                <w:szCs w:val="12"/>
              </w:rPr>
              <w:t>10</w:t>
            </w:r>
            <w:r w:rsidRPr="0098102C">
              <w:rPr>
                <w:rFonts w:ascii="Times New Roman" w:hAnsi="Times New Roman" w:cs="Times New Roman"/>
                <w:sz w:val="12"/>
                <w:szCs w:val="12"/>
                <w:lang w:val="en-US"/>
              </w:rPr>
              <w:t>0</w:t>
            </w:r>
          </w:p>
        </w:tc>
        <w:tc>
          <w:tcPr>
            <w:tcW w:w="471" w:type="dxa"/>
            <w:vMerge/>
            <w:tcBorders>
              <w:top w:val="nil"/>
              <w:left w:val="nil"/>
              <w:bottom w:val="single" w:sz="4" w:space="0" w:color="auto"/>
              <w:right w:val="nil"/>
            </w:tcBorders>
          </w:tcPr>
          <w:p w14:paraId="166696D7" w14:textId="77777777" w:rsidR="005A6A0E" w:rsidRPr="0098102C" w:rsidRDefault="005A6A0E" w:rsidP="005156E9">
            <w:pPr>
              <w:tabs>
                <w:tab w:val="left" w:pos="2130"/>
              </w:tabs>
              <w:contextualSpacing/>
              <w:jc w:val="center"/>
              <w:rPr>
                <w:rFonts w:ascii="Times New Roman" w:hAnsi="Times New Roman" w:cs="Times New Roman"/>
                <w:sz w:val="12"/>
                <w:szCs w:val="12"/>
              </w:rPr>
            </w:pPr>
          </w:p>
        </w:tc>
        <w:tc>
          <w:tcPr>
            <w:tcW w:w="236" w:type="dxa"/>
            <w:tcBorders>
              <w:top w:val="nil"/>
              <w:left w:val="nil"/>
              <w:bottom w:val="single" w:sz="4" w:space="0" w:color="auto"/>
              <w:right w:val="nil"/>
            </w:tcBorders>
          </w:tcPr>
          <w:p w14:paraId="4D73987C"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382" w:type="dxa"/>
            <w:vMerge/>
            <w:tcBorders>
              <w:top w:val="nil"/>
              <w:left w:val="nil"/>
              <w:bottom w:val="single" w:sz="4" w:space="0" w:color="auto"/>
              <w:right w:val="nil"/>
            </w:tcBorders>
            <w:vAlign w:val="center"/>
          </w:tcPr>
          <w:p w14:paraId="78B565AF" w14:textId="20007ACC"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567" w:type="dxa"/>
            <w:vMerge/>
            <w:tcBorders>
              <w:left w:val="nil"/>
              <w:right w:val="nil"/>
            </w:tcBorders>
          </w:tcPr>
          <w:p w14:paraId="620AD186"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r>
      <w:tr w:rsidR="005A6A0E" w:rsidRPr="0098102C" w14:paraId="7687A84B" w14:textId="77777777" w:rsidTr="008A0668">
        <w:tc>
          <w:tcPr>
            <w:tcW w:w="849" w:type="dxa"/>
          </w:tcPr>
          <w:p w14:paraId="428928B5" w14:textId="77777777" w:rsidR="005A6A0E" w:rsidRPr="0098102C" w:rsidRDefault="005A6A0E" w:rsidP="005156E9">
            <w:pPr>
              <w:jc w:val="center"/>
              <w:rPr>
                <w:rFonts w:ascii="Times New Roman" w:hAnsi="Times New Roman" w:cs="Times New Roman"/>
                <w:sz w:val="12"/>
                <w:szCs w:val="12"/>
              </w:rPr>
            </w:pPr>
            <w:r w:rsidRPr="0098102C">
              <w:rPr>
                <w:rFonts w:ascii="Times New Roman" w:hAnsi="Times New Roman" w:cs="Times New Roman"/>
                <w:sz w:val="12"/>
                <w:szCs w:val="12"/>
              </w:rPr>
              <w:t xml:space="preserve">Kurang Baik </w:t>
            </w:r>
          </w:p>
        </w:tc>
        <w:tc>
          <w:tcPr>
            <w:tcW w:w="426" w:type="dxa"/>
            <w:vAlign w:val="center"/>
          </w:tcPr>
          <w:p w14:paraId="22EB88F0"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15</w:t>
            </w:r>
          </w:p>
        </w:tc>
        <w:tc>
          <w:tcPr>
            <w:tcW w:w="566" w:type="dxa"/>
            <w:vAlign w:val="center"/>
          </w:tcPr>
          <w:p w14:paraId="40F12938"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37,5</w:t>
            </w:r>
          </w:p>
        </w:tc>
        <w:tc>
          <w:tcPr>
            <w:tcW w:w="425" w:type="dxa"/>
            <w:vAlign w:val="center"/>
          </w:tcPr>
          <w:p w14:paraId="7EC70E80"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25</w:t>
            </w:r>
          </w:p>
        </w:tc>
        <w:tc>
          <w:tcPr>
            <w:tcW w:w="428" w:type="dxa"/>
            <w:vAlign w:val="center"/>
          </w:tcPr>
          <w:p w14:paraId="35843771" w14:textId="77777777" w:rsidR="005A6A0E" w:rsidRPr="0098102C" w:rsidRDefault="005A6A0E"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62,5</w:t>
            </w:r>
          </w:p>
        </w:tc>
        <w:tc>
          <w:tcPr>
            <w:tcW w:w="425" w:type="dxa"/>
            <w:vAlign w:val="center"/>
          </w:tcPr>
          <w:p w14:paraId="2C4FB61B" w14:textId="77777777" w:rsidR="005A6A0E" w:rsidRPr="0098102C" w:rsidRDefault="005A6A0E"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35</w:t>
            </w:r>
          </w:p>
        </w:tc>
        <w:tc>
          <w:tcPr>
            <w:tcW w:w="471" w:type="dxa"/>
            <w:tcBorders>
              <w:right w:val="nil"/>
            </w:tcBorders>
            <w:vAlign w:val="center"/>
          </w:tcPr>
          <w:p w14:paraId="0909EB4D" w14:textId="13B48AE8" w:rsidR="005A6A0E" w:rsidRPr="0098102C" w:rsidRDefault="005A6A0E" w:rsidP="005A6A0E">
            <w:pPr>
              <w:tabs>
                <w:tab w:val="left" w:pos="2015"/>
              </w:tabs>
              <w:contextualSpacing/>
              <w:rPr>
                <w:rFonts w:ascii="Times New Roman" w:hAnsi="Times New Roman" w:cs="Times New Roman"/>
                <w:sz w:val="12"/>
                <w:szCs w:val="12"/>
              </w:rPr>
            </w:pPr>
            <w:r w:rsidRPr="0098102C">
              <w:rPr>
                <w:rFonts w:ascii="Times New Roman" w:hAnsi="Times New Roman" w:cs="Times New Roman"/>
                <w:sz w:val="12"/>
                <w:szCs w:val="12"/>
              </w:rPr>
              <w:t>100</w:t>
            </w:r>
          </w:p>
        </w:tc>
        <w:tc>
          <w:tcPr>
            <w:tcW w:w="471" w:type="dxa"/>
            <w:vMerge/>
            <w:tcBorders>
              <w:top w:val="nil"/>
              <w:left w:val="nil"/>
              <w:bottom w:val="single" w:sz="4" w:space="0" w:color="auto"/>
              <w:right w:val="nil"/>
            </w:tcBorders>
          </w:tcPr>
          <w:p w14:paraId="5C949302" w14:textId="77777777" w:rsidR="005A6A0E" w:rsidRPr="0098102C" w:rsidRDefault="005A6A0E" w:rsidP="005156E9">
            <w:pPr>
              <w:tabs>
                <w:tab w:val="left" w:pos="2130"/>
              </w:tabs>
              <w:contextualSpacing/>
              <w:jc w:val="center"/>
              <w:rPr>
                <w:rFonts w:ascii="Times New Roman" w:hAnsi="Times New Roman" w:cs="Times New Roman"/>
                <w:sz w:val="12"/>
                <w:szCs w:val="12"/>
              </w:rPr>
            </w:pPr>
          </w:p>
        </w:tc>
        <w:tc>
          <w:tcPr>
            <w:tcW w:w="236" w:type="dxa"/>
            <w:tcBorders>
              <w:top w:val="nil"/>
              <w:left w:val="nil"/>
              <w:bottom w:val="single" w:sz="4" w:space="0" w:color="auto"/>
              <w:right w:val="nil"/>
            </w:tcBorders>
          </w:tcPr>
          <w:p w14:paraId="2EB74656" w14:textId="77777777" w:rsidR="005A6A0E" w:rsidRPr="0098102C" w:rsidRDefault="005A6A0E" w:rsidP="005156E9">
            <w:pPr>
              <w:tabs>
                <w:tab w:val="left" w:pos="2130"/>
              </w:tabs>
              <w:contextualSpacing/>
              <w:jc w:val="center"/>
              <w:rPr>
                <w:rFonts w:ascii="Times New Roman" w:hAnsi="Times New Roman" w:cs="Times New Roman"/>
                <w:sz w:val="12"/>
                <w:szCs w:val="12"/>
              </w:rPr>
            </w:pPr>
          </w:p>
        </w:tc>
        <w:tc>
          <w:tcPr>
            <w:tcW w:w="382" w:type="dxa"/>
            <w:vMerge/>
            <w:tcBorders>
              <w:top w:val="nil"/>
              <w:left w:val="nil"/>
              <w:bottom w:val="single" w:sz="4" w:space="0" w:color="auto"/>
              <w:right w:val="nil"/>
            </w:tcBorders>
          </w:tcPr>
          <w:p w14:paraId="4AD889BE" w14:textId="66ADA59C" w:rsidR="005A6A0E" w:rsidRPr="0098102C" w:rsidRDefault="005A6A0E" w:rsidP="005156E9">
            <w:pPr>
              <w:tabs>
                <w:tab w:val="left" w:pos="2130"/>
              </w:tabs>
              <w:contextualSpacing/>
              <w:jc w:val="center"/>
              <w:rPr>
                <w:rFonts w:ascii="Times New Roman" w:hAnsi="Times New Roman" w:cs="Times New Roman"/>
                <w:sz w:val="12"/>
                <w:szCs w:val="12"/>
              </w:rPr>
            </w:pPr>
          </w:p>
        </w:tc>
        <w:tc>
          <w:tcPr>
            <w:tcW w:w="567" w:type="dxa"/>
            <w:vMerge/>
            <w:tcBorders>
              <w:left w:val="nil"/>
              <w:right w:val="nil"/>
            </w:tcBorders>
          </w:tcPr>
          <w:p w14:paraId="70292BF1" w14:textId="77777777" w:rsidR="005A6A0E" w:rsidRPr="0098102C" w:rsidRDefault="005A6A0E" w:rsidP="005156E9">
            <w:pPr>
              <w:tabs>
                <w:tab w:val="left" w:pos="2130"/>
              </w:tabs>
              <w:contextualSpacing/>
              <w:jc w:val="center"/>
              <w:rPr>
                <w:rFonts w:ascii="Times New Roman" w:hAnsi="Times New Roman" w:cs="Times New Roman"/>
                <w:sz w:val="12"/>
                <w:szCs w:val="12"/>
              </w:rPr>
            </w:pPr>
          </w:p>
        </w:tc>
      </w:tr>
      <w:tr w:rsidR="005A6A0E" w:rsidRPr="0098102C" w14:paraId="29A9906C" w14:textId="77777777" w:rsidTr="008A0668">
        <w:tc>
          <w:tcPr>
            <w:tcW w:w="849" w:type="dxa"/>
            <w:vAlign w:val="center"/>
          </w:tcPr>
          <w:p w14:paraId="4D504D3E"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TOTAL</w:t>
            </w:r>
          </w:p>
        </w:tc>
        <w:tc>
          <w:tcPr>
            <w:tcW w:w="426" w:type="dxa"/>
            <w:vAlign w:val="center"/>
          </w:tcPr>
          <w:p w14:paraId="1CB01114"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65</w:t>
            </w:r>
          </w:p>
        </w:tc>
        <w:tc>
          <w:tcPr>
            <w:tcW w:w="566" w:type="dxa"/>
          </w:tcPr>
          <w:p w14:paraId="298BDFAB"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59,1</w:t>
            </w:r>
          </w:p>
        </w:tc>
        <w:tc>
          <w:tcPr>
            <w:tcW w:w="425" w:type="dxa"/>
          </w:tcPr>
          <w:p w14:paraId="76106DD2"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45</w:t>
            </w:r>
          </w:p>
        </w:tc>
        <w:tc>
          <w:tcPr>
            <w:tcW w:w="428" w:type="dxa"/>
          </w:tcPr>
          <w:p w14:paraId="6F521529" w14:textId="77777777" w:rsidR="005A6A0E" w:rsidRPr="0098102C" w:rsidRDefault="005A6A0E"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40,9</w:t>
            </w:r>
          </w:p>
        </w:tc>
        <w:tc>
          <w:tcPr>
            <w:tcW w:w="425" w:type="dxa"/>
            <w:vAlign w:val="center"/>
          </w:tcPr>
          <w:p w14:paraId="3B02BA1C" w14:textId="77777777" w:rsidR="005A6A0E" w:rsidRPr="0098102C" w:rsidRDefault="005A6A0E"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110</w:t>
            </w:r>
          </w:p>
        </w:tc>
        <w:tc>
          <w:tcPr>
            <w:tcW w:w="471" w:type="dxa"/>
            <w:tcBorders>
              <w:right w:val="nil"/>
            </w:tcBorders>
          </w:tcPr>
          <w:p w14:paraId="72AA9385" w14:textId="1041ABE5" w:rsidR="005A6A0E" w:rsidRPr="0098102C" w:rsidRDefault="005A6A0E" w:rsidP="005A6A0E">
            <w:pPr>
              <w:tabs>
                <w:tab w:val="left" w:pos="2015"/>
              </w:tabs>
              <w:contextualSpacing/>
              <w:rPr>
                <w:rFonts w:ascii="Times New Roman" w:hAnsi="Times New Roman" w:cs="Times New Roman"/>
                <w:b/>
                <w:sz w:val="12"/>
                <w:szCs w:val="12"/>
              </w:rPr>
            </w:pPr>
            <w:r w:rsidRPr="0098102C">
              <w:rPr>
                <w:rFonts w:ascii="Times New Roman" w:hAnsi="Times New Roman" w:cs="Times New Roman"/>
                <w:b/>
                <w:sz w:val="12"/>
                <w:szCs w:val="12"/>
              </w:rPr>
              <w:t>100</w:t>
            </w:r>
          </w:p>
        </w:tc>
        <w:tc>
          <w:tcPr>
            <w:tcW w:w="471" w:type="dxa"/>
            <w:vMerge/>
            <w:tcBorders>
              <w:top w:val="nil"/>
              <w:left w:val="nil"/>
              <w:bottom w:val="single" w:sz="4" w:space="0" w:color="auto"/>
              <w:right w:val="nil"/>
            </w:tcBorders>
          </w:tcPr>
          <w:p w14:paraId="14EA3CDF"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236" w:type="dxa"/>
            <w:tcBorders>
              <w:top w:val="nil"/>
              <w:left w:val="nil"/>
              <w:bottom w:val="single" w:sz="4" w:space="0" w:color="auto"/>
              <w:right w:val="nil"/>
            </w:tcBorders>
          </w:tcPr>
          <w:p w14:paraId="7AFA8295"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382" w:type="dxa"/>
            <w:vMerge/>
            <w:tcBorders>
              <w:top w:val="nil"/>
              <w:left w:val="nil"/>
              <w:bottom w:val="single" w:sz="4" w:space="0" w:color="auto"/>
              <w:right w:val="nil"/>
            </w:tcBorders>
          </w:tcPr>
          <w:p w14:paraId="792DEBAF" w14:textId="481223F6" w:rsidR="005A6A0E" w:rsidRPr="0098102C" w:rsidRDefault="005A6A0E" w:rsidP="005156E9">
            <w:pPr>
              <w:tabs>
                <w:tab w:val="left" w:pos="2130"/>
              </w:tabs>
              <w:contextualSpacing/>
              <w:jc w:val="center"/>
              <w:rPr>
                <w:rFonts w:ascii="Times New Roman" w:hAnsi="Times New Roman" w:cs="Times New Roman"/>
                <w:b/>
                <w:sz w:val="12"/>
                <w:szCs w:val="12"/>
              </w:rPr>
            </w:pPr>
          </w:p>
        </w:tc>
        <w:tc>
          <w:tcPr>
            <w:tcW w:w="567" w:type="dxa"/>
            <w:vMerge/>
            <w:tcBorders>
              <w:left w:val="nil"/>
              <w:bottom w:val="single" w:sz="4" w:space="0" w:color="auto"/>
              <w:right w:val="nil"/>
            </w:tcBorders>
          </w:tcPr>
          <w:p w14:paraId="71B78D03" w14:textId="77777777" w:rsidR="005A6A0E" w:rsidRPr="0098102C" w:rsidRDefault="005A6A0E" w:rsidP="005156E9">
            <w:pPr>
              <w:tabs>
                <w:tab w:val="left" w:pos="2130"/>
              </w:tabs>
              <w:contextualSpacing/>
              <w:jc w:val="center"/>
              <w:rPr>
                <w:rFonts w:ascii="Times New Roman" w:hAnsi="Times New Roman" w:cs="Times New Roman"/>
                <w:b/>
                <w:sz w:val="12"/>
                <w:szCs w:val="12"/>
              </w:rPr>
            </w:pPr>
          </w:p>
        </w:tc>
      </w:tr>
    </w:tbl>
    <w:p w14:paraId="10190949" w14:textId="793B9A99" w:rsidR="002E3108" w:rsidRPr="001A76F6" w:rsidRDefault="00916C79" w:rsidP="00FC3DBB">
      <w:pPr>
        <w:adjustRightInd w:val="0"/>
        <w:spacing w:line="360" w:lineRule="auto"/>
        <w:ind w:firstLine="720"/>
        <w:jc w:val="both"/>
        <w:rPr>
          <w:rFonts w:ascii="Times New Roman" w:hAnsi="Times New Roman" w:cs="Times New Roman"/>
          <w:iCs/>
          <w:sz w:val="24"/>
          <w:szCs w:val="24"/>
        </w:rPr>
      </w:pPr>
      <w:r w:rsidRPr="001A76F6">
        <w:rPr>
          <w:rFonts w:ascii="Times New Roman" w:hAnsi="Times New Roman" w:cs="Times New Roman"/>
          <w:sz w:val="24"/>
          <w:szCs w:val="24"/>
        </w:rPr>
        <w:t xml:space="preserve">Dari tabel 2 didapatkan hasil analisa dengan uji </w:t>
      </w:r>
      <w:r w:rsidRPr="001A76F6">
        <w:rPr>
          <w:rFonts w:ascii="Times New Roman" w:hAnsi="Times New Roman" w:cs="Times New Roman"/>
          <w:i/>
          <w:sz w:val="24"/>
          <w:szCs w:val="24"/>
        </w:rPr>
        <w:t>Chi Square</w:t>
      </w:r>
      <w:r w:rsidRPr="001A76F6">
        <w:rPr>
          <w:rFonts w:ascii="Times New Roman" w:hAnsi="Times New Roman" w:cs="Times New Roman"/>
          <w:sz w:val="24"/>
          <w:szCs w:val="24"/>
        </w:rPr>
        <w:t xml:space="preserve"> bahwa ada pengaruh komunikasi kepala ruangan terhadap kinerja perawat di Rumah Sakit Putri Hijau TK II Medan Tahun 2018 (p=0,001</w:t>
      </w:r>
    </w:p>
    <w:p w14:paraId="71697BDA" w14:textId="77777777" w:rsidR="003E3F73" w:rsidRDefault="003E3F73" w:rsidP="002E3108">
      <w:pPr>
        <w:pStyle w:val="ListParagraph"/>
        <w:ind w:left="1134" w:hanging="1134"/>
        <w:jc w:val="both"/>
        <w:rPr>
          <w:b/>
          <w:sz w:val="24"/>
        </w:rPr>
      </w:pPr>
    </w:p>
    <w:p w14:paraId="2B85E1A7" w14:textId="6C3CBE9D" w:rsidR="002E3108" w:rsidRPr="001A76F6" w:rsidRDefault="002E3108" w:rsidP="002E3108">
      <w:pPr>
        <w:pStyle w:val="ListParagraph"/>
        <w:ind w:left="1134" w:hanging="1134"/>
        <w:jc w:val="both"/>
        <w:rPr>
          <w:b/>
          <w:sz w:val="24"/>
          <w:szCs w:val="24"/>
          <w:lang w:val="id-ID"/>
        </w:rPr>
      </w:pPr>
      <w:proofErr w:type="spellStart"/>
      <w:r w:rsidRPr="001A76F6">
        <w:rPr>
          <w:b/>
          <w:sz w:val="24"/>
        </w:rPr>
        <w:t>Tabel</w:t>
      </w:r>
      <w:proofErr w:type="spellEnd"/>
      <w:r w:rsidRPr="001A76F6">
        <w:rPr>
          <w:b/>
          <w:sz w:val="24"/>
        </w:rPr>
        <w:t xml:space="preserve"> </w:t>
      </w:r>
      <w:r w:rsidRPr="001A76F6">
        <w:rPr>
          <w:b/>
          <w:sz w:val="24"/>
          <w:lang w:val="id-ID"/>
        </w:rPr>
        <w:t>3</w:t>
      </w:r>
      <w:r w:rsidR="00916C79" w:rsidRPr="001A76F6">
        <w:rPr>
          <w:b/>
          <w:sz w:val="24"/>
        </w:rPr>
        <w:t xml:space="preserve"> P</w:t>
      </w:r>
      <w:r w:rsidR="00916C79" w:rsidRPr="001A76F6">
        <w:rPr>
          <w:b/>
          <w:sz w:val="24"/>
          <w:szCs w:val="24"/>
          <w:lang w:val="id-ID"/>
        </w:rPr>
        <w:t xml:space="preserve">engaruh </w:t>
      </w:r>
      <w:r w:rsidR="00916C79" w:rsidRPr="001A76F6">
        <w:rPr>
          <w:b/>
          <w:sz w:val="24"/>
          <w:szCs w:val="24"/>
        </w:rPr>
        <w:t xml:space="preserve">Antara </w:t>
      </w:r>
      <w:r w:rsidR="00916C79" w:rsidRPr="001A76F6">
        <w:rPr>
          <w:b/>
          <w:sz w:val="24"/>
          <w:szCs w:val="24"/>
          <w:lang w:val="id-ID"/>
        </w:rPr>
        <w:t>Faktor Perencanaan Kerja</w:t>
      </w:r>
      <w:r w:rsidR="00916C79" w:rsidRPr="001A76F6">
        <w:rPr>
          <w:b/>
          <w:sz w:val="24"/>
          <w:szCs w:val="24"/>
        </w:rPr>
        <w:t xml:space="preserve"> </w:t>
      </w:r>
      <w:r w:rsidR="00916C79" w:rsidRPr="001A76F6">
        <w:rPr>
          <w:b/>
          <w:sz w:val="24"/>
          <w:szCs w:val="24"/>
          <w:lang w:val="id-ID"/>
        </w:rPr>
        <w:t xml:space="preserve">Kepala Ruangan terhadap Kinerja Perawat </w:t>
      </w:r>
    </w:p>
    <w:tbl>
      <w:tblPr>
        <w:tblStyle w:val="TableGrid"/>
        <w:tblW w:w="5344"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883"/>
        <w:gridCol w:w="563"/>
        <w:gridCol w:w="426"/>
        <w:gridCol w:w="563"/>
        <w:gridCol w:w="426"/>
        <w:gridCol w:w="443"/>
        <w:gridCol w:w="516"/>
        <w:gridCol w:w="486"/>
        <w:gridCol w:w="486"/>
        <w:gridCol w:w="546"/>
      </w:tblGrid>
      <w:tr w:rsidR="001A76F6" w:rsidRPr="008A0668" w14:paraId="178C7949" w14:textId="77777777" w:rsidTr="005156E9">
        <w:trPr>
          <w:jc w:val="center"/>
        </w:trPr>
        <w:tc>
          <w:tcPr>
            <w:tcW w:w="970" w:type="pct"/>
            <w:vMerge w:val="restart"/>
            <w:vAlign w:val="center"/>
          </w:tcPr>
          <w:p w14:paraId="39943624"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Perencanaan</w:t>
            </w:r>
          </w:p>
        </w:tc>
        <w:tc>
          <w:tcPr>
            <w:tcW w:w="853" w:type="pct"/>
            <w:gridSpan w:val="2"/>
            <w:vAlign w:val="center"/>
          </w:tcPr>
          <w:p w14:paraId="05EDDD4C" w14:textId="77777777" w:rsidR="00916C79" w:rsidRPr="008A0668" w:rsidRDefault="00916C79" w:rsidP="005156E9">
            <w:pPr>
              <w:ind w:left="-217" w:right="1061" w:firstLine="217"/>
              <w:contextualSpacing/>
              <w:jc w:val="center"/>
              <w:rPr>
                <w:rFonts w:ascii="Times New Roman" w:hAnsi="Times New Roman" w:cs="Times New Roman"/>
                <w:b/>
                <w:sz w:val="12"/>
                <w:szCs w:val="12"/>
              </w:rPr>
            </w:pPr>
          </w:p>
        </w:tc>
        <w:tc>
          <w:tcPr>
            <w:tcW w:w="1029" w:type="pct"/>
            <w:gridSpan w:val="2"/>
            <w:vAlign w:val="center"/>
          </w:tcPr>
          <w:p w14:paraId="114F5466"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Kinerja Perawat</w:t>
            </w:r>
          </w:p>
        </w:tc>
        <w:tc>
          <w:tcPr>
            <w:tcW w:w="886" w:type="pct"/>
            <w:gridSpan w:val="2"/>
            <w:vAlign w:val="center"/>
          </w:tcPr>
          <w:p w14:paraId="2B6591D7"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429" w:type="pct"/>
            <w:vAlign w:val="center"/>
          </w:tcPr>
          <w:p w14:paraId="7298B533" w14:textId="77777777" w:rsidR="00916C79" w:rsidRPr="008A0668" w:rsidRDefault="00916C79" w:rsidP="005156E9">
            <w:pPr>
              <w:tabs>
                <w:tab w:val="left" w:pos="2130"/>
              </w:tabs>
              <w:ind w:left="-145"/>
              <w:contextualSpacing/>
              <w:jc w:val="center"/>
              <w:rPr>
                <w:rFonts w:ascii="Times New Roman" w:hAnsi="Times New Roman" w:cs="Times New Roman"/>
                <w:b/>
                <w:sz w:val="12"/>
                <w:szCs w:val="12"/>
              </w:rPr>
            </w:pPr>
            <w:r w:rsidRPr="008A0668">
              <w:rPr>
                <w:rFonts w:ascii="Times New Roman" w:hAnsi="Times New Roman" w:cs="Times New Roman"/>
                <w:b/>
                <w:i/>
                <w:sz w:val="12"/>
                <w:szCs w:val="12"/>
              </w:rPr>
              <w:t>Pvalue</w:t>
            </w:r>
          </w:p>
        </w:tc>
        <w:tc>
          <w:tcPr>
            <w:tcW w:w="417" w:type="pct"/>
            <w:tcBorders>
              <w:bottom w:val="single" w:sz="4" w:space="0" w:color="auto"/>
            </w:tcBorders>
            <w:vAlign w:val="center"/>
          </w:tcPr>
          <w:p w14:paraId="676C6C65" w14:textId="77777777" w:rsidR="00916C79" w:rsidRPr="008A0668" w:rsidRDefault="00916C79" w:rsidP="005156E9">
            <w:pPr>
              <w:tabs>
                <w:tab w:val="left" w:pos="2130"/>
              </w:tabs>
              <w:ind w:left="-145"/>
              <w:contextualSpacing/>
              <w:jc w:val="center"/>
              <w:rPr>
                <w:rFonts w:ascii="Times New Roman" w:hAnsi="Times New Roman" w:cs="Times New Roman"/>
                <w:b/>
                <w:sz w:val="12"/>
                <w:szCs w:val="12"/>
              </w:rPr>
            </w:pPr>
            <w:r w:rsidRPr="008A0668">
              <w:rPr>
                <w:rFonts w:ascii="Times New Roman" w:hAnsi="Times New Roman" w:cs="Times New Roman"/>
                <w:b/>
                <w:sz w:val="12"/>
                <w:szCs w:val="12"/>
              </w:rPr>
              <w:t>OR</w:t>
            </w:r>
          </w:p>
          <w:p w14:paraId="45875D18" w14:textId="77777777" w:rsidR="00916C79" w:rsidRPr="008A0668" w:rsidRDefault="00916C79" w:rsidP="005156E9">
            <w:pPr>
              <w:tabs>
                <w:tab w:val="left" w:pos="2130"/>
              </w:tabs>
              <w:ind w:left="-145"/>
              <w:contextualSpacing/>
              <w:jc w:val="center"/>
              <w:rPr>
                <w:rFonts w:ascii="Times New Roman" w:hAnsi="Times New Roman" w:cs="Times New Roman"/>
                <w:b/>
                <w:sz w:val="12"/>
                <w:szCs w:val="12"/>
              </w:rPr>
            </w:pPr>
          </w:p>
        </w:tc>
        <w:tc>
          <w:tcPr>
            <w:tcW w:w="417" w:type="pct"/>
            <w:tcBorders>
              <w:bottom w:val="single" w:sz="4" w:space="0" w:color="auto"/>
            </w:tcBorders>
            <w:vAlign w:val="center"/>
          </w:tcPr>
          <w:p w14:paraId="750B4BF7" w14:textId="77777777" w:rsidR="00916C79" w:rsidRPr="008A0668" w:rsidRDefault="00916C79" w:rsidP="005156E9">
            <w:pPr>
              <w:tabs>
                <w:tab w:val="left" w:pos="2130"/>
              </w:tabs>
              <w:ind w:left="-145"/>
              <w:contextualSpacing/>
              <w:jc w:val="center"/>
              <w:rPr>
                <w:rFonts w:ascii="Times New Roman" w:hAnsi="Times New Roman" w:cs="Times New Roman"/>
                <w:b/>
                <w:sz w:val="12"/>
                <w:szCs w:val="12"/>
              </w:rPr>
            </w:pPr>
            <w:r w:rsidRPr="008A0668">
              <w:rPr>
                <w:rFonts w:ascii="Times New Roman" w:hAnsi="Times New Roman" w:cs="Times New Roman"/>
                <w:b/>
                <w:sz w:val="12"/>
                <w:szCs w:val="12"/>
              </w:rPr>
              <w:t xml:space="preserve">95% </w:t>
            </w:r>
          </w:p>
          <w:p w14:paraId="4D6E324C" w14:textId="77777777" w:rsidR="00916C79" w:rsidRPr="008A0668" w:rsidRDefault="00916C79" w:rsidP="005156E9">
            <w:pPr>
              <w:tabs>
                <w:tab w:val="left" w:pos="2130"/>
              </w:tabs>
              <w:ind w:left="-145"/>
              <w:contextualSpacing/>
              <w:jc w:val="center"/>
              <w:rPr>
                <w:rFonts w:ascii="Times New Roman" w:hAnsi="Times New Roman" w:cs="Times New Roman"/>
                <w:b/>
                <w:sz w:val="12"/>
                <w:szCs w:val="12"/>
              </w:rPr>
            </w:pPr>
            <w:r w:rsidRPr="008A0668">
              <w:rPr>
                <w:rFonts w:ascii="Times New Roman" w:hAnsi="Times New Roman" w:cs="Times New Roman"/>
                <w:b/>
                <w:sz w:val="12"/>
                <w:szCs w:val="12"/>
              </w:rPr>
              <w:t>CI</w:t>
            </w:r>
          </w:p>
        </w:tc>
      </w:tr>
      <w:tr w:rsidR="001A76F6" w:rsidRPr="008A0668" w14:paraId="387C9D48" w14:textId="77777777" w:rsidTr="005156E9">
        <w:trPr>
          <w:jc w:val="center"/>
        </w:trPr>
        <w:tc>
          <w:tcPr>
            <w:tcW w:w="970" w:type="pct"/>
            <w:vMerge/>
            <w:vAlign w:val="center"/>
          </w:tcPr>
          <w:p w14:paraId="031599AC"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853" w:type="pct"/>
            <w:gridSpan w:val="2"/>
            <w:vAlign w:val="center"/>
          </w:tcPr>
          <w:p w14:paraId="6EB51F24"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Baik</w:t>
            </w:r>
          </w:p>
        </w:tc>
        <w:tc>
          <w:tcPr>
            <w:tcW w:w="1029" w:type="pct"/>
            <w:gridSpan w:val="2"/>
            <w:vAlign w:val="center"/>
          </w:tcPr>
          <w:p w14:paraId="3578A91C"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Kurang Baik</w:t>
            </w:r>
          </w:p>
        </w:tc>
        <w:tc>
          <w:tcPr>
            <w:tcW w:w="886" w:type="pct"/>
            <w:gridSpan w:val="2"/>
            <w:vAlign w:val="center"/>
          </w:tcPr>
          <w:p w14:paraId="70FC597B" w14:textId="77777777" w:rsidR="00916C79" w:rsidRPr="008A0668" w:rsidRDefault="00916C79" w:rsidP="005156E9">
            <w:pPr>
              <w:tabs>
                <w:tab w:val="left" w:pos="2015"/>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Total</w:t>
            </w:r>
          </w:p>
        </w:tc>
        <w:tc>
          <w:tcPr>
            <w:tcW w:w="429" w:type="pct"/>
            <w:vMerge w:val="restart"/>
            <w:vAlign w:val="center"/>
          </w:tcPr>
          <w:p w14:paraId="1C01BA5F"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0,000</w:t>
            </w:r>
          </w:p>
        </w:tc>
        <w:tc>
          <w:tcPr>
            <w:tcW w:w="417" w:type="pct"/>
            <w:tcBorders>
              <w:top w:val="single" w:sz="4" w:space="0" w:color="auto"/>
              <w:bottom w:val="nil"/>
            </w:tcBorders>
            <w:vAlign w:val="center"/>
          </w:tcPr>
          <w:p w14:paraId="09579D91"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417" w:type="pct"/>
            <w:vMerge w:val="restart"/>
            <w:tcBorders>
              <w:top w:val="single" w:sz="4" w:space="0" w:color="auto"/>
            </w:tcBorders>
            <w:vAlign w:val="center"/>
          </w:tcPr>
          <w:p w14:paraId="014468FF"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2,209 – 11,517</w:t>
            </w:r>
          </w:p>
        </w:tc>
      </w:tr>
      <w:tr w:rsidR="001A76F6" w:rsidRPr="008A0668" w14:paraId="562AEA68" w14:textId="77777777" w:rsidTr="005156E9">
        <w:trPr>
          <w:jc w:val="center"/>
        </w:trPr>
        <w:tc>
          <w:tcPr>
            <w:tcW w:w="970" w:type="pct"/>
            <w:vMerge/>
            <w:vAlign w:val="center"/>
          </w:tcPr>
          <w:p w14:paraId="1FAAB82A"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502" w:type="pct"/>
            <w:vAlign w:val="center"/>
          </w:tcPr>
          <w:p w14:paraId="7367DC80"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Jumlah</w:t>
            </w:r>
          </w:p>
        </w:tc>
        <w:tc>
          <w:tcPr>
            <w:tcW w:w="351" w:type="pct"/>
          </w:tcPr>
          <w:p w14:paraId="72831202"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w:t>
            </w:r>
          </w:p>
        </w:tc>
        <w:tc>
          <w:tcPr>
            <w:tcW w:w="529" w:type="pct"/>
            <w:vAlign w:val="center"/>
          </w:tcPr>
          <w:p w14:paraId="2956CC24"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Jumlah</w:t>
            </w:r>
          </w:p>
        </w:tc>
        <w:tc>
          <w:tcPr>
            <w:tcW w:w="500" w:type="pct"/>
          </w:tcPr>
          <w:p w14:paraId="01E24CD6"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w:t>
            </w:r>
          </w:p>
        </w:tc>
        <w:tc>
          <w:tcPr>
            <w:tcW w:w="435" w:type="pct"/>
            <w:vAlign w:val="center"/>
          </w:tcPr>
          <w:p w14:paraId="61AA535B" w14:textId="77777777" w:rsidR="00916C79" w:rsidRPr="008A0668" w:rsidRDefault="00916C79" w:rsidP="005156E9">
            <w:pPr>
              <w:tabs>
                <w:tab w:val="left" w:pos="2015"/>
              </w:tabs>
              <w:ind w:left="-120"/>
              <w:contextualSpacing/>
              <w:jc w:val="center"/>
              <w:rPr>
                <w:rFonts w:ascii="Times New Roman" w:hAnsi="Times New Roman" w:cs="Times New Roman"/>
                <w:sz w:val="12"/>
                <w:szCs w:val="12"/>
              </w:rPr>
            </w:pPr>
            <w:r w:rsidRPr="008A0668">
              <w:rPr>
                <w:rFonts w:ascii="Times New Roman" w:hAnsi="Times New Roman" w:cs="Times New Roman"/>
                <w:sz w:val="12"/>
                <w:szCs w:val="12"/>
              </w:rPr>
              <w:t>Jumlah</w:t>
            </w:r>
          </w:p>
        </w:tc>
        <w:tc>
          <w:tcPr>
            <w:tcW w:w="450" w:type="pct"/>
          </w:tcPr>
          <w:p w14:paraId="5E4CAAF1" w14:textId="77777777" w:rsidR="00916C79" w:rsidRPr="008A0668" w:rsidRDefault="00916C79" w:rsidP="005156E9">
            <w:pPr>
              <w:tabs>
                <w:tab w:val="left" w:pos="2015"/>
              </w:tabs>
              <w:ind w:left="-122" w:firstLine="122"/>
              <w:contextualSpacing/>
              <w:jc w:val="center"/>
              <w:rPr>
                <w:rFonts w:ascii="Times New Roman" w:hAnsi="Times New Roman" w:cs="Times New Roman"/>
                <w:sz w:val="12"/>
                <w:szCs w:val="12"/>
              </w:rPr>
            </w:pPr>
            <w:r w:rsidRPr="008A0668">
              <w:rPr>
                <w:rFonts w:ascii="Times New Roman" w:hAnsi="Times New Roman" w:cs="Times New Roman"/>
                <w:sz w:val="12"/>
                <w:szCs w:val="12"/>
              </w:rPr>
              <w:t>%</w:t>
            </w:r>
          </w:p>
        </w:tc>
        <w:tc>
          <w:tcPr>
            <w:tcW w:w="429" w:type="pct"/>
            <w:vMerge/>
            <w:vAlign w:val="center"/>
          </w:tcPr>
          <w:p w14:paraId="3E46CB13" w14:textId="77777777" w:rsidR="00916C79" w:rsidRPr="008A0668" w:rsidRDefault="00916C79" w:rsidP="005156E9">
            <w:pPr>
              <w:tabs>
                <w:tab w:val="left" w:pos="2130"/>
              </w:tabs>
              <w:contextualSpacing/>
              <w:jc w:val="center"/>
              <w:rPr>
                <w:rFonts w:ascii="Times New Roman" w:hAnsi="Times New Roman" w:cs="Times New Roman"/>
                <w:sz w:val="12"/>
                <w:szCs w:val="12"/>
              </w:rPr>
            </w:pPr>
          </w:p>
        </w:tc>
        <w:tc>
          <w:tcPr>
            <w:tcW w:w="417" w:type="pct"/>
            <w:vMerge w:val="restart"/>
            <w:tcBorders>
              <w:top w:val="nil"/>
            </w:tcBorders>
            <w:vAlign w:val="center"/>
          </w:tcPr>
          <w:p w14:paraId="3CE9647B"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5,496</w:t>
            </w:r>
          </w:p>
        </w:tc>
        <w:tc>
          <w:tcPr>
            <w:tcW w:w="417" w:type="pct"/>
            <w:vMerge/>
          </w:tcPr>
          <w:p w14:paraId="60C08E96"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r>
      <w:tr w:rsidR="001A76F6" w:rsidRPr="008A0668" w14:paraId="1E6541F5" w14:textId="77777777" w:rsidTr="005156E9">
        <w:trPr>
          <w:jc w:val="center"/>
        </w:trPr>
        <w:tc>
          <w:tcPr>
            <w:tcW w:w="970" w:type="pct"/>
          </w:tcPr>
          <w:p w14:paraId="476F706C" w14:textId="77777777" w:rsidR="00916C79" w:rsidRPr="008A0668" w:rsidRDefault="00916C79" w:rsidP="005156E9">
            <w:pPr>
              <w:jc w:val="center"/>
              <w:rPr>
                <w:rFonts w:ascii="Times New Roman" w:hAnsi="Times New Roman" w:cs="Times New Roman"/>
                <w:sz w:val="12"/>
                <w:szCs w:val="12"/>
              </w:rPr>
            </w:pPr>
            <w:r w:rsidRPr="008A0668">
              <w:rPr>
                <w:rFonts w:ascii="Times New Roman" w:hAnsi="Times New Roman" w:cs="Times New Roman"/>
                <w:sz w:val="12"/>
                <w:szCs w:val="12"/>
              </w:rPr>
              <w:t>Baik</w:t>
            </w:r>
          </w:p>
        </w:tc>
        <w:tc>
          <w:tcPr>
            <w:tcW w:w="502" w:type="pct"/>
            <w:vAlign w:val="center"/>
          </w:tcPr>
          <w:p w14:paraId="1938B481"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49</w:t>
            </w:r>
          </w:p>
        </w:tc>
        <w:tc>
          <w:tcPr>
            <w:tcW w:w="351" w:type="pct"/>
            <w:vAlign w:val="center"/>
          </w:tcPr>
          <w:p w14:paraId="2F718777"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74,2</w:t>
            </w:r>
          </w:p>
        </w:tc>
        <w:tc>
          <w:tcPr>
            <w:tcW w:w="529" w:type="pct"/>
            <w:vAlign w:val="center"/>
          </w:tcPr>
          <w:p w14:paraId="3166A876"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17</w:t>
            </w:r>
          </w:p>
        </w:tc>
        <w:tc>
          <w:tcPr>
            <w:tcW w:w="500" w:type="pct"/>
            <w:vAlign w:val="center"/>
          </w:tcPr>
          <w:p w14:paraId="4A59949A"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25,8</w:t>
            </w:r>
          </w:p>
        </w:tc>
        <w:tc>
          <w:tcPr>
            <w:tcW w:w="435" w:type="pct"/>
            <w:vAlign w:val="center"/>
          </w:tcPr>
          <w:p w14:paraId="69A6BAB3" w14:textId="77777777" w:rsidR="00916C79" w:rsidRPr="008A0668" w:rsidRDefault="00916C79" w:rsidP="005156E9">
            <w:pPr>
              <w:tabs>
                <w:tab w:val="left" w:pos="2015"/>
              </w:tabs>
              <w:contextualSpacing/>
              <w:jc w:val="center"/>
              <w:rPr>
                <w:rFonts w:ascii="Times New Roman" w:hAnsi="Times New Roman" w:cs="Times New Roman"/>
                <w:sz w:val="12"/>
                <w:szCs w:val="12"/>
              </w:rPr>
            </w:pPr>
            <w:r w:rsidRPr="008A0668">
              <w:rPr>
                <w:rFonts w:ascii="Times New Roman" w:hAnsi="Times New Roman" w:cs="Times New Roman"/>
                <w:sz w:val="12"/>
                <w:szCs w:val="12"/>
              </w:rPr>
              <w:t>66</w:t>
            </w:r>
          </w:p>
        </w:tc>
        <w:tc>
          <w:tcPr>
            <w:tcW w:w="450" w:type="pct"/>
            <w:vAlign w:val="center"/>
          </w:tcPr>
          <w:p w14:paraId="3C554E4D" w14:textId="77777777" w:rsidR="00916C79" w:rsidRPr="008A0668" w:rsidRDefault="00916C79" w:rsidP="005156E9">
            <w:pPr>
              <w:tabs>
                <w:tab w:val="left" w:pos="2015"/>
              </w:tabs>
              <w:contextualSpacing/>
              <w:jc w:val="center"/>
              <w:rPr>
                <w:rFonts w:ascii="Times New Roman" w:hAnsi="Times New Roman" w:cs="Times New Roman"/>
                <w:sz w:val="12"/>
                <w:szCs w:val="12"/>
              </w:rPr>
            </w:pPr>
            <w:r w:rsidRPr="008A0668">
              <w:rPr>
                <w:rFonts w:ascii="Times New Roman" w:hAnsi="Times New Roman" w:cs="Times New Roman"/>
                <w:sz w:val="12"/>
                <w:szCs w:val="12"/>
              </w:rPr>
              <w:t>100%</w:t>
            </w:r>
          </w:p>
        </w:tc>
        <w:tc>
          <w:tcPr>
            <w:tcW w:w="429" w:type="pct"/>
            <w:vMerge/>
          </w:tcPr>
          <w:p w14:paraId="2FA9C1AE" w14:textId="77777777" w:rsidR="00916C79" w:rsidRPr="008A0668" w:rsidRDefault="00916C79" w:rsidP="005156E9">
            <w:pPr>
              <w:tabs>
                <w:tab w:val="left" w:pos="2130"/>
              </w:tabs>
              <w:contextualSpacing/>
              <w:jc w:val="center"/>
              <w:rPr>
                <w:rFonts w:ascii="Times New Roman" w:hAnsi="Times New Roman" w:cs="Times New Roman"/>
                <w:sz w:val="12"/>
                <w:szCs w:val="12"/>
              </w:rPr>
            </w:pPr>
          </w:p>
        </w:tc>
        <w:tc>
          <w:tcPr>
            <w:tcW w:w="417" w:type="pct"/>
            <w:vMerge/>
            <w:tcBorders>
              <w:bottom w:val="nil"/>
            </w:tcBorders>
            <w:vAlign w:val="center"/>
          </w:tcPr>
          <w:p w14:paraId="1E7804A8"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417" w:type="pct"/>
            <w:vMerge/>
          </w:tcPr>
          <w:p w14:paraId="7D576FB4"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r>
      <w:tr w:rsidR="001A76F6" w:rsidRPr="008A0668" w14:paraId="5025D85A" w14:textId="77777777" w:rsidTr="005156E9">
        <w:trPr>
          <w:jc w:val="center"/>
        </w:trPr>
        <w:tc>
          <w:tcPr>
            <w:tcW w:w="970" w:type="pct"/>
          </w:tcPr>
          <w:p w14:paraId="2DA00755" w14:textId="77777777" w:rsidR="00916C79" w:rsidRPr="008A0668" w:rsidRDefault="00916C79" w:rsidP="005156E9">
            <w:pPr>
              <w:jc w:val="center"/>
              <w:rPr>
                <w:rFonts w:ascii="Times New Roman" w:hAnsi="Times New Roman" w:cs="Times New Roman"/>
                <w:sz w:val="12"/>
                <w:szCs w:val="12"/>
              </w:rPr>
            </w:pPr>
            <w:r w:rsidRPr="008A0668">
              <w:rPr>
                <w:rFonts w:ascii="Times New Roman" w:hAnsi="Times New Roman" w:cs="Times New Roman"/>
                <w:sz w:val="12"/>
                <w:szCs w:val="12"/>
              </w:rPr>
              <w:t>Kurang Baik</w:t>
            </w:r>
          </w:p>
        </w:tc>
        <w:tc>
          <w:tcPr>
            <w:tcW w:w="502" w:type="pct"/>
            <w:vAlign w:val="center"/>
          </w:tcPr>
          <w:p w14:paraId="6F460B9D"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16</w:t>
            </w:r>
          </w:p>
        </w:tc>
        <w:tc>
          <w:tcPr>
            <w:tcW w:w="351" w:type="pct"/>
            <w:vAlign w:val="center"/>
          </w:tcPr>
          <w:p w14:paraId="6D3867AA"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36,4</w:t>
            </w:r>
          </w:p>
        </w:tc>
        <w:tc>
          <w:tcPr>
            <w:tcW w:w="529" w:type="pct"/>
            <w:vAlign w:val="center"/>
          </w:tcPr>
          <w:p w14:paraId="27EDD8AC"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28</w:t>
            </w:r>
          </w:p>
        </w:tc>
        <w:tc>
          <w:tcPr>
            <w:tcW w:w="500" w:type="pct"/>
            <w:vAlign w:val="center"/>
          </w:tcPr>
          <w:p w14:paraId="6A9E1852" w14:textId="77777777" w:rsidR="00916C79" w:rsidRPr="008A0668" w:rsidRDefault="00916C79" w:rsidP="005156E9">
            <w:pPr>
              <w:tabs>
                <w:tab w:val="left" w:pos="2130"/>
              </w:tabs>
              <w:contextualSpacing/>
              <w:jc w:val="center"/>
              <w:rPr>
                <w:rFonts w:ascii="Times New Roman" w:hAnsi="Times New Roman" w:cs="Times New Roman"/>
                <w:sz w:val="12"/>
                <w:szCs w:val="12"/>
              </w:rPr>
            </w:pPr>
            <w:r w:rsidRPr="008A0668">
              <w:rPr>
                <w:rFonts w:ascii="Times New Roman" w:hAnsi="Times New Roman" w:cs="Times New Roman"/>
                <w:sz w:val="12"/>
                <w:szCs w:val="12"/>
              </w:rPr>
              <w:t>63,6</w:t>
            </w:r>
          </w:p>
        </w:tc>
        <w:tc>
          <w:tcPr>
            <w:tcW w:w="435" w:type="pct"/>
            <w:vAlign w:val="center"/>
          </w:tcPr>
          <w:p w14:paraId="4E17F9D3" w14:textId="77777777" w:rsidR="00916C79" w:rsidRPr="008A0668" w:rsidRDefault="00916C79" w:rsidP="005156E9">
            <w:pPr>
              <w:tabs>
                <w:tab w:val="left" w:pos="2015"/>
              </w:tabs>
              <w:contextualSpacing/>
              <w:jc w:val="center"/>
              <w:rPr>
                <w:rFonts w:ascii="Times New Roman" w:hAnsi="Times New Roman" w:cs="Times New Roman"/>
                <w:sz w:val="12"/>
                <w:szCs w:val="12"/>
              </w:rPr>
            </w:pPr>
            <w:r w:rsidRPr="008A0668">
              <w:rPr>
                <w:rFonts w:ascii="Times New Roman" w:hAnsi="Times New Roman" w:cs="Times New Roman"/>
                <w:sz w:val="12"/>
                <w:szCs w:val="12"/>
              </w:rPr>
              <w:t>44</w:t>
            </w:r>
          </w:p>
        </w:tc>
        <w:tc>
          <w:tcPr>
            <w:tcW w:w="450" w:type="pct"/>
            <w:vAlign w:val="center"/>
          </w:tcPr>
          <w:p w14:paraId="08D7ED0C" w14:textId="77777777" w:rsidR="00916C79" w:rsidRPr="008A0668" w:rsidRDefault="00916C79" w:rsidP="005156E9">
            <w:pPr>
              <w:tabs>
                <w:tab w:val="left" w:pos="2015"/>
              </w:tabs>
              <w:contextualSpacing/>
              <w:jc w:val="center"/>
              <w:rPr>
                <w:rFonts w:ascii="Times New Roman" w:hAnsi="Times New Roman" w:cs="Times New Roman"/>
                <w:sz w:val="12"/>
                <w:szCs w:val="12"/>
              </w:rPr>
            </w:pPr>
            <w:r w:rsidRPr="008A0668">
              <w:rPr>
                <w:rFonts w:ascii="Times New Roman" w:hAnsi="Times New Roman" w:cs="Times New Roman"/>
                <w:sz w:val="12"/>
                <w:szCs w:val="12"/>
              </w:rPr>
              <w:t>100%</w:t>
            </w:r>
          </w:p>
        </w:tc>
        <w:tc>
          <w:tcPr>
            <w:tcW w:w="429" w:type="pct"/>
            <w:vMerge/>
          </w:tcPr>
          <w:p w14:paraId="5EAD8D38" w14:textId="77777777" w:rsidR="00916C79" w:rsidRPr="008A0668" w:rsidRDefault="00916C79" w:rsidP="005156E9">
            <w:pPr>
              <w:tabs>
                <w:tab w:val="left" w:pos="2130"/>
              </w:tabs>
              <w:contextualSpacing/>
              <w:jc w:val="center"/>
              <w:rPr>
                <w:rFonts w:ascii="Times New Roman" w:hAnsi="Times New Roman" w:cs="Times New Roman"/>
                <w:sz w:val="12"/>
                <w:szCs w:val="12"/>
              </w:rPr>
            </w:pPr>
          </w:p>
        </w:tc>
        <w:tc>
          <w:tcPr>
            <w:tcW w:w="417" w:type="pct"/>
            <w:tcBorders>
              <w:top w:val="nil"/>
              <w:bottom w:val="single" w:sz="4" w:space="0" w:color="auto"/>
            </w:tcBorders>
          </w:tcPr>
          <w:p w14:paraId="430F8F76" w14:textId="77777777" w:rsidR="00916C79" w:rsidRPr="008A0668" w:rsidRDefault="00916C79" w:rsidP="005156E9">
            <w:pPr>
              <w:tabs>
                <w:tab w:val="left" w:pos="2130"/>
              </w:tabs>
              <w:contextualSpacing/>
              <w:jc w:val="center"/>
              <w:rPr>
                <w:rFonts w:ascii="Times New Roman" w:hAnsi="Times New Roman" w:cs="Times New Roman"/>
                <w:sz w:val="12"/>
                <w:szCs w:val="12"/>
              </w:rPr>
            </w:pPr>
          </w:p>
        </w:tc>
        <w:tc>
          <w:tcPr>
            <w:tcW w:w="417" w:type="pct"/>
            <w:vMerge/>
            <w:tcBorders>
              <w:bottom w:val="single" w:sz="4" w:space="0" w:color="auto"/>
            </w:tcBorders>
          </w:tcPr>
          <w:p w14:paraId="46FF6DD8" w14:textId="77777777" w:rsidR="00916C79" w:rsidRPr="008A0668" w:rsidRDefault="00916C79" w:rsidP="005156E9">
            <w:pPr>
              <w:tabs>
                <w:tab w:val="left" w:pos="2130"/>
              </w:tabs>
              <w:contextualSpacing/>
              <w:jc w:val="center"/>
              <w:rPr>
                <w:rFonts w:ascii="Times New Roman" w:hAnsi="Times New Roman" w:cs="Times New Roman"/>
                <w:sz w:val="12"/>
                <w:szCs w:val="12"/>
              </w:rPr>
            </w:pPr>
          </w:p>
        </w:tc>
      </w:tr>
      <w:tr w:rsidR="001A76F6" w:rsidRPr="008A0668" w14:paraId="10F5C67D" w14:textId="77777777" w:rsidTr="005156E9">
        <w:trPr>
          <w:jc w:val="center"/>
        </w:trPr>
        <w:tc>
          <w:tcPr>
            <w:tcW w:w="970" w:type="pct"/>
            <w:vAlign w:val="center"/>
          </w:tcPr>
          <w:p w14:paraId="56E9C937"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TOTAL</w:t>
            </w:r>
          </w:p>
        </w:tc>
        <w:tc>
          <w:tcPr>
            <w:tcW w:w="502" w:type="pct"/>
            <w:vAlign w:val="center"/>
          </w:tcPr>
          <w:p w14:paraId="61D9189F"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65</w:t>
            </w:r>
          </w:p>
        </w:tc>
        <w:tc>
          <w:tcPr>
            <w:tcW w:w="351" w:type="pct"/>
          </w:tcPr>
          <w:p w14:paraId="60927D34"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59,1</w:t>
            </w:r>
          </w:p>
        </w:tc>
        <w:tc>
          <w:tcPr>
            <w:tcW w:w="529" w:type="pct"/>
          </w:tcPr>
          <w:p w14:paraId="6EDA0DE1"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45</w:t>
            </w:r>
          </w:p>
        </w:tc>
        <w:tc>
          <w:tcPr>
            <w:tcW w:w="500" w:type="pct"/>
          </w:tcPr>
          <w:p w14:paraId="3E535059" w14:textId="77777777" w:rsidR="00916C79" w:rsidRPr="008A0668" w:rsidRDefault="00916C79" w:rsidP="005156E9">
            <w:pPr>
              <w:tabs>
                <w:tab w:val="left" w:pos="2130"/>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40,9</w:t>
            </w:r>
          </w:p>
        </w:tc>
        <w:tc>
          <w:tcPr>
            <w:tcW w:w="435" w:type="pct"/>
            <w:vAlign w:val="center"/>
          </w:tcPr>
          <w:p w14:paraId="1D3E377B" w14:textId="77777777" w:rsidR="00916C79" w:rsidRPr="008A0668" w:rsidRDefault="00916C79" w:rsidP="005156E9">
            <w:pPr>
              <w:tabs>
                <w:tab w:val="left" w:pos="2015"/>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110</w:t>
            </w:r>
          </w:p>
        </w:tc>
        <w:tc>
          <w:tcPr>
            <w:tcW w:w="450" w:type="pct"/>
          </w:tcPr>
          <w:p w14:paraId="76E338A8" w14:textId="77777777" w:rsidR="00916C79" w:rsidRPr="008A0668" w:rsidRDefault="00916C79" w:rsidP="005156E9">
            <w:pPr>
              <w:tabs>
                <w:tab w:val="left" w:pos="2015"/>
              </w:tabs>
              <w:contextualSpacing/>
              <w:jc w:val="center"/>
              <w:rPr>
                <w:rFonts w:ascii="Times New Roman" w:hAnsi="Times New Roman" w:cs="Times New Roman"/>
                <w:b/>
                <w:sz w:val="12"/>
                <w:szCs w:val="12"/>
              </w:rPr>
            </w:pPr>
            <w:r w:rsidRPr="008A0668">
              <w:rPr>
                <w:rFonts w:ascii="Times New Roman" w:hAnsi="Times New Roman" w:cs="Times New Roman"/>
                <w:b/>
                <w:sz w:val="12"/>
                <w:szCs w:val="12"/>
              </w:rPr>
              <w:t>100%</w:t>
            </w:r>
          </w:p>
        </w:tc>
        <w:tc>
          <w:tcPr>
            <w:tcW w:w="429" w:type="pct"/>
          </w:tcPr>
          <w:p w14:paraId="0601701C"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417" w:type="pct"/>
            <w:tcBorders>
              <w:top w:val="single" w:sz="4" w:space="0" w:color="auto"/>
            </w:tcBorders>
          </w:tcPr>
          <w:p w14:paraId="00368505"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c>
          <w:tcPr>
            <w:tcW w:w="417" w:type="pct"/>
            <w:tcBorders>
              <w:top w:val="single" w:sz="4" w:space="0" w:color="auto"/>
            </w:tcBorders>
          </w:tcPr>
          <w:p w14:paraId="4699AFB0" w14:textId="77777777" w:rsidR="00916C79" w:rsidRPr="008A0668" w:rsidRDefault="00916C79" w:rsidP="005156E9">
            <w:pPr>
              <w:tabs>
                <w:tab w:val="left" w:pos="2130"/>
              </w:tabs>
              <w:contextualSpacing/>
              <w:jc w:val="center"/>
              <w:rPr>
                <w:rFonts w:ascii="Times New Roman" w:hAnsi="Times New Roman" w:cs="Times New Roman"/>
                <w:b/>
                <w:sz w:val="12"/>
                <w:szCs w:val="12"/>
              </w:rPr>
            </w:pPr>
          </w:p>
        </w:tc>
      </w:tr>
    </w:tbl>
    <w:p w14:paraId="06094E8C" w14:textId="22721E7E" w:rsidR="002D0D1E" w:rsidRPr="001A76F6" w:rsidRDefault="00916C79" w:rsidP="008A0668">
      <w:pPr>
        <w:pStyle w:val="ListParagraph"/>
        <w:spacing w:line="360" w:lineRule="auto"/>
        <w:ind w:left="0" w:firstLine="720"/>
        <w:jc w:val="both"/>
        <w:rPr>
          <w:sz w:val="24"/>
          <w:szCs w:val="24"/>
          <w:lang w:val="id-ID"/>
        </w:rPr>
      </w:pPr>
      <w:r w:rsidRPr="001A76F6">
        <w:rPr>
          <w:sz w:val="24"/>
          <w:szCs w:val="24"/>
        </w:rPr>
        <w:t xml:space="preserve">Dari </w:t>
      </w:r>
      <w:proofErr w:type="spellStart"/>
      <w:r w:rsidRPr="001A76F6">
        <w:rPr>
          <w:sz w:val="24"/>
          <w:szCs w:val="24"/>
        </w:rPr>
        <w:t>tabel</w:t>
      </w:r>
      <w:proofErr w:type="spellEnd"/>
      <w:r w:rsidRPr="001A76F6">
        <w:rPr>
          <w:sz w:val="24"/>
          <w:szCs w:val="24"/>
        </w:rPr>
        <w:t xml:space="preserve"> </w:t>
      </w:r>
      <w:r w:rsidRPr="001A76F6">
        <w:rPr>
          <w:sz w:val="24"/>
          <w:szCs w:val="24"/>
          <w:lang w:val="id-ID"/>
        </w:rPr>
        <w:t xml:space="preserve">3 </w:t>
      </w:r>
      <w:proofErr w:type="spellStart"/>
      <w:r w:rsidRPr="001A76F6">
        <w:rPr>
          <w:sz w:val="24"/>
          <w:szCs w:val="24"/>
        </w:rPr>
        <w:t>didapatkan</w:t>
      </w:r>
      <w:proofErr w:type="spellEnd"/>
      <w:r w:rsidRPr="001A76F6">
        <w:rPr>
          <w:sz w:val="24"/>
          <w:szCs w:val="24"/>
          <w:lang w:val="id-ID"/>
        </w:rPr>
        <w:t xml:space="preserve"> hasil analisa dengan uji </w:t>
      </w:r>
      <w:r w:rsidRPr="001A76F6">
        <w:rPr>
          <w:i/>
          <w:sz w:val="24"/>
          <w:szCs w:val="24"/>
          <w:lang w:val="id-ID"/>
        </w:rPr>
        <w:t>Chi Square</w:t>
      </w:r>
      <w:r w:rsidRPr="001A76F6">
        <w:rPr>
          <w:sz w:val="24"/>
          <w:szCs w:val="24"/>
          <w:lang w:val="id-ID"/>
        </w:rPr>
        <w:t xml:space="preserve"> bahwa ada pengaruh peran perencanaan kerja kepala ruangan terhadap</w:t>
      </w:r>
      <w:r w:rsidRPr="001A76F6">
        <w:rPr>
          <w:sz w:val="24"/>
          <w:szCs w:val="24"/>
        </w:rPr>
        <w:t xml:space="preserve"> k</w:t>
      </w:r>
      <w:r w:rsidRPr="001A76F6">
        <w:rPr>
          <w:sz w:val="24"/>
          <w:szCs w:val="24"/>
          <w:lang w:val="id-ID"/>
        </w:rPr>
        <w:t>in</w:t>
      </w:r>
      <w:proofErr w:type="spellStart"/>
      <w:r w:rsidRPr="001A76F6">
        <w:rPr>
          <w:sz w:val="24"/>
          <w:szCs w:val="24"/>
        </w:rPr>
        <w:t>erja</w:t>
      </w:r>
      <w:proofErr w:type="spellEnd"/>
      <w:r w:rsidRPr="001A76F6">
        <w:rPr>
          <w:sz w:val="24"/>
          <w:szCs w:val="24"/>
        </w:rPr>
        <w:t xml:space="preserve"> </w:t>
      </w:r>
      <w:proofErr w:type="spellStart"/>
      <w:r w:rsidRPr="001A76F6">
        <w:rPr>
          <w:sz w:val="24"/>
          <w:szCs w:val="24"/>
        </w:rPr>
        <w:t>perawat</w:t>
      </w:r>
      <w:proofErr w:type="spellEnd"/>
      <w:r w:rsidRPr="001A76F6">
        <w:rPr>
          <w:sz w:val="24"/>
          <w:szCs w:val="24"/>
        </w:rPr>
        <w:t xml:space="preserve"> di </w:t>
      </w:r>
      <w:r w:rsidRPr="001A76F6">
        <w:rPr>
          <w:sz w:val="24"/>
          <w:szCs w:val="24"/>
          <w:lang w:val="id-ID"/>
        </w:rPr>
        <w:t>Rumah Sakit Putri Hijau TK II Medan Tahun 2018 (p=0,000)</w:t>
      </w:r>
    </w:p>
    <w:p w14:paraId="2E170A55" w14:textId="1B0D56F8" w:rsidR="00E6312B" w:rsidRPr="001A76F6" w:rsidRDefault="00E6312B" w:rsidP="008E1D3B">
      <w:pPr>
        <w:spacing w:after="160"/>
        <w:ind w:left="993" w:hanging="993"/>
        <w:contextualSpacing/>
        <w:jc w:val="both"/>
        <w:rPr>
          <w:rFonts w:ascii="Times New Roman" w:hAnsi="Times New Roman" w:cs="Times New Roman"/>
          <w:b/>
          <w:sz w:val="24"/>
          <w:szCs w:val="24"/>
        </w:rPr>
      </w:pPr>
      <w:r w:rsidRPr="001A76F6">
        <w:rPr>
          <w:rFonts w:ascii="Times New Roman" w:hAnsi="Times New Roman" w:cs="Times New Roman"/>
          <w:b/>
          <w:sz w:val="24"/>
          <w:szCs w:val="24"/>
        </w:rPr>
        <w:t>Tabel 4.</w:t>
      </w:r>
      <w:r w:rsidR="00734432" w:rsidRPr="001A76F6">
        <w:rPr>
          <w:rFonts w:ascii="Times New Roman" w:hAnsi="Times New Roman" w:cs="Times New Roman"/>
          <w:b/>
          <w:sz w:val="24"/>
          <w:szCs w:val="24"/>
        </w:rPr>
        <w:t xml:space="preserve">  </w:t>
      </w:r>
      <w:r w:rsidR="00916C79" w:rsidRPr="001A76F6">
        <w:rPr>
          <w:rFonts w:ascii="Times New Roman" w:eastAsia="Times New Roman" w:hAnsi="Times New Roman" w:cs="Times New Roman"/>
          <w:b/>
          <w:sz w:val="24"/>
          <w:szCs w:val="24"/>
        </w:rPr>
        <w:t xml:space="preserve">Pengaruh Antara Faktor </w:t>
      </w:r>
      <w:r w:rsidR="00916C79" w:rsidRPr="001A76F6">
        <w:rPr>
          <w:rFonts w:ascii="Times New Roman" w:hAnsi="Times New Roman" w:cs="Times New Roman"/>
          <w:b/>
          <w:sz w:val="24"/>
          <w:szCs w:val="24"/>
        </w:rPr>
        <w:t>Pengarahan Kerja Kepala Ruangan Terhadap Kinerja Perawat</w:t>
      </w:r>
    </w:p>
    <w:tbl>
      <w:tblPr>
        <w:tblStyle w:val="TableGrid"/>
        <w:tblW w:w="6002"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1024"/>
        <w:gridCol w:w="384"/>
        <w:gridCol w:w="477"/>
        <w:gridCol w:w="384"/>
        <w:gridCol w:w="426"/>
        <w:gridCol w:w="438"/>
        <w:gridCol w:w="392"/>
        <w:gridCol w:w="42"/>
        <w:gridCol w:w="488"/>
        <w:gridCol w:w="8"/>
        <w:gridCol w:w="554"/>
        <w:gridCol w:w="635"/>
      </w:tblGrid>
      <w:tr w:rsidR="00FC3DBB" w:rsidRPr="0098102C" w14:paraId="1B5E6B23" w14:textId="77777777" w:rsidTr="00FC3DBB">
        <w:trPr>
          <w:jc w:val="center"/>
        </w:trPr>
        <w:tc>
          <w:tcPr>
            <w:tcW w:w="993" w:type="pct"/>
            <w:vMerge w:val="restart"/>
            <w:vAlign w:val="center"/>
          </w:tcPr>
          <w:p w14:paraId="5179F502"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Pengarahan</w:t>
            </w:r>
          </w:p>
        </w:tc>
        <w:tc>
          <w:tcPr>
            <w:tcW w:w="856" w:type="pct"/>
            <w:gridSpan w:val="2"/>
            <w:vAlign w:val="center"/>
          </w:tcPr>
          <w:p w14:paraId="4EB92A6A" w14:textId="77777777" w:rsidR="00916C79" w:rsidRPr="0098102C" w:rsidRDefault="00916C79" w:rsidP="005156E9">
            <w:pPr>
              <w:ind w:left="-217" w:right="1061" w:firstLine="217"/>
              <w:contextualSpacing/>
              <w:jc w:val="center"/>
              <w:rPr>
                <w:rFonts w:ascii="Times New Roman" w:hAnsi="Times New Roman" w:cs="Times New Roman"/>
                <w:b/>
                <w:sz w:val="12"/>
                <w:szCs w:val="12"/>
              </w:rPr>
            </w:pPr>
          </w:p>
        </w:tc>
        <w:tc>
          <w:tcPr>
            <w:tcW w:w="606" w:type="pct"/>
            <w:gridSpan w:val="2"/>
            <w:vAlign w:val="center"/>
          </w:tcPr>
          <w:p w14:paraId="309CF26F"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Kinerja Perawat</w:t>
            </w:r>
          </w:p>
        </w:tc>
        <w:tc>
          <w:tcPr>
            <w:tcW w:w="826" w:type="pct"/>
            <w:gridSpan w:val="2"/>
            <w:vAlign w:val="center"/>
          </w:tcPr>
          <w:p w14:paraId="100D6292"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549" w:type="pct"/>
            <w:gridSpan w:val="3"/>
            <w:vAlign w:val="center"/>
          </w:tcPr>
          <w:p w14:paraId="6C8B3123"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i/>
                <w:sz w:val="12"/>
                <w:szCs w:val="12"/>
              </w:rPr>
              <w:t>Pvalue</w:t>
            </w:r>
          </w:p>
        </w:tc>
        <w:tc>
          <w:tcPr>
            <w:tcW w:w="545" w:type="pct"/>
            <w:tcBorders>
              <w:bottom w:val="single" w:sz="4" w:space="0" w:color="auto"/>
            </w:tcBorders>
            <w:vAlign w:val="center"/>
          </w:tcPr>
          <w:p w14:paraId="32E8EB1A"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OR</w:t>
            </w:r>
          </w:p>
          <w:p w14:paraId="2C9000C4"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p>
        </w:tc>
        <w:tc>
          <w:tcPr>
            <w:tcW w:w="625" w:type="pct"/>
            <w:tcBorders>
              <w:bottom w:val="single" w:sz="4" w:space="0" w:color="auto"/>
            </w:tcBorders>
            <w:vAlign w:val="center"/>
          </w:tcPr>
          <w:p w14:paraId="2B7A1B26"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 xml:space="preserve">95% </w:t>
            </w:r>
          </w:p>
          <w:p w14:paraId="06704046"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CI</w:t>
            </w:r>
          </w:p>
        </w:tc>
      </w:tr>
      <w:tr w:rsidR="00FC3DBB" w:rsidRPr="0098102C" w14:paraId="586A67E6" w14:textId="77777777" w:rsidTr="00FC3DBB">
        <w:trPr>
          <w:jc w:val="center"/>
        </w:trPr>
        <w:tc>
          <w:tcPr>
            <w:tcW w:w="993" w:type="pct"/>
            <w:vMerge/>
            <w:vAlign w:val="center"/>
          </w:tcPr>
          <w:p w14:paraId="1040EFEA"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856" w:type="pct"/>
            <w:gridSpan w:val="2"/>
            <w:vAlign w:val="center"/>
          </w:tcPr>
          <w:p w14:paraId="2640A173"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Baik</w:t>
            </w:r>
          </w:p>
        </w:tc>
        <w:tc>
          <w:tcPr>
            <w:tcW w:w="606" w:type="pct"/>
            <w:gridSpan w:val="2"/>
            <w:vAlign w:val="center"/>
          </w:tcPr>
          <w:p w14:paraId="187E9085"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Kurang Baik</w:t>
            </w:r>
          </w:p>
        </w:tc>
        <w:tc>
          <w:tcPr>
            <w:tcW w:w="826" w:type="pct"/>
            <w:gridSpan w:val="2"/>
            <w:vAlign w:val="center"/>
          </w:tcPr>
          <w:p w14:paraId="4A7B0CB1" w14:textId="77777777"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Total</w:t>
            </w:r>
          </w:p>
        </w:tc>
        <w:tc>
          <w:tcPr>
            <w:tcW w:w="549" w:type="pct"/>
            <w:gridSpan w:val="3"/>
            <w:vAlign w:val="center"/>
          </w:tcPr>
          <w:p w14:paraId="6DA2BBFD"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0,000</w:t>
            </w:r>
          </w:p>
        </w:tc>
        <w:tc>
          <w:tcPr>
            <w:tcW w:w="545" w:type="pct"/>
            <w:tcBorders>
              <w:top w:val="single" w:sz="4" w:space="0" w:color="auto"/>
              <w:bottom w:val="nil"/>
            </w:tcBorders>
            <w:vAlign w:val="center"/>
          </w:tcPr>
          <w:p w14:paraId="1712C303"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625" w:type="pct"/>
            <w:tcBorders>
              <w:top w:val="single" w:sz="4" w:space="0" w:color="auto"/>
            </w:tcBorders>
            <w:vAlign w:val="center"/>
          </w:tcPr>
          <w:p w14:paraId="45D0055C"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2,701 – 14,471</w:t>
            </w:r>
          </w:p>
        </w:tc>
      </w:tr>
      <w:tr w:rsidR="00FC3DBB" w:rsidRPr="0098102C" w14:paraId="48E28188" w14:textId="77777777" w:rsidTr="00FC3DBB">
        <w:trPr>
          <w:jc w:val="center"/>
        </w:trPr>
        <w:tc>
          <w:tcPr>
            <w:tcW w:w="993" w:type="pct"/>
            <w:vMerge/>
            <w:vAlign w:val="center"/>
          </w:tcPr>
          <w:p w14:paraId="0520B55B"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384" w:type="pct"/>
            <w:vAlign w:val="center"/>
          </w:tcPr>
          <w:p w14:paraId="52DA0C85" w14:textId="1DC29E17" w:rsidR="00916C79" w:rsidRPr="0098102C" w:rsidRDefault="00916C79" w:rsidP="005156E9">
            <w:pPr>
              <w:tabs>
                <w:tab w:val="left" w:pos="2130"/>
              </w:tabs>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005A6A0E" w:rsidRPr="0098102C">
              <w:rPr>
                <w:rFonts w:ascii="Times New Roman" w:hAnsi="Times New Roman" w:cs="Times New Roman"/>
                <w:sz w:val="12"/>
                <w:szCs w:val="12"/>
                <w:lang w:val="en-US"/>
              </w:rPr>
              <w:t>lh</w:t>
            </w:r>
            <w:proofErr w:type="spellEnd"/>
          </w:p>
        </w:tc>
        <w:tc>
          <w:tcPr>
            <w:tcW w:w="472" w:type="pct"/>
          </w:tcPr>
          <w:p w14:paraId="121F2775"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384" w:type="pct"/>
            <w:vAlign w:val="center"/>
          </w:tcPr>
          <w:p w14:paraId="50395E83" w14:textId="4FD96D85" w:rsidR="00916C79" w:rsidRPr="0098102C" w:rsidRDefault="00916C79" w:rsidP="005156E9">
            <w:pPr>
              <w:tabs>
                <w:tab w:val="left" w:pos="2130"/>
              </w:tabs>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005A6A0E" w:rsidRPr="0098102C">
              <w:rPr>
                <w:rFonts w:ascii="Times New Roman" w:hAnsi="Times New Roman" w:cs="Times New Roman"/>
                <w:sz w:val="12"/>
                <w:szCs w:val="12"/>
                <w:lang w:val="en-US"/>
              </w:rPr>
              <w:t>lh</w:t>
            </w:r>
            <w:proofErr w:type="spellEnd"/>
          </w:p>
        </w:tc>
        <w:tc>
          <w:tcPr>
            <w:tcW w:w="225" w:type="pct"/>
          </w:tcPr>
          <w:p w14:paraId="43EBAB78"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35" w:type="pct"/>
            <w:vAlign w:val="center"/>
          </w:tcPr>
          <w:p w14:paraId="431DF94E" w14:textId="29103337" w:rsidR="00916C79" w:rsidRPr="0098102C" w:rsidRDefault="00916C79" w:rsidP="005156E9">
            <w:pPr>
              <w:tabs>
                <w:tab w:val="left" w:pos="2015"/>
              </w:tabs>
              <w:ind w:left="-120"/>
              <w:contextualSpacing/>
              <w:jc w:val="center"/>
              <w:rPr>
                <w:rFonts w:ascii="Times New Roman" w:hAnsi="Times New Roman" w:cs="Times New Roman"/>
                <w:sz w:val="12"/>
                <w:szCs w:val="12"/>
                <w:lang w:val="en-US"/>
              </w:rPr>
            </w:pPr>
            <w:r w:rsidRPr="0098102C">
              <w:rPr>
                <w:rFonts w:ascii="Times New Roman" w:hAnsi="Times New Roman" w:cs="Times New Roman"/>
                <w:sz w:val="12"/>
                <w:szCs w:val="12"/>
              </w:rPr>
              <w:t>J</w:t>
            </w:r>
            <w:proofErr w:type="spellStart"/>
            <w:r w:rsidR="005A6A0E" w:rsidRPr="0098102C">
              <w:rPr>
                <w:rFonts w:ascii="Times New Roman" w:hAnsi="Times New Roman" w:cs="Times New Roman"/>
                <w:sz w:val="12"/>
                <w:szCs w:val="12"/>
                <w:lang w:val="en-US"/>
              </w:rPr>
              <w:t>lh</w:t>
            </w:r>
            <w:proofErr w:type="spellEnd"/>
          </w:p>
        </w:tc>
        <w:tc>
          <w:tcPr>
            <w:tcW w:w="438" w:type="pct"/>
            <w:gridSpan w:val="2"/>
          </w:tcPr>
          <w:p w14:paraId="6FF1EF96" w14:textId="77777777" w:rsidR="00916C79" w:rsidRPr="0098102C" w:rsidRDefault="00916C79" w:rsidP="005156E9">
            <w:pPr>
              <w:tabs>
                <w:tab w:val="left" w:pos="2015"/>
              </w:tabs>
              <w:ind w:left="-122" w:firstLine="122"/>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94" w:type="pct"/>
            <w:vMerge w:val="restart"/>
            <w:vAlign w:val="center"/>
          </w:tcPr>
          <w:p w14:paraId="2F814DEC"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548" w:type="pct"/>
            <w:gridSpan w:val="2"/>
            <w:vMerge w:val="restart"/>
            <w:tcBorders>
              <w:top w:val="nil"/>
            </w:tcBorders>
            <w:vAlign w:val="center"/>
          </w:tcPr>
          <w:p w14:paraId="0E97171A" w14:textId="77777777" w:rsidR="00916C79" w:rsidRPr="0098102C" w:rsidRDefault="00916C79" w:rsidP="005156E9">
            <w:pPr>
              <w:tabs>
                <w:tab w:val="left" w:pos="2130"/>
              </w:tabs>
              <w:contextualSpacing/>
              <w:jc w:val="center"/>
              <w:rPr>
                <w:rFonts w:ascii="Times New Roman" w:hAnsi="Times New Roman" w:cs="Times New Roman"/>
                <w:b/>
                <w:sz w:val="12"/>
                <w:szCs w:val="12"/>
              </w:rPr>
            </w:pPr>
          </w:p>
          <w:p w14:paraId="555DF50B"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6,252</w:t>
            </w:r>
          </w:p>
        </w:tc>
        <w:tc>
          <w:tcPr>
            <w:tcW w:w="622" w:type="pct"/>
            <w:vMerge w:val="restart"/>
          </w:tcPr>
          <w:p w14:paraId="108E9478"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r w:rsidR="00FC3DBB" w:rsidRPr="0098102C" w14:paraId="643C1B5D" w14:textId="77777777" w:rsidTr="00FC3DBB">
        <w:trPr>
          <w:jc w:val="center"/>
        </w:trPr>
        <w:tc>
          <w:tcPr>
            <w:tcW w:w="993" w:type="pct"/>
          </w:tcPr>
          <w:p w14:paraId="34901241" w14:textId="77777777" w:rsidR="00916C79" w:rsidRPr="0098102C" w:rsidRDefault="00916C79" w:rsidP="005156E9">
            <w:pPr>
              <w:jc w:val="center"/>
              <w:rPr>
                <w:rFonts w:ascii="Times New Roman" w:hAnsi="Times New Roman" w:cs="Times New Roman"/>
                <w:sz w:val="12"/>
                <w:szCs w:val="12"/>
              </w:rPr>
            </w:pPr>
            <w:r w:rsidRPr="0098102C">
              <w:rPr>
                <w:rFonts w:ascii="Times New Roman" w:hAnsi="Times New Roman" w:cs="Times New Roman"/>
                <w:sz w:val="12"/>
                <w:szCs w:val="12"/>
              </w:rPr>
              <w:t>Baik</w:t>
            </w:r>
          </w:p>
        </w:tc>
        <w:tc>
          <w:tcPr>
            <w:tcW w:w="384" w:type="pct"/>
            <w:vAlign w:val="center"/>
          </w:tcPr>
          <w:p w14:paraId="161904E8"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48</w:t>
            </w:r>
          </w:p>
        </w:tc>
        <w:tc>
          <w:tcPr>
            <w:tcW w:w="472" w:type="pct"/>
            <w:vAlign w:val="center"/>
          </w:tcPr>
          <w:p w14:paraId="58DE0216"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77,4</w:t>
            </w:r>
          </w:p>
        </w:tc>
        <w:tc>
          <w:tcPr>
            <w:tcW w:w="384" w:type="pct"/>
            <w:vAlign w:val="center"/>
          </w:tcPr>
          <w:p w14:paraId="5802DC9C"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14</w:t>
            </w:r>
          </w:p>
        </w:tc>
        <w:tc>
          <w:tcPr>
            <w:tcW w:w="225" w:type="pct"/>
            <w:vAlign w:val="center"/>
          </w:tcPr>
          <w:p w14:paraId="00D6259E"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22,6</w:t>
            </w:r>
          </w:p>
        </w:tc>
        <w:tc>
          <w:tcPr>
            <w:tcW w:w="435" w:type="pct"/>
            <w:vAlign w:val="center"/>
          </w:tcPr>
          <w:p w14:paraId="326DC2D1"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62</w:t>
            </w:r>
          </w:p>
        </w:tc>
        <w:tc>
          <w:tcPr>
            <w:tcW w:w="438" w:type="pct"/>
            <w:gridSpan w:val="2"/>
            <w:vAlign w:val="center"/>
          </w:tcPr>
          <w:p w14:paraId="37D78A0B" w14:textId="22C6C94F"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100</w:t>
            </w:r>
          </w:p>
        </w:tc>
        <w:tc>
          <w:tcPr>
            <w:tcW w:w="494" w:type="pct"/>
            <w:vMerge/>
          </w:tcPr>
          <w:p w14:paraId="62D79D3A"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548" w:type="pct"/>
            <w:gridSpan w:val="2"/>
            <w:vMerge/>
            <w:tcBorders>
              <w:bottom w:val="nil"/>
            </w:tcBorders>
            <w:vAlign w:val="center"/>
          </w:tcPr>
          <w:p w14:paraId="04B79856"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622" w:type="pct"/>
            <w:vMerge/>
          </w:tcPr>
          <w:p w14:paraId="125BBBB0"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r w:rsidR="00FC3DBB" w:rsidRPr="0098102C" w14:paraId="0CFBBD61" w14:textId="77777777" w:rsidTr="00FC3DBB">
        <w:trPr>
          <w:jc w:val="center"/>
        </w:trPr>
        <w:tc>
          <w:tcPr>
            <w:tcW w:w="993" w:type="pct"/>
          </w:tcPr>
          <w:p w14:paraId="70F2A31D" w14:textId="77777777" w:rsidR="00916C79" w:rsidRPr="0098102C" w:rsidRDefault="00916C79" w:rsidP="005156E9">
            <w:pPr>
              <w:ind w:right="-176"/>
              <w:jc w:val="center"/>
              <w:rPr>
                <w:rFonts w:ascii="Times New Roman" w:hAnsi="Times New Roman" w:cs="Times New Roman"/>
                <w:sz w:val="12"/>
                <w:szCs w:val="12"/>
              </w:rPr>
            </w:pPr>
            <w:r w:rsidRPr="0098102C">
              <w:rPr>
                <w:rFonts w:ascii="Times New Roman" w:hAnsi="Times New Roman" w:cs="Times New Roman"/>
                <w:sz w:val="12"/>
                <w:szCs w:val="12"/>
              </w:rPr>
              <w:t>Kurang Baik</w:t>
            </w:r>
          </w:p>
        </w:tc>
        <w:tc>
          <w:tcPr>
            <w:tcW w:w="384" w:type="pct"/>
            <w:vAlign w:val="center"/>
          </w:tcPr>
          <w:p w14:paraId="276871B1"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17</w:t>
            </w:r>
          </w:p>
        </w:tc>
        <w:tc>
          <w:tcPr>
            <w:tcW w:w="472" w:type="pct"/>
            <w:vAlign w:val="center"/>
          </w:tcPr>
          <w:p w14:paraId="6CDE6B57"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35,4</w:t>
            </w:r>
          </w:p>
        </w:tc>
        <w:tc>
          <w:tcPr>
            <w:tcW w:w="384" w:type="pct"/>
            <w:vAlign w:val="center"/>
          </w:tcPr>
          <w:p w14:paraId="2BC8D2DB"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31</w:t>
            </w:r>
          </w:p>
        </w:tc>
        <w:tc>
          <w:tcPr>
            <w:tcW w:w="225" w:type="pct"/>
            <w:vAlign w:val="center"/>
          </w:tcPr>
          <w:p w14:paraId="524DE4EA"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64,6</w:t>
            </w:r>
          </w:p>
        </w:tc>
        <w:tc>
          <w:tcPr>
            <w:tcW w:w="435" w:type="pct"/>
            <w:vAlign w:val="center"/>
          </w:tcPr>
          <w:p w14:paraId="1153B82E"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48</w:t>
            </w:r>
          </w:p>
        </w:tc>
        <w:tc>
          <w:tcPr>
            <w:tcW w:w="438" w:type="pct"/>
            <w:gridSpan w:val="2"/>
            <w:vAlign w:val="center"/>
          </w:tcPr>
          <w:p w14:paraId="53CD8803" w14:textId="3F25A55B"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100</w:t>
            </w:r>
          </w:p>
        </w:tc>
        <w:tc>
          <w:tcPr>
            <w:tcW w:w="494" w:type="pct"/>
            <w:vMerge/>
          </w:tcPr>
          <w:p w14:paraId="0EE7C9FD"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548" w:type="pct"/>
            <w:gridSpan w:val="2"/>
            <w:tcBorders>
              <w:top w:val="nil"/>
              <w:bottom w:val="single" w:sz="4" w:space="0" w:color="auto"/>
            </w:tcBorders>
          </w:tcPr>
          <w:p w14:paraId="6D3C9BCA"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622" w:type="pct"/>
            <w:vMerge/>
            <w:tcBorders>
              <w:bottom w:val="single" w:sz="4" w:space="0" w:color="auto"/>
            </w:tcBorders>
          </w:tcPr>
          <w:p w14:paraId="49318D04"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r>
      <w:tr w:rsidR="00FC3DBB" w:rsidRPr="0098102C" w14:paraId="365B0787" w14:textId="77777777" w:rsidTr="00FC3DBB">
        <w:trPr>
          <w:jc w:val="center"/>
        </w:trPr>
        <w:tc>
          <w:tcPr>
            <w:tcW w:w="993" w:type="pct"/>
            <w:vAlign w:val="center"/>
          </w:tcPr>
          <w:p w14:paraId="309CED6F"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TOTAL</w:t>
            </w:r>
          </w:p>
        </w:tc>
        <w:tc>
          <w:tcPr>
            <w:tcW w:w="384" w:type="pct"/>
            <w:vAlign w:val="center"/>
          </w:tcPr>
          <w:p w14:paraId="0F4D81D6"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65</w:t>
            </w:r>
          </w:p>
        </w:tc>
        <w:tc>
          <w:tcPr>
            <w:tcW w:w="472" w:type="pct"/>
          </w:tcPr>
          <w:p w14:paraId="2B7A9F4C"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59,1</w:t>
            </w:r>
          </w:p>
        </w:tc>
        <w:tc>
          <w:tcPr>
            <w:tcW w:w="384" w:type="pct"/>
          </w:tcPr>
          <w:p w14:paraId="1A3DF510"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45</w:t>
            </w:r>
          </w:p>
        </w:tc>
        <w:tc>
          <w:tcPr>
            <w:tcW w:w="225" w:type="pct"/>
          </w:tcPr>
          <w:p w14:paraId="55EF211B"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40,9</w:t>
            </w:r>
          </w:p>
        </w:tc>
        <w:tc>
          <w:tcPr>
            <w:tcW w:w="435" w:type="pct"/>
            <w:vAlign w:val="center"/>
          </w:tcPr>
          <w:p w14:paraId="51D5EEC9" w14:textId="77777777"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110</w:t>
            </w:r>
          </w:p>
        </w:tc>
        <w:tc>
          <w:tcPr>
            <w:tcW w:w="438" w:type="pct"/>
            <w:gridSpan w:val="2"/>
          </w:tcPr>
          <w:p w14:paraId="17367707" w14:textId="22455CBE"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100</w:t>
            </w:r>
          </w:p>
        </w:tc>
        <w:tc>
          <w:tcPr>
            <w:tcW w:w="494" w:type="pct"/>
          </w:tcPr>
          <w:p w14:paraId="1F811180"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548" w:type="pct"/>
            <w:gridSpan w:val="2"/>
            <w:tcBorders>
              <w:top w:val="single" w:sz="4" w:space="0" w:color="auto"/>
            </w:tcBorders>
          </w:tcPr>
          <w:p w14:paraId="358919B1"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622" w:type="pct"/>
            <w:tcBorders>
              <w:top w:val="single" w:sz="4" w:space="0" w:color="auto"/>
            </w:tcBorders>
          </w:tcPr>
          <w:p w14:paraId="67AB6BFF"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bl>
    <w:p w14:paraId="63D5E4DC" w14:textId="51CB7474" w:rsidR="00916C79" w:rsidRPr="00CC4E14" w:rsidRDefault="00916C79" w:rsidP="00FC3DBB">
      <w:pPr>
        <w:spacing w:line="360" w:lineRule="auto"/>
        <w:ind w:firstLine="720"/>
        <w:jc w:val="both"/>
        <w:rPr>
          <w:rFonts w:ascii="Times New Roman" w:hAnsi="Times New Roman" w:cs="Times New Roman"/>
          <w:sz w:val="24"/>
          <w:szCs w:val="24"/>
        </w:rPr>
      </w:pPr>
      <w:r w:rsidRPr="001A76F6">
        <w:rPr>
          <w:rFonts w:ascii="Times New Roman" w:hAnsi="Times New Roman" w:cs="Times New Roman"/>
          <w:sz w:val="24"/>
          <w:szCs w:val="24"/>
        </w:rPr>
        <w:t xml:space="preserve">Dari tabel 4 didapatkan hasil analisa dengan uji </w:t>
      </w:r>
      <w:r w:rsidRPr="001A76F6">
        <w:rPr>
          <w:rFonts w:ascii="Times New Roman" w:hAnsi="Times New Roman" w:cs="Times New Roman"/>
          <w:i/>
          <w:sz w:val="24"/>
          <w:szCs w:val="24"/>
        </w:rPr>
        <w:t>Chi Square</w:t>
      </w:r>
      <w:r w:rsidRPr="001A76F6">
        <w:rPr>
          <w:rFonts w:ascii="Times New Roman" w:hAnsi="Times New Roman" w:cs="Times New Roman"/>
          <w:sz w:val="24"/>
          <w:szCs w:val="24"/>
        </w:rPr>
        <w:t xml:space="preserve"> bahwa ada pengaruh peran pengarahan kerja kepala ruangan terhadap kinerja perawat di Rumah Sakit Putri Hijau TK II Medan Tahun 2018 (p=0,000)</w:t>
      </w:r>
      <w:r w:rsidR="004F7E1E" w:rsidRPr="001A76F6">
        <w:rPr>
          <w:rFonts w:ascii="Times New Roman" w:hAnsi="Times New Roman" w:cs="Times New Roman"/>
          <w:sz w:val="24"/>
          <w:szCs w:val="24"/>
        </w:rPr>
        <w:t xml:space="preserve">  </w:t>
      </w:r>
    </w:p>
    <w:p w14:paraId="1995E53E" w14:textId="77777777" w:rsidR="00916C79" w:rsidRPr="001A76F6" w:rsidRDefault="00916C79" w:rsidP="008E1D3B">
      <w:pPr>
        <w:jc w:val="both"/>
        <w:rPr>
          <w:rFonts w:ascii="Times New Roman" w:hAnsi="Times New Roman" w:cs="Times New Roman"/>
          <w:b/>
          <w:sz w:val="24"/>
          <w:szCs w:val="24"/>
        </w:rPr>
      </w:pPr>
      <w:proofErr w:type="spellStart"/>
      <w:r w:rsidRPr="001A76F6">
        <w:rPr>
          <w:rFonts w:ascii="Times New Roman" w:hAnsi="Times New Roman" w:cs="Times New Roman"/>
          <w:b/>
          <w:sz w:val="24"/>
          <w:szCs w:val="24"/>
          <w:lang w:val="en-US"/>
        </w:rPr>
        <w:t>Tabel</w:t>
      </w:r>
      <w:proofErr w:type="spellEnd"/>
      <w:r w:rsidRPr="001A76F6">
        <w:rPr>
          <w:rFonts w:ascii="Times New Roman" w:hAnsi="Times New Roman" w:cs="Times New Roman"/>
          <w:b/>
          <w:sz w:val="24"/>
          <w:szCs w:val="24"/>
          <w:lang w:val="en-US"/>
        </w:rPr>
        <w:t xml:space="preserve"> 5 </w:t>
      </w:r>
      <w:r w:rsidRPr="001A76F6">
        <w:rPr>
          <w:rFonts w:ascii="Times New Roman" w:eastAsia="Times New Roman" w:hAnsi="Times New Roman" w:cs="Times New Roman"/>
          <w:b/>
          <w:sz w:val="24"/>
          <w:szCs w:val="24"/>
        </w:rPr>
        <w:t xml:space="preserve">Pengaruh Disiplin Kepala Ruangan Terhadap </w:t>
      </w:r>
      <w:r w:rsidRPr="001A76F6">
        <w:rPr>
          <w:rFonts w:ascii="Times New Roman" w:hAnsi="Times New Roman" w:cs="Times New Roman"/>
          <w:b/>
          <w:sz w:val="24"/>
          <w:szCs w:val="24"/>
        </w:rPr>
        <w:t>Kinerja Perawat</w:t>
      </w:r>
      <w:r w:rsidRPr="001A76F6">
        <w:rPr>
          <w:rFonts w:ascii="Times New Roman" w:hAnsi="Times New Roman" w:cs="Times New Roman"/>
          <w:b/>
          <w:sz w:val="24"/>
          <w:szCs w:val="24"/>
        </w:rPr>
        <w:t xml:space="preserve"> </w:t>
      </w:r>
    </w:p>
    <w:tbl>
      <w:tblPr>
        <w:tblStyle w:val="TableGrid"/>
        <w:tblW w:w="5751"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637"/>
        <w:gridCol w:w="563"/>
        <w:gridCol w:w="426"/>
        <w:gridCol w:w="563"/>
        <w:gridCol w:w="426"/>
        <w:gridCol w:w="443"/>
        <w:gridCol w:w="516"/>
        <w:gridCol w:w="486"/>
        <w:gridCol w:w="486"/>
        <w:gridCol w:w="486"/>
      </w:tblGrid>
      <w:tr w:rsidR="001A76F6" w:rsidRPr="0098102C" w14:paraId="6EFDFD3A" w14:textId="77777777" w:rsidTr="00114F44">
        <w:trPr>
          <w:jc w:val="center"/>
        </w:trPr>
        <w:tc>
          <w:tcPr>
            <w:tcW w:w="633" w:type="pct"/>
            <w:vMerge w:val="restart"/>
            <w:vAlign w:val="center"/>
          </w:tcPr>
          <w:p w14:paraId="3F0FAA75"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Disiplin</w:t>
            </w:r>
          </w:p>
        </w:tc>
        <w:tc>
          <w:tcPr>
            <w:tcW w:w="983" w:type="pct"/>
            <w:gridSpan w:val="2"/>
            <w:vAlign w:val="center"/>
          </w:tcPr>
          <w:p w14:paraId="570B0D90" w14:textId="77777777" w:rsidR="00916C79" w:rsidRPr="0098102C" w:rsidRDefault="00916C79" w:rsidP="005156E9">
            <w:pPr>
              <w:ind w:left="-217" w:right="1061" w:firstLine="217"/>
              <w:contextualSpacing/>
              <w:jc w:val="center"/>
              <w:rPr>
                <w:rFonts w:ascii="Times New Roman" w:hAnsi="Times New Roman" w:cs="Times New Roman"/>
                <w:b/>
                <w:sz w:val="12"/>
                <w:szCs w:val="12"/>
              </w:rPr>
            </w:pPr>
          </w:p>
        </w:tc>
        <w:tc>
          <w:tcPr>
            <w:tcW w:w="983" w:type="pct"/>
            <w:gridSpan w:val="2"/>
            <w:vAlign w:val="center"/>
          </w:tcPr>
          <w:p w14:paraId="5E143CF4"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Kinerja Perawat</w:t>
            </w:r>
          </w:p>
        </w:tc>
        <w:tc>
          <w:tcPr>
            <w:tcW w:w="953" w:type="pct"/>
            <w:gridSpan w:val="2"/>
            <w:vAlign w:val="center"/>
          </w:tcPr>
          <w:p w14:paraId="49734F35"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483" w:type="pct"/>
            <w:vAlign w:val="center"/>
          </w:tcPr>
          <w:p w14:paraId="67B273AD" w14:textId="77777777" w:rsidR="00916C79" w:rsidRPr="0098102C" w:rsidRDefault="00916C79" w:rsidP="005156E9">
            <w:pPr>
              <w:tabs>
                <w:tab w:val="left" w:pos="2130"/>
              </w:tabs>
              <w:ind w:left="-145"/>
              <w:contextualSpacing/>
              <w:jc w:val="center"/>
              <w:rPr>
                <w:rFonts w:ascii="Times New Roman" w:hAnsi="Times New Roman" w:cs="Times New Roman"/>
                <w:b/>
                <w:i/>
                <w:sz w:val="12"/>
                <w:szCs w:val="12"/>
              </w:rPr>
            </w:pPr>
            <w:r w:rsidRPr="0098102C">
              <w:rPr>
                <w:rFonts w:ascii="Times New Roman" w:hAnsi="Times New Roman" w:cs="Times New Roman"/>
                <w:b/>
                <w:i/>
                <w:sz w:val="12"/>
                <w:szCs w:val="12"/>
              </w:rPr>
              <w:t>Pvalue</w:t>
            </w:r>
          </w:p>
        </w:tc>
        <w:tc>
          <w:tcPr>
            <w:tcW w:w="483" w:type="pct"/>
            <w:tcBorders>
              <w:bottom w:val="single" w:sz="4" w:space="0" w:color="auto"/>
            </w:tcBorders>
            <w:vAlign w:val="center"/>
          </w:tcPr>
          <w:p w14:paraId="440CA25E"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OR</w:t>
            </w:r>
          </w:p>
          <w:p w14:paraId="33BDC6EB"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p>
        </w:tc>
        <w:tc>
          <w:tcPr>
            <w:tcW w:w="483" w:type="pct"/>
            <w:tcBorders>
              <w:bottom w:val="single" w:sz="4" w:space="0" w:color="auto"/>
            </w:tcBorders>
            <w:vAlign w:val="center"/>
          </w:tcPr>
          <w:p w14:paraId="1284E5E3"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 xml:space="preserve">95% </w:t>
            </w:r>
          </w:p>
          <w:p w14:paraId="0F73F801" w14:textId="77777777" w:rsidR="00916C79" w:rsidRPr="0098102C" w:rsidRDefault="00916C79" w:rsidP="005156E9">
            <w:pPr>
              <w:tabs>
                <w:tab w:val="left" w:pos="2130"/>
              </w:tabs>
              <w:ind w:left="-145"/>
              <w:contextualSpacing/>
              <w:jc w:val="center"/>
              <w:rPr>
                <w:rFonts w:ascii="Times New Roman" w:hAnsi="Times New Roman" w:cs="Times New Roman"/>
                <w:b/>
                <w:sz w:val="12"/>
                <w:szCs w:val="12"/>
              </w:rPr>
            </w:pPr>
            <w:r w:rsidRPr="0098102C">
              <w:rPr>
                <w:rFonts w:ascii="Times New Roman" w:hAnsi="Times New Roman" w:cs="Times New Roman"/>
                <w:b/>
                <w:sz w:val="12"/>
                <w:szCs w:val="12"/>
              </w:rPr>
              <w:t>CI</w:t>
            </w:r>
          </w:p>
        </w:tc>
      </w:tr>
      <w:tr w:rsidR="001A76F6" w:rsidRPr="0098102C" w14:paraId="09DE365F" w14:textId="77777777" w:rsidTr="00114F44">
        <w:trPr>
          <w:jc w:val="center"/>
        </w:trPr>
        <w:tc>
          <w:tcPr>
            <w:tcW w:w="633" w:type="pct"/>
            <w:vMerge/>
            <w:vAlign w:val="center"/>
          </w:tcPr>
          <w:p w14:paraId="20E8831F"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983" w:type="pct"/>
            <w:gridSpan w:val="2"/>
            <w:vAlign w:val="center"/>
          </w:tcPr>
          <w:p w14:paraId="12FB0937"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Baik</w:t>
            </w:r>
          </w:p>
        </w:tc>
        <w:tc>
          <w:tcPr>
            <w:tcW w:w="983" w:type="pct"/>
            <w:gridSpan w:val="2"/>
            <w:vAlign w:val="center"/>
          </w:tcPr>
          <w:p w14:paraId="439D4B5C"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Kurang Baik</w:t>
            </w:r>
          </w:p>
        </w:tc>
        <w:tc>
          <w:tcPr>
            <w:tcW w:w="953" w:type="pct"/>
            <w:gridSpan w:val="2"/>
            <w:vAlign w:val="center"/>
          </w:tcPr>
          <w:p w14:paraId="0460F419" w14:textId="77777777"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Total</w:t>
            </w:r>
          </w:p>
        </w:tc>
        <w:tc>
          <w:tcPr>
            <w:tcW w:w="483" w:type="pct"/>
            <w:vMerge w:val="restart"/>
            <w:vAlign w:val="center"/>
          </w:tcPr>
          <w:p w14:paraId="1681173C"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0,002</w:t>
            </w:r>
          </w:p>
        </w:tc>
        <w:tc>
          <w:tcPr>
            <w:tcW w:w="483" w:type="pct"/>
            <w:tcBorders>
              <w:top w:val="single" w:sz="4" w:space="0" w:color="auto"/>
              <w:bottom w:val="nil"/>
            </w:tcBorders>
            <w:vAlign w:val="center"/>
          </w:tcPr>
          <w:p w14:paraId="71651C74"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483" w:type="pct"/>
            <w:vMerge w:val="restart"/>
            <w:tcBorders>
              <w:top w:val="single" w:sz="4" w:space="0" w:color="auto"/>
            </w:tcBorders>
            <w:vAlign w:val="center"/>
          </w:tcPr>
          <w:p w14:paraId="4F018F2B"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1,630 – 8,089</w:t>
            </w:r>
          </w:p>
        </w:tc>
      </w:tr>
      <w:tr w:rsidR="001A76F6" w:rsidRPr="0098102C" w14:paraId="1BA7B286" w14:textId="77777777" w:rsidTr="00114F44">
        <w:trPr>
          <w:jc w:val="center"/>
        </w:trPr>
        <w:tc>
          <w:tcPr>
            <w:tcW w:w="633" w:type="pct"/>
            <w:vMerge/>
            <w:vAlign w:val="center"/>
          </w:tcPr>
          <w:p w14:paraId="2CD89482"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559" w:type="pct"/>
            <w:vAlign w:val="center"/>
          </w:tcPr>
          <w:p w14:paraId="0BC60956"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Jumlah</w:t>
            </w:r>
          </w:p>
        </w:tc>
        <w:tc>
          <w:tcPr>
            <w:tcW w:w="423" w:type="pct"/>
          </w:tcPr>
          <w:p w14:paraId="4760CE02"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559" w:type="pct"/>
            <w:vAlign w:val="center"/>
          </w:tcPr>
          <w:p w14:paraId="67CBEB2E"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Jumlah</w:t>
            </w:r>
          </w:p>
        </w:tc>
        <w:tc>
          <w:tcPr>
            <w:tcW w:w="423" w:type="pct"/>
          </w:tcPr>
          <w:p w14:paraId="150A365B"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40" w:type="pct"/>
            <w:vAlign w:val="center"/>
          </w:tcPr>
          <w:p w14:paraId="43D3F116" w14:textId="77777777" w:rsidR="00916C79" w:rsidRPr="0098102C" w:rsidRDefault="00916C79" w:rsidP="005156E9">
            <w:pPr>
              <w:tabs>
                <w:tab w:val="left" w:pos="2015"/>
              </w:tabs>
              <w:ind w:left="-120"/>
              <w:contextualSpacing/>
              <w:jc w:val="center"/>
              <w:rPr>
                <w:rFonts w:ascii="Times New Roman" w:hAnsi="Times New Roman" w:cs="Times New Roman"/>
                <w:sz w:val="12"/>
                <w:szCs w:val="12"/>
              </w:rPr>
            </w:pPr>
            <w:r w:rsidRPr="0098102C">
              <w:rPr>
                <w:rFonts w:ascii="Times New Roman" w:hAnsi="Times New Roman" w:cs="Times New Roman"/>
                <w:sz w:val="12"/>
                <w:szCs w:val="12"/>
              </w:rPr>
              <w:t>Jumlah</w:t>
            </w:r>
          </w:p>
        </w:tc>
        <w:tc>
          <w:tcPr>
            <w:tcW w:w="513" w:type="pct"/>
          </w:tcPr>
          <w:p w14:paraId="34D4C364" w14:textId="77777777" w:rsidR="00916C79" w:rsidRPr="0098102C" w:rsidRDefault="00916C79" w:rsidP="005156E9">
            <w:pPr>
              <w:tabs>
                <w:tab w:val="left" w:pos="2015"/>
              </w:tabs>
              <w:ind w:left="-122" w:firstLine="122"/>
              <w:contextualSpacing/>
              <w:jc w:val="center"/>
              <w:rPr>
                <w:rFonts w:ascii="Times New Roman" w:hAnsi="Times New Roman" w:cs="Times New Roman"/>
                <w:sz w:val="12"/>
                <w:szCs w:val="12"/>
              </w:rPr>
            </w:pPr>
            <w:r w:rsidRPr="0098102C">
              <w:rPr>
                <w:rFonts w:ascii="Times New Roman" w:hAnsi="Times New Roman" w:cs="Times New Roman"/>
                <w:sz w:val="12"/>
                <w:szCs w:val="12"/>
              </w:rPr>
              <w:t>%</w:t>
            </w:r>
          </w:p>
        </w:tc>
        <w:tc>
          <w:tcPr>
            <w:tcW w:w="483" w:type="pct"/>
            <w:vMerge/>
            <w:vAlign w:val="center"/>
          </w:tcPr>
          <w:p w14:paraId="6158AA78"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483" w:type="pct"/>
            <w:vMerge w:val="restart"/>
            <w:tcBorders>
              <w:top w:val="nil"/>
            </w:tcBorders>
            <w:vAlign w:val="center"/>
          </w:tcPr>
          <w:p w14:paraId="2190A0F3" w14:textId="77777777" w:rsidR="00916C79" w:rsidRPr="0098102C" w:rsidRDefault="00916C79" w:rsidP="005156E9">
            <w:pPr>
              <w:tabs>
                <w:tab w:val="left" w:pos="2130"/>
              </w:tabs>
              <w:contextualSpacing/>
              <w:jc w:val="center"/>
              <w:rPr>
                <w:rFonts w:ascii="Times New Roman" w:hAnsi="Times New Roman" w:cs="Times New Roman"/>
                <w:b/>
                <w:sz w:val="12"/>
                <w:szCs w:val="12"/>
              </w:rPr>
            </w:pPr>
          </w:p>
          <w:p w14:paraId="447B5E92"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3,632</w:t>
            </w:r>
          </w:p>
        </w:tc>
        <w:tc>
          <w:tcPr>
            <w:tcW w:w="483" w:type="pct"/>
            <w:vMerge/>
          </w:tcPr>
          <w:p w14:paraId="4BE7EE24"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r w:rsidR="001A76F6" w:rsidRPr="0098102C" w14:paraId="16CAF248" w14:textId="77777777" w:rsidTr="00114F44">
        <w:trPr>
          <w:jc w:val="center"/>
        </w:trPr>
        <w:tc>
          <w:tcPr>
            <w:tcW w:w="633" w:type="pct"/>
          </w:tcPr>
          <w:p w14:paraId="0B78712F" w14:textId="77777777" w:rsidR="00916C79" w:rsidRPr="0098102C" w:rsidRDefault="00916C79" w:rsidP="005156E9">
            <w:pPr>
              <w:jc w:val="center"/>
              <w:rPr>
                <w:rFonts w:ascii="Times New Roman" w:hAnsi="Times New Roman" w:cs="Times New Roman"/>
                <w:sz w:val="12"/>
                <w:szCs w:val="12"/>
              </w:rPr>
            </w:pPr>
            <w:r w:rsidRPr="0098102C">
              <w:rPr>
                <w:rFonts w:ascii="Times New Roman" w:hAnsi="Times New Roman" w:cs="Times New Roman"/>
                <w:sz w:val="12"/>
                <w:szCs w:val="12"/>
              </w:rPr>
              <w:t>Baik</w:t>
            </w:r>
          </w:p>
        </w:tc>
        <w:tc>
          <w:tcPr>
            <w:tcW w:w="559" w:type="pct"/>
            <w:vAlign w:val="center"/>
          </w:tcPr>
          <w:p w14:paraId="269ADBE3"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46</w:t>
            </w:r>
          </w:p>
        </w:tc>
        <w:tc>
          <w:tcPr>
            <w:tcW w:w="423" w:type="pct"/>
            <w:vAlign w:val="center"/>
          </w:tcPr>
          <w:p w14:paraId="1DF255B4"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71,9</w:t>
            </w:r>
          </w:p>
        </w:tc>
        <w:tc>
          <w:tcPr>
            <w:tcW w:w="559" w:type="pct"/>
            <w:vAlign w:val="center"/>
          </w:tcPr>
          <w:p w14:paraId="74CEA3BE"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18</w:t>
            </w:r>
          </w:p>
        </w:tc>
        <w:tc>
          <w:tcPr>
            <w:tcW w:w="423" w:type="pct"/>
            <w:vAlign w:val="center"/>
          </w:tcPr>
          <w:p w14:paraId="366CA98F"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28,1</w:t>
            </w:r>
          </w:p>
        </w:tc>
        <w:tc>
          <w:tcPr>
            <w:tcW w:w="440" w:type="pct"/>
            <w:vAlign w:val="center"/>
          </w:tcPr>
          <w:p w14:paraId="01B19E68"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64</w:t>
            </w:r>
          </w:p>
        </w:tc>
        <w:tc>
          <w:tcPr>
            <w:tcW w:w="513" w:type="pct"/>
            <w:vAlign w:val="center"/>
          </w:tcPr>
          <w:p w14:paraId="1616ABE3"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100%</w:t>
            </w:r>
          </w:p>
        </w:tc>
        <w:tc>
          <w:tcPr>
            <w:tcW w:w="483" w:type="pct"/>
            <w:vMerge/>
          </w:tcPr>
          <w:p w14:paraId="7ECCEE78"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483" w:type="pct"/>
            <w:vMerge/>
            <w:tcBorders>
              <w:bottom w:val="nil"/>
            </w:tcBorders>
            <w:vAlign w:val="center"/>
          </w:tcPr>
          <w:p w14:paraId="16E55B9F"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483" w:type="pct"/>
            <w:vMerge/>
          </w:tcPr>
          <w:p w14:paraId="77F89722"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r w:rsidR="001A76F6" w:rsidRPr="0098102C" w14:paraId="32C5622B" w14:textId="77777777" w:rsidTr="00114F44">
        <w:trPr>
          <w:jc w:val="center"/>
        </w:trPr>
        <w:tc>
          <w:tcPr>
            <w:tcW w:w="633" w:type="pct"/>
          </w:tcPr>
          <w:p w14:paraId="02BD829C" w14:textId="77777777" w:rsidR="00916C79" w:rsidRPr="0098102C" w:rsidRDefault="00916C79" w:rsidP="005156E9">
            <w:pPr>
              <w:ind w:right="-176"/>
              <w:jc w:val="center"/>
              <w:rPr>
                <w:rFonts w:ascii="Times New Roman" w:hAnsi="Times New Roman" w:cs="Times New Roman"/>
                <w:sz w:val="12"/>
                <w:szCs w:val="12"/>
              </w:rPr>
            </w:pPr>
            <w:r w:rsidRPr="0098102C">
              <w:rPr>
                <w:rFonts w:ascii="Times New Roman" w:hAnsi="Times New Roman" w:cs="Times New Roman"/>
                <w:sz w:val="12"/>
                <w:szCs w:val="12"/>
              </w:rPr>
              <w:t>Kurang Baik</w:t>
            </w:r>
          </w:p>
        </w:tc>
        <w:tc>
          <w:tcPr>
            <w:tcW w:w="559" w:type="pct"/>
            <w:vAlign w:val="center"/>
          </w:tcPr>
          <w:p w14:paraId="3B4854F7"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19</w:t>
            </w:r>
          </w:p>
        </w:tc>
        <w:tc>
          <w:tcPr>
            <w:tcW w:w="423" w:type="pct"/>
            <w:vAlign w:val="center"/>
          </w:tcPr>
          <w:p w14:paraId="60F06DB5"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41,3</w:t>
            </w:r>
          </w:p>
        </w:tc>
        <w:tc>
          <w:tcPr>
            <w:tcW w:w="559" w:type="pct"/>
            <w:vAlign w:val="center"/>
          </w:tcPr>
          <w:p w14:paraId="02ADB1C4"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27</w:t>
            </w:r>
          </w:p>
        </w:tc>
        <w:tc>
          <w:tcPr>
            <w:tcW w:w="423" w:type="pct"/>
            <w:vAlign w:val="center"/>
          </w:tcPr>
          <w:p w14:paraId="5C896D17" w14:textId="77777777" w:rsidR="00916C79" w:rsidRPr="0098102C" w:rsidRDefault="00916C79" w:rsidP="005156E9">
            <w:pPr>
              <w:tabs>
                <w:tab w:val="left" w:pos="2130"/>
              </w:tabs>
              <w:contextualSpacing/>
              <w:jc w:val="center"/>
              <w:rPr>
                <w:rFonts w:ascii="Times New Roman" w:hAnsi="Times New Roman" w:cs="Times New Roman"/>
                <w:sz w:val="12"/>
                <w:szCs w:val="12"/>
              </w:rPr>
            </w:pPr>
            <w:r w:rsidRPr="0098102C">
              <w:rPr>
                <w:rFonts w:ascii="Times New Roman" w:hAnsi="Times New Roman" w:cs="Times New Roman"/>
                <w:sz w:val="12"/>
                <w:szCs w:val="12"/>
              </w:rPr>
              <w:t>58,7</w:t>
            </w:r>
          </w:p>
        </w:tc>
        <w:tc>
          <w:tcPr>
            <w:tcW w:w="440" w:type="pct"/>
            <w:vAlign w:val="center"/>
          </w:tcPr>
          <w:p w14:paraId="1F2AF0BD"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46</w:t>
            </w:r>
          </w:p>
        </w:tc>
        <w:tc>
          <w:tcPr>
            <w:tcW w:w="513" w:type="pct"/>
            <w:vAlign w:val="center"/>
          </w:tcPr>
          <w:p w14:paraId="4D6243EC" w14:textId="77777777" w:rsidR="00916C79" w:rsidRPr="0098102C" w:rsidRDefault="00916C79" w:rsidP="005156E9">
            <w:pPr>
              <w:tabs>
                <w:tab w:val="left" w:pos="2015"/>
              </w:tabs>
              <w:contextualSpacing/>
              <w:jc w:val="center"/>
              <w:rPr>
                <w:rFonts w:ascii="Times New Roman" w:hAnsi="Times New Roman" w:cs="Times New Roman"/>
                <w:sz w:val="12"/>
                <w:szCs w:val="12"/>
              </w:rPr>
            </w:pPr>
            <w:r w:rsidRPr="0098102C">
              <w:rPr>
                <w:rFonts w:ascii="Times New Roman" w:hAnsi="Times New Roman" w:cs="Times New Roman"/>
                <w:sz w:val="12"/>
                <w:szCs w:val="12"/>
              </w:rPr>
              <w:t>100%</w:t>
            </w:r>
          </w:p>
        </w:tc>
        <w:tc>
          <w:tcPr>
            <w:tcW w:w="483" w:type="pct"/>
            <w:vMerge/>
          </w:tcPr>
          <w:p w14:paraId="4DD49697"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483" w:type="pct"/>
            <w:tcBorders>
              <w:top w:val="nil"/>
              <w:bottom w:val="single" w:sz="4" w:space="0" w:color="auto"/>
            </w:tcBorders>
          </w:tcPr>
          <w:p w14:paraId="6FA2013C"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c>
          <w:tcPr>
            <w:tcW w:w="483" w:type="pct"/>
            <w:vMerge/>
            <w:tcBorders>
              <w:bottom w:val="single" w:sz="4" w:space="0" w:color="auto"/>
            </w:tcBorders>
          </w:tcPr>
          <w:p w14:paraId="35164798" w14:textId="77777777" w:rsidR="00916C79" w:rsidRPr="0098102C" w:rsidRDefault="00916C79" w:rsidP="005156E9">
            <w:pPr>
              <w:tabs>
                <w:tab w:val="left" w:pos="2130"/>
              </w:tabs>
              <w:contextualSpacing/>
              <w:jc w:val="center"/>
              <w:rPr>
                <w:rFonts w:ascii="Times New Roman" w:hAnsi="Times New Roman" w:cs="Times New Roman"/>
                <w:sz w:val="12"/>
                <w:szCs w:val="12"/>
              </w:rPr>
            </w:pPr>
          </w:p>
        </w:tc>
      </w:tr>
      <w:tr w:rsidR="001A76F6" w:rsidRPr="0098102C" w14:paraId="30B8541C" w14:textId="77777777" w:rsidTr="00114F44">
        <w:trPr>
          <w:jc w:val="center"/>
        </w:trPr>
        <w:tc>
          <w:tcPr>
            <w:tcW w:w="633" w:type="pct"/>
            <w:vAlign w:val="center"/>
          </w:tcPr>
          <w:p w14:paraId="5953DE31"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TOTAL</w:t>
            </w:r>
          </w:p>
        </w:tc>
        <w:tc>
          <w:tcPr>
            <w:tcW w:w="559" w:type="pct"/>
            <w:vAlign w:val="center"/>
          </w:tcPr>
          <w:p w14:paraId="017FDE16"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65</w:t>
            </w:r>
          </w:p>
        </w:tc>
        <w:tc>
          <w:tcPr>
            <w:tcW w:w="423" w:type="pct"/>
          </w:tcPr>
          <w:p w14:paraId="2177B521"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59,1</w:t>
            </w:r>
          </w:p>
        </w:tc>
        <w:tc>
          <w:tcPr>
            <w:tcW w:w="559" w:type="pct"/>
          </w:tcPr>
          <w:p w14:paraId="086C833E"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45</w:t>
            </w:r>
          </w:p>
        </w:tc>
        <w:tc>
          <w:tcPr>
            <w:tcW w:w="423" w:type="pct"/>
          </w:tcPr>
          <w:p w14:paraId="45F38EBE" w14:textId="77777777" w:rsidR="00916C79" w:rsidRPr="0098102C" w:rsidRDefault="00916C79" w:rsidP="005156E9">
            <w:pPr>
              <w:tabs>
                <w:tab w:val="left" w:pos="2130"/>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40,9</w:t>
            </w:r>
          </w:p>
        </w:tc>
        <w:tc>
          <w:tcPr>
            <w:tcW w:w="440" w:type="pct"/>
            <w:vAlign w:val="center"/>
          </w:tcPr>
          <w:p w14:paraId="2BB7ED79" w14:textId="77777777"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110</w:t>
            </w:r>
          </w:p>
        </w:tc>
        <w:tc>
          <w:tcPr>
            <w:tcW w:w="513" w:type="pct"/>
          </w:tcPr>
          <w:p w14:paraId="4A1E000A" w14:textId="77777777" w:rsidR="00916C79" w:rsidRPr="0098102C" w:rsidRDefault="00916C79" w:rsidP="005156E9">
            <w:pPr>
              <w:tabs>
                <w:tab w:val="left" w:pos="2015"/>
              </w:tabs>
              <w:contextualSpacing/>
              <w:jc w:val="center"/>
              <w:rPr>
                <w:rFonts w:ascii="Times New Roman" w:hAnsi="Times New Roman" w:cs="Times New Roman"/>
                <w:b/>
                <w:sz w:val="12"/>
                <w:szCs w:val="12"/>
              </w:rPr>
            </w:pPr>
            <w:r w:rsidRPr="0098102C">
              <w:rPr>
                <w:rFonts w:ascii="Times New Roman" w:hAnsi="Times New Roman" w:cs="Times New Roman"/>
                <w:b/>
                <w:sz w:val="12"/>
                <w:szCs w:val="12"/>
              </w:rPr>
              <w:t>100%</w:t>
            </w:r>
          </w:p>
        </w:tc>
        <w:tc>
          <w:tcPr>
            <w:tcW w:w="483" w:type="pct"/>
          </w:tcPr>
          <w:p w14:paraId="7BF46B9A"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483" w:type="pct"/>
            <w:tcBorders>
              <w:top w:val="single" w:sz="4" w:space="0" w:color="auto"/>
            </w:tcBorders>
          </w:tcPr>
          <w:p w14:paraId="6AD0E954"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c>
          <w:tcPr>
            <w:tcW w:w="483" w:type="pct"/>
            <w:tcBorders>
              <w:top w:val="single" w:sz="4" w:space="0" w:color="auto"/>
            </w:tcBorders>
          </w:tcPr>
          <w:p w14:paraId="6B943B6A" w14:textId="77777777" w:rsidR="00916C79" w:rsidRPr="0098102C" w:rsidRDefault="00916C79" w:rsidP="005156E9">
            <w:pPr>
              <w:tabs>
                <w:tab w:val="left" w:pos="2130"/>
              </w:tabs>
              <w:contextualSpacing/>
              <w:jc w:val="center"/>
              <w:rPr>
                <w:rFonts w:ascii="Times New Roman" w:hAnsi="Times New Roman" w:cs="Times New Roman"/>
                <w:b/>
                <w:sz w:val="12"/>
                <w:szCs w:val="12"/>
              </w:rPr>
            </w:pPr>
          </w:p>
        </w:tc>
      </w:tr>
    </w:tbl>
    <w:p w14:paraId="52CD55AB" w14:textId="507987DF" w:rsidR="00916C79" w:rsidRPr="001A76F6" w:rsidRDefault="00114F44" w:rsidP="00114F44">
      <w:pPr>
        <w:spacing w:line="360" w:lineRule="auto"/>
        <w:ind w:firstLine="720"/>
        <w:jc w:val="both"/>
        <w:rPr>
          <w:rFonts w:ascii="Times New Roman" w:hAnsi="Times New Roman" w:cs="Times New Roman"/>
          <w:b/>
          <w:sz w:val="24"/>
          <w:szCs w:val="24"/>
        </w:rPr>
      </w:pPr>
      <w:r w:rsidRPr="0064663E">
        <w:rPr>
          <w:rFonts w:ascii="Times New Roman" w:hAnsi="Times New Roman" w:cs="Times New Roman"/>
          <w:sz w:val="24"/>
          <w:szCs w:val="24"/>
        </w:rPr>
        <w:t xml:space="preserve">Dari tabel 5 didapatkan hasil analisa dengan uji </w:t>
      </w:r>
      <w:r w:rsidRPr="0064663E">
        <w:rPr>
          <w:rFonts w:ascii="Times New Roman" w:hAnsi="Times New Roman" w:cs="Times New Roman"/>
          <w:i/>
          <w:sz w:val="24"/>
          <w:szCs w:val="24"/>
        </w:rPr>
        <w:t>Chi Square</w:t>
      </w:r>
      <w:r w:rsidRPr="0064663E">
        <w:rPr>
          <w:rFonts w:ascii="Times New Roman" w:hAnsi="Times New Roman" w:cs="Times New Roman"/>
          <w:sz w:val="24"/>
          <w:szCs w:val="24"/>
        </w:rPr>
        <w:t xml:space="preserve"> bahwa ada pengaruh peran </w:t>
      </w:r>
      <w:r w:rsidRPr="0064663E">
        <w:rPr>
          <w:rFonts w:ascii="Times New Roman" w:hAnsi="Times New Roman" w:cs="Times New Roman"/>
          <w:color w:val="000000" w:themeColor="text1"/>
          <w:sz w:val="24"/>
          <w:szCs w:val="24"/>
        </w:rPr>
        <w:t xml:space="preserve">disiplin kerja kepala ruangan terhadap kinerja perawat di </w:t>
      </w:r>
      <w:r w:rsidRPr="006F73D3">
        <w:rPr>
          <w:rFonts w:ascii="Times New Roman" w:hAnsi="Times New Roman" w:cs="Times New Roman"/>
          <w:sz w:val="24"/>
          <w:szCs w:val="24"/>
        </w:rPr>
        <w:t>Rumah Sakit Putri Hijau</w:t>
      </w:r>
      <w:r w:rsidRPr="0064663E">
        <w:rPr>
          <w:rFonts w:ascii="Times New Roman" w:hAnsi="Times New Roman" w:cs="Times New Roman"/>
          <w:sz w:val="24"/>
          <w:szCs w:val="24"/>
        </w:rPr>
        <w:t xml:space="preserve"> TK II Medan Tahun 2018 (p=0,002)</w:t>
      </w:r>
    </w:p>
    <w:p w14:paraId="4C49C927" w14:textId="086D5942" w:rsidR="00916C79" w:rsidRPr="00953298" w:rsidRDefault="00916C79" w:rsidP="00953298">
      <w:pPr>
        <w:jc w:val="both"/>
        <w:rPr>
          <w:rFonts w:ascii="Times New Roman" w:hAnsi="Times New Roman" w:cs="Times New Roman"/>
          <w:b/>
          <w:sz w:val="24"/>
          <w:szCs w:val="24"/>
          <w:lang w:val="en-US"/>
        </w:rPr>
      </w:pPr>
      <w:proofErr w:type="spellStart"/>
      <w:r w:rsidRPr="001A76F6">
        <w:rPr>
          <w:rFonts w:ascii="Times New Roman" w:hAnsi="Times New Roman" w:cs="Times New Roman"/>
          <w:b/>
          <w:sz w:val="24"/>
          <w:szCs w:val="24"/>
          <w:lang w:val="en-US"/>
        </w:rPr>
        <w:lastRenderedPageBreak/>
        <w:t>Tabel</w:t>
      </w:r>
      <w:proofErr w:type="spellEnd"/>
      <w:r w:rsidRPr="001A76F6">
        <w:rPr>
          <w:rFonts w:ascii="Times New Roman" w:hAnsi="Times New Roman" w:cs="Times New Roman"/>
          <w:b/>
          <w:sz w:val="24"/>
          <w:szCs w:val="24"/>
          <w:lang w:val="en-US"/>
        </w:rPr>
        <w:t xml:space="preserve"> 6 </w:t>
      </w:r>
      <w:proofErr w:type="gramStart"/>
      <w:r w:rsidRPr="001A76F6">
        <w:rPr>
          <w:rFonts w:ascii="Times New Roman" w:hAnsi="Times New Roman" w:cs="Times New Roman"/>
          <w:b/>
          <w:sz w:val="24"/>
          <w:szCs w:val="24"/>
        </w:rPr>
        <w:t>Hasil  Regresi</w:t>
      </w:r>
      <w:proofErr w:type="gramEnd"/>
      <w:r w:rsidRPr="001A76F6">
        <w:rPr>
          <w:rFonts w:ascii="Times New Roman" w:hAnsi="Times New Roman" w:cs="Times New Roman"/>
          <w:b/>
          <w:sz w:val="24"/>
          <w:szCs w:val="24"/>
        </w:rPr>
        <w:t xml:space="preserve"> Logistik Berganda Faktor Komunikasi, Perencanaan, Pengarahan, dan Disiplin Kepala Ruangan dengan Kinerja Perawat</w:t>
      </w:r>
    </w:p>
    <w:tbl>
      <w:tblPr>
        <w:tblStyle w:val="TableGrid"/>
        <w:tblW w:w="5495"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526"/>
        <w:gridCol w:w="992"/>
        <w:gridCol w:w="817"/>
        <w:gridCol w:w="992"/>
        <w:gridCol w:w="1168"/>
      </w:tblGrid>
      <w:tr w:rsidR="001A76F6" w:rsidRPr="003E3F73" w14:paraId="041AE010" w14:textId="77777777" w:rsidTr="003E3F73">
        <w:trPr>
          <w:trHeight w:val="386"/>
        </w:trPr>
        <w:tc>
          <w:tcPr>
            <w:tcW w:w="1526" w:type="dxa"/>
            <w:tcBorders>
              <w:bottom w:val="single" w:sz="4" w:space="0" w:color="auto"/>
            </w:tcBorders>
            <w:vAlign w:val="center"/>
          </w:tcPr>
          <w:p w14:paraId="2F5584F8" w14:textId="77777777" w:rsidR="00916C79" w:rsidRPr="003E3F73" w:rsidRDefault="00916C79" w:rsidP="005156E9">
            <w:pPr>
              <w:jc w:val="center"/>
              <w:rPr>
                <w:rFonts w:ascii="Times New Roman" w:hAnsi="Times New Roman" w:cs="Times New Roman"/>
                <w:b/>
                <w:sz w:val="12"/>
                <w:szCs w:val="12"/>
              </w:rPr>
            </w:pPr>
            <w:r w:rsidRPr="003E3F73">
              <w:rPr>
                <w:rFonts w:ascii="Times New Roman" w:hAnsi="Times New Roman" w:cs="Times New Roman"/>
                <w:b/>
                <w:sz w:val="12"/>
                <w:szCs w:val="12"/>
              </w:rPr>
              <w:t>Variabel</w:t>
            </w:r>
          </w:p>
        </w:tc>
        <w:tc>
          <w:tcPr>
            <w:tcW w:w="992" w:type="dxa"/>
            <w:tcBorders>
              <w:bottom w:val="single" w:sz="4" w:space="0" w:color="auto"/>
            </w:tcBorders>
            <w:vAlign w:val="center"/>
          </w:tcPr>
          <w:p w14:paraId="7EDAF6A8" w14:textId="77777777" w:rsidR="00916C79" w:rsidRPr="003E3F73" w:rsidRDefault="00916C79" w:rsidP="005156E9">
            <w:pPr>
              <w:jc w:val="center"/>
              <w:rPr>
                <w:rFonts w:ascii="Times New Roman" w:hAnsi="Times New Roman" w:cs="Times New Roman"/>
                <w:b/>
                <w:sz w:val="12"/>
                <w:szCs w:val="12"/>
              </w:rPr>
            </w:pPr>
            <w:r w:rsidRPr="003E3F73">
              <w:rPr>
                <w:rFonts w:ascii="Times New Roman" w:hAnsi="Times New Roman" w:cs="Times New Roman"/>
                <w:b/>
                <w:sz w:val="12"/>
                <w:szCs w:val="12"/>
              </w:rPr>
              <w:t>B</w:t>
            </w:r>
          </w:p>
        </w:tc>
        <w:tc>
          <w:tcPr>
            <w:tcW w:w="817" w:type="dxa"/>
            <w:tcBorders>
              <w:bottom w:val="single" w:sz="4" w:space="0" w:color="auto"/>
            </w:tcBorders>
            <w:vAlign w:val="center"/>
          </w:tcPr>
          <w:p w14:paraId="31357FB2" w14:textId="77777777" w:rsidR="00916C79" w:rsidRPr="003E3F73" w:rsidRDefault="00916C79" w:rsidP="005156E9">
            <w:pPr>
              <w:tabs>
                <w:tab w:val="left" w:pos="2130"/>
              </w:tabs>
              <w:contextualSpacing/>
              <w:jc w:val="center"/>
              <w:rPr>
                <w:rFonts w:ascii="Times New Roman" w:hAnsi="Times New Roman" w:cs="Times New Roman"/>
                <w:b/>
                <w:sz w:val="12"/>
                <w:szCs w:val="12"/>
              </w:rPr>
            </w:pPr>
            <w:r w:rsidRPr="003E3F73">
              <w:rPr>
                <w:rFonts w:ascii="Times New Roman" w:hAnsi="Times New Roman" w:cs="Times New Roman"/>
                <w:b/>
                <w:sz w:val="12"/>
                <w:szCs w:val="12"/>
              </w:rPr>
              <w:t>Nilai p</w:t>
            </w:r>
          </w:p>
        </w:tc>
        <w:tc>
          <w:tcPr>
            <w:tcW w:w="992" w:type="dxa"/>
            <w:tcBorders>
              <w:bottom w:val="single" w:sz="4" w:space="0" w:color="auto"/>
            </w:tcBorders>
            <w:vAlign w:val="center"/>
          </w:tcPr>
          <w:p w14:paraId="6C70A275" w14:textId="77777777" w:rsidR="00916C79" w:rsidRPr="003E3F73" w:rsidRDefault="00916C79" w:rsidP="005156E9">
            <w:pPr>
              <w:tabs>
                <w:tab w:val="left" w:pos="2130"/>
              </w:tabs>
              <w:ind w:left="-116"/>
              <w:contextualSpacing/>
              <w:jc w:val="center"/>
              <w:rPr>
                <w:rFonts w:ascii="Times New Roman" w:hAnsi="Times New Roman" w:cs="Times New Roman"/>
                <w:b/>
                <w:sz w:val="12"/>
                <w:szCs w:val="12"/>
              </w:rPr>
            </w:pPr>
            <w:r w:rsidRPr="003E3F73">
              <w:rPr>
                <w:rFonts w:ascii="Times New Roman" w:hAnsi="Times New Roman" w:cs="Times New Roman"/>
                <w:b/>
                <w:sz w:val="12"/>
                <w:szCs w:val="12"/>
              </w:rPr>
              <w:t>OR</w:t>
            </w:r>
          </w:p>
        </w:tc>
        <w:tc>
          <w:tcPr>
            <w:tcW w:w="1168" w:type="dxa"/>
            <w:tcBorders>
              <w:bottom w:val="single" w:sz="4" w:space="0" w:color="auto"/>
            </w:tcBorders>
            <w:vAlign w:val="center"/>
          </w:tcPr>
          <w:p w14:paraId="381557B1" w14:textId="77777777" w:rsidR="00916C79" w:rsidRPr="003E3F73" w:rsidRDefault="00916C79" w:rsidP="005156E9">
            <w:pPr>
              <w:tabs>
                <w:tab w:val="left" w:pos="2130"/>
              </w:tabs>
              <w:ind w:left="-116"/>
              <w:contextualSpacing/>
              <w:jc w:val="center"/>
              <w:rPr>
                <w:rFonts w:ascii="Times New Roman" w:hAnsi="Times New Roman" w:cs="Times New Roman"/>
                <w:b/>
                <w:sz w:val="12"/>
                <w:szCs w:val="12"/>
              </w:rPr>
            </w:pPr>
            <w:r w:rsidRPr="003E3F73">
              <w:rPr>
                <w:rFonts w:ascii="Times New Roman" w:hAnsi="Times New Roman" w:cs="Times New Roman"/>
                <w:b/>
                <w:sz w:val="12"/>
                <w:szCs w:val="12"/>
              </w:rPr>
              <w:t>95% CI</w:t>
            </w:r>
          </w:p>
          <w:p w14:paraId="25D1FE70" w14:textId="77777777" w:rsidR="00916C79" w:rsidRPr="003E3F73" w:rsidRDefault="00916C79" w:rsidP="005156E9">
            <w:pPr>
              <w:tabs>
                <w:tab w:val="left" w:pos="2130"/>
              </w:tabs>
              <w:ind w:left="-116"/>
              <w:contextualSpacing/>
              <w:jc w:val="center"/>
              <w:rPr>
                <w:rFonts w:ascii="Times New Roman" w:hAnsi="Times New Roman" w:cs="Times New Roman"/>
                <w:sz w:val="12"/>
                <w:szCs w:val="12"/>
              </w:rPr>
            </w:pPr>
            <w:r w:rsidRPr="003E3F73">
              <w:rPr>
                <w:rFonts w:ascii="Times New Roman" w:hAnsi="Times New Roman" w:cs="Times New Roman"/>
                <w:sz w:val="12"/>
                <w:szCs w:val="12"/>
              </w:rPr>
              <w:t>Lower-Upper</w:t>
            </w:r>
          </w:p>
        </w:tc>
      </w:tr>
      <w:tr w:rsidR="001A76F6" w:rsidRPr="003E3F73" w14:paraId="7D615BB7" w14:textId="77777777" w:rsidTr="003E3F73">
        <w:trPr>
          <w:trHeight w:val="399"/>
        </w:trPr>
        <w:tc>
          <w:tcPr>
            <w:tcW w:w="1526" w:type="dxa"/>
            <w:tcBorders>
              <w:top w:val="nil"/>
              <w:bottom w:val="nil"/>
            </w:tcBorders>
            <w:vAlign w:val="center"/>
          </w:tcPr>
          <w:p w14:paraId="16128355"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Komunikasi</w:t>
            </w:r>
          </w:p>
        </w:tc>
        <w:tc>
          <w:tcPr>
            <w:tcW w:w="992" w:type="dxa"/>
            <w:tcBorders>
              <w:top w:val="nil"/>
              <w:bottom w:val="nil"/>
            </w:tcBorders>
            <w:vAlign w:val="center"/>
          </w:tcPr>
          <w:p w14:paraId="5F450C39"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1,175</w:t>
            </w:r>
          </w:p>
        </w:tc>
        <w:tc>
          <w:tcPr>
            <w:tcW w:w="817" w:type="dxa"/>
            <w:tcBorders>
              <w:top w:val="nil"/>
              <w:bottom w:val="nil"/>
            </w:tcBorders>
            <w:vAlign w:val="center"/>
          </w:tcPr>
          <w:p w14:paraId="76F2D752"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0,028</w:t>
            </w:r>
          </w:p>
        </w:tc>
        <w:tc>
          <w:tcPr>
            <w:tcW w:w="992" w:type="dxa"/>
            <w:tcBorders>
              <w:top w:val="nil"/>
              <w:bottom w:val="nil"/>
            </w:tcBorders>
            <w:vAlign w:val="center"/>
          </w:tcPr>
          <w:p w14:paraId="5D3B6537"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1,309</w:t>
            </w:r>
          </w:p>
        </w:tc>
        <w:tc>
          <w:tcPr>
            <w:tcW w:w="1168" w:type="dxa"/>
            <w:tcBorders>
              <w:top w:val="nil"/>
              <w:bottom w:val="nil"/>
            </w:tcBorders>
            <w:vAlign w:val="center"/>
          </w:tcPr>
          <w:p w14:paraId="4AA6D5B5"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1,108-2,882</w:t>
            </w:r>
          </w:p>
        </w:tc>
      </w:tr>
      <w:tr w:rsidR="001A76F6" w:rsidRPr="003E3F73" w14:paraId="71C07AC6" w14:textId="77777777" w:rsidTr="003E3F73">
        <w:trPr>
          <w:trHeight w:val="399"/>
        </w:trPr>
        <w:tc>
          <w:tcPr>
            <w:tcW w:w="1526" w:type="dxa"/>
            <w:tcBorders>
              <w:top w:val="nil"/>
              <w:bottom w:val="nil"/>
            </w:tcBorders>
            <w:vAlign w:val="center"/>
          </w:tcPr>
          <w:p w14:paraId="1B0868F4"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Perencanaan</w:t>
            </w:r>
          </w:p>
        </w:tc>
        <w:tc>
          <w:tcPr>
            <w:tcW w:w="992" w:type="dxa"/>
            <w:tcBorders>
              <w:top w:val="nil"/>
              <w:bottom w:val="nil"/>
            </w:tcBorders>
            <w:vAlign w:val="center"/>
          </w:tcPr>
          <w:p w14:paraId="2CAF1AA7"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1,816</w:t>
            </w:r>
          </w:p>
        </w:tc>
        <w:tc>
          <w:tcPr>
            <w:tcW w:w="817" w:type="dxa"/>
            <w:tcBorders>
              <w:top w:val="nil"/>
              <w:bottom w:val="nil"/>
            </w:tcBorders>
            <w:vAlign w:val="center"/>
          </w:tcPr>
          <w:p w14:paraId="549E537B"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0,005</w:t>
            </w:r>
          </w:p>
        </w:tc>
        <w:tc>
          <w:tcPr>
            <w:tcW w:w="992" w:type="dxa"/>
            <w:tcBorders>
              <w:top w:val="nil"/>
              <w:bottom w:val="nil"/>
            </w:tcBorders>
            <w:vAlign w:val="center"/>
          </w:tcPr>
          <w:p w14:paraId="58F57537"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2,243</w:t>
            </w:r>
          </w:p>
        </w:tc>
        <w:tc>
          <w:tcPr>
            <w:tcW w:w="1168" w:type="dxa"/>
            <w:tcBorders>
              <w:top w:val="nil"/>
              <w:bottom w:val="nil"/>
            </w:tcBorders>
            <w:vAlign w:val="center"/>
          </w:tcPr>
          <w:p w14:paraId="5B9EAF85"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1,889-3,659</w:t>
            </w:r>
          </w:p>
        </w:tc>
      </w:tr>
      <w:tr w:rsidR="001A76F6" w:rsidRPr="003E3F73" w14:paraId="66789B57" w14:textId="77777777" w:rsidTr="003E3F73">
        <w:trPr>
          <w:trHeight w:val="399"/>
        </w:trPr>
        <w:tc>
          <w:tcPr>
            <w:tcW w:w="1526" w:type="dxa"/>
            <w:tcBorders>
              <w:top w:val="nil"/>
              <w:bottom w:val="nil"/>
            </w:tcBorders>
            <w:vAlign w:val="center"/>
          </w:tcPr>
          <w:p w14:paraId="0032E8A2"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Pengarahan</w:t>
            </w:r>
          </w:p>
        </w:tc>
        <w:tc>
          <w:tcPr>
            <w:tcW w:w="992" w:type="dxa"/>
            <w:tcBorders>
              <w:top w:val="nil"/>
              <w:bottom w:val="nil"/>
            </w:tcBorders>
            <w:vAlign w:val="center"/>
          </w:tcPr>
          <w:p w14:paraId="3C133524"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2,092</w:t>
            </w:r>
          </w:p>
        </w:tc>
        <w:tc>
          <w:tcPr>
            <w:tcW w:w="817" w:type="dxa"/>
            <w:tcBorders>
              <w:top w:val="nil"/>
              <w:bottom w:val="nil"/>
            </w:tcBorders>
            <w:vAlign w:val="center"/>
          </w:tcPr>
          <w:p w14:paraId="47EA78F3"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0,000</w:t>
            </w:r>
          </w:p>
        </w:tc>
        <w:tc>
          <w:tcPr>
            <w:tcW w:w="992" w:type="dxa"/>
            <w:tcBorders>
              <w:top w:val="nil"/>
              <w:bottom w:val="nil"/>
            </w:tcBorders>
            <w:vAlign w:val="center"/>
          </w:tcPr>
          <w:p w14:paraId="092EE676"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3,123</w:t>
            </w:r>
          </w:p>
        </w:tc>
        <w:tc>
          <w:tcPr>
            <w:tcW w:w="1168" w:type="dxa"/>
            <w:tcBorders>
              <w:top w:val="nil"/>
              <w:bottom w:val="nil"/>
            </w:tcBorders>
            <w:vAlign w:val="center"/>
          </w:tcPr>
          <w:p w14:paraId="674BEAB9"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2,045-4,339</w:t>
            </w:r>
          </w:p>
        </w:tc>
      </w:tr>
      <w:tr w:rsidR="001A76F6" w:rsidRPr="003E3F73" w14:paraId="08BE6365" w14:textId="77777777" w:rsidTr="003E3F73">
        <w:trPr>
          <w:trHeight w:val="399"/>
        </w:trPr>
        <w:tc>
          <w:tcPr>
            <w:tcW w:w="1526" w:type="dxa"/>
            <w:tcBorders>
              <w:top w:val="nil"/>
              <w:bottom w:val="single" w:sz="4" w:space="0" w:color="auto"/>
            </w:tcBorders>
            <w:vAlign w:val="center"/>
          </w:tcPr>
          <w:p w14:paraId="3BEC342B"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Disipin</w:t>
            </w:r>
          </w:p>
        </w:tc>
        <w:tc>
          <w:tcPr>
            <w:tcW w:w="992" w:type="dxa"/>
            <w:tcBorders>
              <w:top w:val="nil"/>
              <w:bottom w:val="single" w:sz="4" w:space="0" w:color="auto"/>
            </w:tcBorders>
            <w:vAlign w:val="center"/>
          </w:tcPr>
          <w:p w14:paraId="6F9A2E1C"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0,722</w:t>
            </w:r>
          </w:p>
        </w:tc>
        <w:tc>
          <w:tcPr>
            <w:tcW w:w="817" w:type="dxa"/>
            <w:tcBorders>
              <w:top w:val="nil"/>
              <w:bottom w:val="single" w:sz="4" w:space="0" w:color="auto"/>
            </w:tcBorders>
            <w:vAlign w:val="center"/>
          </w:tcPr>
          <w:p w14:paraId="08E7D5DF"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0,263</w:t>
            </w:r>
          </w:p>
        </w:tc>
        <w:tc>
          <w:tcPr>
            <w:tcW w:w="992" w:type="dxa"/>
            <w:tcBorders>
              <w:top w:val="nil"/>
              <w:bottom w:val="single" w:sz="4" w:space="0" w:color="auto"/>
            </w:tcBorders>
            <w:vAlign w:val="center"/>
          </w:tcPr>
          <w:p w14:paraId="41047C7E"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0,486</w:t>
            </w:r>
          </w:p>
        </w:tc>
        <w:tc>
          <w:tcPr>
            <w:tcW w:w="1168" w:type="dxa"/>
            <w:tcBorders>
              <w:top w:val="nil"/>
              <w:bottom w:val="single" w:sz="4" w:space="0" w:color="auto"/>
            </w:tcBorders>
            <w:vAlign w:val="center"/>
          </w:tcPr>
          <w:p w14:paraId="6428B541" w14:textId="77777777" w:rsidR="00916C79" w:rsidRPr="003E3F73" w:rsidRDefault="00916C79" w:rsidP="005156E9">
            <w:pPr>
              <w:jc w:val="center"/>
              <w:rPr>
                <w:rFonts w:ascii="Times New Roman" w:hAnsi="Times New Roman" w:cs="Times New Roman"/>
                <w:sz w:val="12"/>
                <w:szCs w:val="12"/>
              </w:rPr>
            </w:pPr>
            <w:r w:rsidRPr="003E3F73">
              <w:rPr>
                <w:rFonts w:ascii="Times New Roman" w:hAnsi="Times New Roman" w:cs="Times New Roman"/>
                <w:sz w:val="12"/>
                <w:szCs w:val="12"/>
              </w:rPr>
              <w:t>0,274-1,427</w:t>
            </w:r>
          </w:p>
        </w:tc>
      </w:tr>
    </w:tbl>
    <w:p w14:paraId="635AD977" w14:textId="62571A2D" w:rsidR="00916C79" w:rsidRPr="001A76F6" w:rsidRDefault="00916C79" w:rsidP="00E6312B">
      <w:pPr>
        <w:spacing w:line="360" w:lineRule="auto"/>
        <w:jc w:val="both"/>
        <w:rPr>
          <w:rFonts w:ascii="Times New Roman" w:hAnsi="Times New Roman" w:cs="Times New Roman"/>
          <w:sz w:val="24"/>
          <w:szCs w:val="24"/>
          <w:lang w:val="en-US"/>
        </w:rPr>
      </w:pPr>
      <w:r w:rsidRPr="001A76F6">
        <w:rPr>
          <w:rFonts w:ascii="Times New Roman" w:hAnsi="Times New Roman" w:cs="Times New Roman"/>
          <w:sz w:val="24"/>
          <w:szCs w:val="24"/>
        </w:rPr>
        <w:t>Pada tabel 6 menunjukkan bahwa variabel Disiplin akan dikeluarkan dari model. Oleh karena itu variabel yang masuk kedalam model selanjutnya adalah faktor komunikasi, perencanaan dan pengarahan kepala ruangan</w:t>
      </w:r>
      <w:r w:rsidRPr="001A76F6">
        <w:rPr>
          <w:rFonts w:ascii="Times New Roman" w:hAnsi="Times New Roman" w:cs="Times New Roman"/>
          <w:sz w:val="24"/>
          <w:szCs w:val="24"/>
          <w:lang w:val="en-US"/>
        </w:rPr>
        <w:t>.</w:t>
      </w:r>
    </w:p>
    <w:p w14:paraId="28209898" w14:textId="47E3FC3E" w:rsidR="00916C79" w:rsidRPr="001A76F6" w:rsidRDefault="00916C79" w:rsidP="00E6312B">
      <w:pPr>
        <w:spacing w:line="360" w:lineRule="auto"/>
        <w:jc w:val="both"/>
        <w:rPr>
          <w:rFonts w:ascii="Times New Roman" w:hAnsi="Times New Roman" w:cs="Times New Roman"/>
          <w:b/>
          <w:sz w:val="24"/>
          <w:szCs w:val="24"/>
        </w:rPr>
      </w:pPr>
      <w:r w:rsidRPr="001A76F6">
        <w:rPr>
          <w:rFonts w:ascii="Times New Roman" w:hAnsi="Times New Roman" w:cs="Times New Roman"/>
          <w:b/>
          <w:sz w:val="24"/>
          <w:szCs w:val="24"/>
        </w:rPr>
        <w:t>Tabel 7 Hasil Akhir Regresi Logistik Berganda</w:t>
      </w:r>
    </w:p>
    <w:tbl>
      <w:tblPr>
        <w:tblStyle w:val="TableGrid"/>
        <w:tblW w:w="4503"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1101"/>
        <w:gridCol w:w="708"/>
        <w:gridCol w:w="675"/>
        <w:gridCol w:w="743"/>
        <w:gridCol w:w="1276"/>
      </w:tblGrid>
      <w:tr w:rsidR="001A76F6" w:rsidRPr="0098102C" w14:paraId="2EA4EF33" w14:textId="77777777" w:rsidTr="0098102C">
        <w:trPr>
          <w:trHeight w:val="386"/>
        </w:trPr>
        <w:tc>
          <w:tcPr>
            <w:tcW w:w="1101" w:type="dxa"/>
            <w:tcBorders>
              <w:bottom w:val="single" w:sz="4" w:space="0" w:color="auto"/>
            </w:tcBorders>
            <w:vAlign w:val="center"/>
          </w:tcPr>
          <w:p w14:paraId="17150F7C" w14:textId="77777777" w:rsidR="00916C79" w:rsidRPr="0098102C" w:rsidRDefault="00916C79" w:rsidP="005156E9">
            <w:pPr>
              <w:jc w:val="center"/>
              <w:rPr>
                <w:rFonts w:ascii="Times New Roman" w:hAnsi="Times New Roman" w:cs="Times New Roman"/>
                <w:b/>
                <w:sz w:val="16"/>
                <w:szCs w:val="16"/>
              </w:rPr>
            </w:pPr>
            <w:r w:rsidRPr="0098102C">
              <w:rPr>
                <w:rFonts w:ascii="Times New Roman" w:hAnsi="Times New Roman" w:cs="Times New Roman"/>
                <w:b/>
                <w:sz w:val="16"/>
                <w:szCs w:val="16"/>
              </w:rPr>
              <w:t>Variabel</w:t>
            </w:r>
          </w:p>
        </w:tc>
        <w:tc>
          <w:tcPr>
            <w:tcW w:w="708" w:type="dxa"/>
            <w:tcBorders>
              <w:bottom w:val="single" w:sz="4" w:space="0" w:color="auto"/>
            </w:tcBorders>
            <w:vAlign w:val="center"/>
          </w:tcPr>
          <w:p w14:paraId="1DFFC38B" w14:textId="77777777" w:rsidR="00916C79" w:rsidRPr="0098102C" w:rsidRDefault="00916C79" w:rsidP="005156E9">
            <w:pPr>
              <w:jc w:val="center"/>
              <w:rPr>
                <w:rFonts w:ascii="Times New Roman" w:hAnsi="Times New Roman" w:cs="Times New Roman"/>
                <w:b/>
                <w:sz w:val="16"/>
                <w:szCs w:val="16"/>
              </w:rPr>
            </w:pPr>
            <w:r w:rsidRPr="0098102C">
              <w:rPr>
                <w:rFonts w:ascii="Times New Roman" w:hAnsi="Times New Roman" w:cs="Times New Roman"/>
                <w:b/>
                <w:sz w:val="16"/>
                <w:szCs w:val="16"/>
              </w:rPr>
              <w:t>B</w:t>
            </w:r>
          </w:p>
        </w:tc>
        <w:tc>
          <w:tcPr>
            <w:tcW w:w="675" w:type="dxa"/>
            <w:tcBorders>
              <w:bottom w:val="single" w:sz="4" w:space="0" w:color="auto"/>
            </w:tcBorders>
            <w:vAlign w:val="center"/>
          </w:tcPr>
          <w:p w14:paraId="77FD6783" w14:textId="77777777" w:rsidR="00916C79" w:rsidRPr="0098102C" w:rsidRDefault="00916C79" w:rsidP="005156E9">
            <w:pPr>
              <w:tabs>
                <w:tab w:val="left" w:pos="2130"/>
              </w:tabs>
              <w:contextualSpacing/>
              <w:jc w:val="center"/>
              <w:rPr>
                <w:rFonts w:ascii="Times New Roman" w:hAnsi="Times New Roman" w:cs="Times New Roman"/>
                <w:b/>
                <w:sz w:val="16"/>
                <w:szCs w:val="16"/>
              </w:rPr>
            </w:pPr>
            <w:r w:rsidRPr="0098102C">
              <w:rPr>
                <w:rFonts w:ascii="Times New Roman" w:hAnsi="Times New Roman" w:cs="Times New Roman"/>
                <w:b/>
                <w:sz w:val="16"/>
                <w:szCs w:val="16"/>
              </w:rPr>
              <w:t>Nilai p</w:t>
            </w:r>
          </w:p>
        </w:tc>
        <w:tc>
          <w:tcPr>
            <w:tcW w:w="743" w:type="dxa"/>
            <w:tcBorders>
              <w:bottom w:val="single" w:sz="4" w:space="0" w:color="auto"/>
            </w:tcBorders>
            <w:vAlign w:val="center"/>
          </w:tcPr>
          <w:p w14:paraId="4F78F963" w14:textId="77777777" w:rsidR="00916C79" w:rsidRPr="0098102C" w:rsidRDefault="00916C79" w:rsidP="005156E9">
            <w:pPr>
              <w:tabs>
                <w:tab w:val="left" w:pos="2130"/>
              </w:tabs>
              <w:ind w:left="-116"/>
              <w:contextualSpacing/>
              <w:jc w:val="center"/>
              <w:rPr>
                <w:rFonts w:ascii="Times New Roman" w:hAnsi="Times New Roman" w:cs="Times New Roman"/>
                <w:b/>
                <w:sz w:val="16"/>
                <w:szCs w:val="16"/>
              </w:rPr>
            </w:pPr>
            <w:r w:rsidRPr="0098102C">
              <w:rPr>
                <w:rFonts w:ascii="Times New Roman" w:hAnsi="Times New Roman" w:cs="Times New Roman"/>
                <w:b/>
                <w:sz w:val="16"/>
                <w:szCs w:val="16"/>
              </w:rPr>
              <w:t>OR</w:t>
            </w:r>
          </w:p>
        </w:tc>
        <w:tc>
          <w:tcPr>
            <w:tcW w:w="1276" w:type="dxa"/>
            <w:tcBorders>
              <w:bottom w:val="single" w:sz="4" w:space="0" w:color="auto"/>
            </w:tcBorders>
            <w:vAlign w:val="center"/>
          </w:tcPr>
          <w:p w14:paraId="6F041AE9" w14:textId="77777777" w:rsidR="00916C79" w:rsidRPr="0098102C" w:rsidRDefault="00916C79" w:rsidP="005156E9">
            <w:pPr>
              <w:tabs>
                <w:tab w:val="left" w:pos="2130"/>
              </w:tabs>
              <w:ind w:left="-116"/>
              <w:contextualSpacing/>
              <w:jc w:val="center"/>
              <w:rPr>
                <w:rFonts w:ascii="Times New Roman" w:hAnsi="Times New Roman" w:cs="Times New Roman"/>
                <w:b/>
                <w:sz w:val="16"/>
                <w:szCs w:val="16"/>
              </w:rPr>
            </w:pPr>
            <w:r w:rsidRPr="0098102C">
              <w:rPr>
                <w:rFonts w:ascii="Times New Roman" w:hAnsi="Times New Roman" w:cs="Times New Roman"/>
                <w:b/>
                <w:sz w:val="16"/>
                <w:szCs w:val="16"/>
              </w:rPr>
              <w:t>95% CI</w:t>
            </w:r>
          </w:p>
          <w:p w14:paraId="0B895595" w14:textId="77777777" w:rsidR="00916C79" w:rsidRPr="0098102C" w:rsidRDefault="00916C79" w:rsidP="005156E9">
            <w:pPr>
              <w:tabs>
                <w:tab w:val="left" w:pos="2130"/>
              </w:tabs>
              <w:ind w:left="-116"/>
              <w:contextualSpacing/>
              <w:jc w:val="center"/>
              <w:rPr>
                <w:rFonts w:ascii="Times New Roman" w:hAnsi="Times New Roman" w:cs="Times New Roman"/>
                <w:sz w:val="16"/>
                <w:szCs w:val="16"/>
              </w:rPr>
            </w:pPr>
            <w:r w:rsidRPr="0098102C">
              <w:rPr>
                <w:rFonts w:ascii="Times New Roman" w:hAnsi="Times New Roman" w:cs="Times New Roman"/>
                <w:sz w:val="16"/>
                <w:szCs w:val="16"/>
              </w:rPr>
              <w:t>Lower-Upper</w:t>
            </w:r>
          </w:p>
        </w:tc>
      </w:tr>
      <w:tr w:rsidR="001A76F6" w:rsidRPr="0098102C" w14:paraId="6294BCF9" w14:textId="77777777" w:rsidTr="0098102C">
        <w:trPr>
          <w:trHeight w:val="399"/>
        </w:trPr>
        <w:tc>
          <w:tcPr>
            <w:tcW w:w="1101" w:type="dxa"/>
            <w:tcBorders>
              <w:top w:val="nil"/>
              <w:bottom w:val="nil"/>
            </w:tcBorders>
            <w:vAlign w:val="center"/>
          </w:tcPr>
          <w:p w14:paraId="0879489A"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Komunikasi</w:t>
            </w:r>
          </w:p>
        </w:tc>
        <w:tc>
          <w:tcPr>
            <w:tcW w:w="708" w:type="dxa"/>
            <w:tcBorders>
              <w:top w:val="nil"/>
              <w:bottom w:val="nil"/>
            </w:tcBorders>
            <w:vAlign w:val="center"/>
          </w:tcPr>
          <w:p w14:paraId="2FE303F4"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1,387</w:t>
            </w:r>
          </w:p>
        </w:tc>
        <w:tc>
          <w:tcPr>
            <w:tcW w:w="675" w:type="dxa"/>
            <w:tcBorders>
              <w:top w:val="nil"/>
              <w:bottom w:val="nil"/>
            </w:tcBorders>
            <w:vAlign w:val="center"/>
          </w:tcPr>
          <w:p w14:paraId="331B7079"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0,007</w:t>
            </w:r>
          </w:p>
        </w:tc>
        <w:tc>
          <w:tcPr>
            <w:tcW w:w="743" w:type="dxa"/>
            <w:tcBorders>
              <w:top w:val="nil"/>
              <w:bottom w:val="nil"/>
            </w:tcBorders>
            <w:vAlign w:val="center"/>
          </w:tcPr>
          <w:p w14:paraId="3EB69AB6"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1,250</w:t>
            </w:r>
          </w:p>
        </w:tc>
        <w:tc>
          <w:tcPr>
            <w:tcW w:w="1276" w:type="dxa"/>
            <w:tcBorders>
              <w:top w:val="nil"/>
              <w:bottom w:val="nil"/>
            </w:tcBorders>
            <w:vAlign w:val="center"/>
          </w:tcPr>
          <w:p w14:paraId="7E5A2044"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1,092-2,682</w:t>
            </w:r>
          </w:p>
        </w:tc>
      </w:tr>
      <w:tr w:rsidR="001A76F6" w:rsidRPr="0098102C" w14:paraId="71BCF2C3" w14:textId="77777777" w:rsidTr="0098102C">
        <w:trPr>
          <w:trHeight w:val="399"/>
        </w:trPr>
        <w:tc>
          <w:tcPr>
            <w:tcW w:w="1101" w:type="dxa"/>
            <w:tcBorders>
              <w:top w:val="nil"/>
              <w:bottom w:val="nil"/>
            </w:tcBorders>
            <w:vAlign w:val="center"/>
          </w:tcPr>
          <w:p w14:paraId="7F22886D"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Perencanaan</w:t>
            </w:r>
          </w:p>
        </w:tc>
        <w:tc>
          <w:tcPr>
            <w:tcW w:w="708" w:type="dxa"/>
            <w:tcBorders>
              <w:top w:val="nil"/>
              <w:bottom w:val="nil"/>
            </w:tcBorders>
            <w:vAlign w:val="center"/>
          </w:tcPr>
          <w:p w14:paraId="6AD8B3FB"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1,537</w:t>
            </w:r>
          </w:p>
        </w:tc>
        <w:tc>
          <w:tcPr>
            <w:tcW w:w="675" w:type="dxa"/>
            <w:tcBorders>
              <w:top w:val="nil"/>
              <w:bottom w:val="nil"/>
            </w:tcBorders>
            <w:vAlign w:val="center"/>
          </w:tcPr>
          <w:p w14:paraId="167DA417"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0,002</w:t>
            </w:r>
          </w:p>
        </w:tc>
        <w:tc>
          <w:tcPr>
            <w:tcW w:w="743" w:type="dxa"/>
            <w:tcBorders>
              <w:top w:val="nil"/>
              <w:bottom w:val="nil"/>
            </w:tcBorders>
            <w:vAlign w:val="center"/>
          </w:tcPr>
          <w:p w14:paraId="6D0CBC3A"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1,783</w:t>
            </w:r>
          </w:p>
        </w:tc>
        <w:tc>
          <w:tcPr>
            <w:tcW w:w="1276" w:type="dxa"/>
            <w:tcBorders>
              <w:top w:val="nil"/>
              <w:bottom w:val="nil"/>
            </w:tcBorders>
            <w:vAlign w:val="center"/>
          </w:tcPr>
          <w:p w14:paraId="1C9DEDEA"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2,281-3,574</w:t>
            </w:r>
          </w:p>
        </w:tc>
      </w:tr>
      <w:tr w:rsidR="001A76F6" w:rsidRPr="0098102C" w14:paraId="3838942A" w14:textId="77777777" w:rsidTr="0098102C">
        <w:trPr>
          <w:trHeight w:val="399"/>
        </w:trPr>
        <w:tc>
          <w:tcPr>
            <w:tcW w:w="1101" w:type="dxa"/>
            <w:tcBorders>
              <w:top w:val="nil"/>
              <w:bottom w:val="single" w:sz="4" w:space="0" w:color="auto"/>
            </w:tcBorders>
            <w:vAlign w:val="center"/>
          </w:tcPr>
          <w:p w14:paraId="78BA0AFD"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Pengarahan</w:t>
            </w:r>
          </w:p>
        </w:tc>
        <w:tc>
          <w:tcPr>
            <w:tcW w:w="708" w:type="dxa"/>
            <w:tcBorders>
              <w:top w:val="nil"/>
              <w:bottom w:val="single" w:sz="4" w:space="0" w:color="auto"/>
            </w:tcBorders>
            <w:vAlign w:val="center"/>
          </w:tcPr>
          <w:p w14:paraId="14447856"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2,103</w:t>
            </w:r>
          </w:p>
        </w:tc>
        <w:tc>
          <w:tcPr>
            <w:tcW w:w="675" w:type="dxa"/>
            <w:tcBorders>
              <w:top w:val="nil"/>
              <w:bottom w:val="single" w:sz="4" w:space="0" w:color="auto"/>
            </w:tcBorders>
            <w:vAlign w:val="center"/>
          </w:tcPr>
          <w:p w14:paraId="21C9286D"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0,000</w:t>
            </w:r>
          </w:p>
        </w:tc>
        <w:tc>
          <w:tcPr>
            <w:tcW w:w="743" w:type="dxa"/>
            <w:tcBorders>
              <w:top w:val="nil"/>
              <w:bottom w:val="single" w:sz="4" w:space="0" w:color="auto"/>
            </w:tcBorders>
            <w:vAlign w:val="center"/>
          </w:tcPr>
          <w:p w14:paraId="3D20A561"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3,112</w:t>
            </w:r>
          </w:p>
        </w:tc>
        <w:tc>
          <w:tcPr>
            <w:tcW w:w="1276" w:type="dxa"/>
            <w:tcBorders>
              <w:top w:val="nil"/>
              <w:bottom w:val="single" w:sz="4" w:space="0" w:color="auto"/>
            </w:tcBorders>
            <w:vAlign w:val="center"/>
          </w:tcPr>
          <w:p w14:paraId="28755487" w14:textId="77777777" w:rsidR="00916C79" w:rsidRPr="0098102C" w:rsidRDefault="00916C79" w:rsidP="005156E9">
            <w:pPr>
              <w:jc w:val="center"/>
              <w:rPr>
                <w:rFonts w:ascii="Times New Roman" w:hAnsi="Times New Roman" w:cs="Times New Roman"/>
                <w:sz w:val="16"/>
                <w:szCs w:val="16"/>
              </w:rPr>
            </w:pPr>
            <w:r w:rsidRPr="0098102C">
              <w:rPr>
                <w:rFonts w:ascii="Times New Roman" w:hAnsi="Times New Roman" w:cs="Times New Roman"/>
                <w:sz w:val="16"/>
                <w:szCs w:val="16"/>
              </w:rPr>
              <w:t>2,045-4,332</w:t>
            </w:r>
          </w:p>
        </w:tc>
      </w:tr>
    </w:tbl>
    <w:p w14:paraId="5105D30E" w14:textId="02C9EE9E" w:rsidR="00916C79" w:rsidRPr="001A76F6" w:rsidRDefault="00916C79" w:rsidP="00916C79">
      <w:pPr>
        <w:autoSpaceDE w:val="0"/>
        <w:autoSpaceDN w:val="0"/>
        <w:adjustRightInd w:val="0"/>
        <w:spacing w:line="480" w:lineRule="auto"/>
        <w:ind w:firstLine="720"/>
        <w:jc w:val="both"/>
        <w:rPr>
          <w:rFonts w:ascii="Times New Roman" w:hAnsi="Times New Roman" w:cs="Times New Roman"/>
          <w:sz w:val="24"/>
          <w:szCs w:val="24"/>
        </w:rPr>
      </w:pPr>
      <w:r w:rsidRPr="001A76F6">
        <w:rPr>
          <w:rFonts w:ascii="Times New Roman" w:hAnsi="Times New Roman" w:cs="Times New Roman"/>
          <w:sz w:val="24"/>
          <w:szCs w:val="24"/>
        </w:rPr>
        <w:t xml:space="preserve">Tabel 7 menunjukkan bahwa variabel yang paling dominan berpengaruh dengan Kinerja Perawat adalah variabel pengarahan kerja (p=0,000; OR=3,112; </w:t>
      </w:r>
      <w:r w:rsidRPr="001A76F6">
        <w:rPr>
          <w:rFonts w:ascii="Times New Roman" w:hAnsi="Times New Roman" w:cs="Times New Roman"/>
          <w:i/>
          <w:sz w:val="24"/>
          <w:szCs w:val="24"/>
        </w:rPr>
        <w:t>CI</w:t>
      </w:r>
      <w:r w:rsidRPr="001A76F6">
        <w:rPr>
          <w:rFonts w:ascii="Times New Roman" w:hAnsi="Times New Roman" w:cs="Times New Roman"/>
          <w:sz w:val="24"/>
          <w:szCs w:val="24"/>
        </w:rPr>
        <w:t xml:space="preserve">=2,045-4,332) artinya pengarahan kerja kepala ruangan yang baik memiliki peluang beresiko 3 kali lebih besar dibandingkan dengan pengarahan kerja kurang baik terhadap kinerja perawat di </w:t>
      </w:r>
      <w:r w:rsidRPr="001A76F6">
        <w:rPr>
          <w:rFonts w:ascii="Times New Roman" w:hAnsi="Times New Roman" w:cs="Times New Roman"/>
          <w:sz w:val="24"/>
          <w:szCs w:val="24"/>
        </w:rPr>
        <w:t>Rumah Sakit Putri Hijau TK II Medan Tahun 2018.</w:t>
      </w:r>
    </w:p>
    <w:p w14:paraId="0CB7637D" w14:textId="6D2A5690" w:rsidR="00916C79" w:rsidRPr="00F63690" w:rsidRDefault="00916C79" w:rsidP="00E6312B">
      <w:pPr>
        <w:spacing w:line="360" w:lineRule="auto"/>
        <w:jc w:val="both"/>
        <w:rPr>
          <w:rFonts w:ascii="Times New Roman" w:hAnsi="Times New Roman" w:cs="Times New Roman"/>
          <w:b/>
          <w:sz w:val="24"/>
          <w:szCs w:val="24"/>
          <w:lang w:val="en-US"/>
        </w:rPr>
      </w:pPr>
      <w:r w:rsidRPr="001A76F6">
        <w:rPr>
          <w:rFonts w:ascii="Times New Roman" w:hAnsi="Times New Roman" w:cs="Times New Roman"/>
          <w:sz w:val="24"/>
          <w:szCs w:val="24"/>
        </w:rPr>
        <w:tab/>
        <w:t xml:space="preserve">Pada analisis multivariat yang menunjukkan bahwa terdapat pengaruh yang signifikan terhadap variabel independen secara simultan mempengaruhi variabel dependen. Variabel independen mampu menjelaskan 43% variabel dependen yang terlihat dari nilai </w:t>
      </w:r>
      <w:r w:rsidRPr="001A76F6">
        <w:rPr>
          <w:rFonts w:ascii="Times New Roman" w:hAnsi="Times New Roman" w:cs="Times New Roman"/>
          <w:i/>
          <w:sz w:val="24"/>
          <w:szCs w:val="24"/>
        </w:rPr>
        <w:t xml:space="preserve">Square Nagelkerke </w:t>
      </w:r>
      <w:r w:rsidRPr="001A76F6">
        <w:rPr>
          <w:rFonts w:ascii="Times New Roman" w:hAnsi="Times New Roman" w:cs="Times New Roman"/>
          <w:sz w:val="24"/>
          <w:szCs w:val="24"/>
        </w:rPr>
        <w:t>sebesar 0,43. Sedangkan 57% lainnya dapat dijelaskan oleh faktor lain diluar variabel independen dalam persamaan hasil regresi logistik</w:t>
      </w:r>
    </w:p>
    <w:p w14:paraId="6A866A58" w14:textId="45B6B12A" w:rsidR="00E6312B" w:rsidRPr="001A76F6" w:rsidRDefault="00E6312B" w:rsidP="00E6312B">
      <w:pPr>
        <w:spacing w:line="360" w:lineRule="auto"/>
        <w:jc w:val="both"/>
        <w:rPr>
          <w:rFonts w:ascii="Times New Roman" w:hAnsi="Times New Roman" w:cs="Times New Roman"/>
          <w:b/>
          <w:sz w:val="24"/>
          <w:szCs w:val="24"/>
        </w:rPr>
      </w:pPr>
      <w:r w:rsidRPr="001A76F6">
        <w:rPr>
          <w:rFonts w:ascii="Times New Roman" w:hAnsi="Times New Roman" w:cs="Times New Roman"/>
          <w:b/>
          <w:sz w:val="24"/>
          <w:szCs w:val="24"/>
        </w:rPr>
        <w:t>PEMBAHASAN</w:t>
      </w:r>
    </w:p>
    <w:p w14:paraId="26F2827C" w14:textId="3DF7EB9D" w:rsidR="00916C79" w:rsidRPr="001A76F6" w:rsidRDefault="00916C79" w:rsidP="00E6312B">
      <w:pPr>
        <w:spacing w:line="360" w:lineRule="auto"/>
        <w:ind w:firstLine="620"/>
        <w:jc w:val="both"/>
        <w:rPr>
          <w:rFonts w:ascii="Times New Roman" w:eastAsia="Times New Roman" w:hAnsi="Times New Roman" w:cs="Times New Roman"/>
          <w:sz w:val="24"/>
          <w:szCs w:val="24"/>
        </w:rPr>
      </w:pPr>
      <w:r w:rsidRPr="001A76F6">
        <w:rPr>
          <w:rFonts w:ascii="Times New Roman" w:eastAsia="Times New Roman" w:hAnsi="Times New Roman" w:cs="Times New Roman"/>
          <w:b/>
          <w:sz w:val="24"/>
          <w:szCs w:val="24"/>
        </w:rPr>
        <w:t xml:space="preserve">Pengaruh Faktor </w:t>
      </w:r>
      <w:r w:rsidRPr="001A76F6">
        <w:rPr>
          <w:rFonts w:ascii="Times New Roman" w:hAnsi="Times New Roman" w:cs="Times New Roman"/>
          <w:b/>
          <w:sz w:val="24"/>
          <w:szCs w:val="24"/>
        </w:rPr>
        <w:t>Komunikasi Kepala Ruangan Terhadap Kinerja Perawat</w:t>
      </w:r>
      <w:r w:rsidRPr="001A76F6">
        <w:rPr>
          <w:rFonts w:ascii="Times New Roman" w:eastAsia="Times New Roman" w:hAnsi="Times New Roman" w:cs="Times New Roman"/>
          <w:sz w:val="24"/>
          <w:szCs w:val="24"/>
        </w:rPr>
        <w:t xml:space="preserve"> </w:t>
      </w:r>
    </w:p>
    <w:p w14:paraId="173C01DE" w14:textId="4C6E647C" w:rsidR="00894705" w:rsidRPr="001A76F6" w:rsidRDefault="00F72EF6" w:rsidP="0089470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H</w:t>
      </w:r>
      <w:r w:rsidR="00894705" w:rsidRPr="001A76F6">
        <w:rPr>
          <w:rFonts w:ascii="Times New Roman" w:hAnsi="Times New Roman" w:cs="Times New Roman"/>
          <w:sz w:val="24"/>
          <w:szCs w:val="24"/>
        </w:rPr>
        <w:t xml:space="preserve">asil analisa dengan uji </w:t>
      </w:r>
      <w:r w:rsidR="00894705" w:rsidRPr="001A76F6">
        <w:rPr>
          <w:rFonts w:ascii="Times New Roman" w:hAnsi="Times New Roman" w:cs="Times New Roman"/>
          <w:i/>
          <w:sz w:val="24"/>
          <w:szCs w:val="24"/>
        </w:rPr>
        <w:t>Chi Square</w:t>
      </w:r>
      <w:r w:rsidR="00894705" w:rsidRPr="001A76F6">
        <w:rPr>
          <w:rFonts w:ascii="Times New Roman" w:hAnsi="Times New Roman" w:cs="Times New Roman"/>
          <w:sz w:val="24"/>
          <w:szCs w:val="24"/>
        </w:rPr>
        <w:t xml:space="preserve"> bahwa ada pengaruh perencanaan kerja kepala ruangan terhadap kinerja perawat di Rumah Sakit Putri Hijau TK II Medan Tahun 2018 (p=0,001).</w:t>
      </w:r>
    </w:p>
    <w:p w14:paraId="6B16AB31" w14:textId="2BC15B4E" w:rsidR="00894705" w:rsidRPr="001A76F6" w:rsidRDefault="00894705" w:rsidP="00894705">
      <w:pPr>
        <w:spacing w:line="360" w:lineRule="auto"/>
        <w:ind w:firstLine="620"/>
        <w:jc w:val="both"/>
        <w:rPr>
          <w:rFonts w:ascii="Times New Roman" w:eastAsia="Times New Roman" w:hAnsi="Times New Roman" w:cs="Times New Roman"/>
          <w:sz w:val="24"/>
          <w:szCs w:val="24"/>
        </w:rPr>
      </w:pPr>
      <w:r w:rsidRPr="001A76F6">
        <w:rPr>
          <w:rFonts w:ascii="Times New Roman" w:eastAsia="CIDFont+F1" w:hAnsi="Times New Roman" w:cs="Times New Roman"/>
          <w:sz w:val="24"/>
          <w:szCs w:val="24"/>
        </w:rPr>
        <w:t xml:space="preserve">Hasil penelitian Rudianti (2013) juga menunjukkan  bahwa  ada  hubungan  antara komunikasi kepala ruangan dengan kinerja perawat. </w:t>
      </w:r>
    </w:p>
    <w:p w14:paraId="1AB88ABF" w14:textId="77777777" w:rsidR="00FA4AF5" w:rsidRDefault="00894705" w:rsidP="00894705">
      <w:pPr>
        <w:autoSpaceDE w:val="0"/>
        <w:autoSpaceDN w:val="0"/>
        <w:adjustRightInd w:val="0"/>
        <w:spacing w:line="480" w:lineRule="auto"/>
        <w:ind w:firstLine="720"/>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 xml:space="preserve">Adanya hubungan komunikasi kepala ruangan dengan kinerja perawat dikarenakan komunikasi merupakan nilai yang sangat penting dalam suatu pekerjaan </w:t>
      </w:r>
      <w:r w:rsidRPr="001A76F6">
        <w:rPr>
          <w:rFonts w:ascii="Times New Roman" w:eastAsia="Times New Roman" w:hAnsi="Times New Roman" w:cs="Times New Roman"/>
          <w:sz w:val="24"/>
          <w:szCs w:val="24"/>
        </w:rPr>
        <w:lastRenderedPageBreak/>
        <w:t xml:space="preserve">terutama pekerjaan yang berhubungan dengan kesehatan pasien. Seorang pemimpin dikatakan baik jika mampu berkomunikasi dengan baik terhadap bawahannya. Karena dari komunikasi yang dilakukan kepala perawat akan mengetahu keluh kesah yang bisa menjadi pemicu kurang kinerja dari perawat. </w:t>
      </w:r>
    </w:p>
    <w:p w14:paraId="5B391BD2" w14:textId="35833064" w:rsidR="00894705" w:rsidRPr="001A76F6" w:rsidRDefault="00894705" w:rsidP="00953298">
      <w:pPr>
        <w:spacing w:line="360" w:lineRule="auto"/>
        <w:ind w:firstLine="620"/>
        <w:jc w:val="both"/>
        <w:rPr>
          <w:rFonts w:ascii="Times New Roman" w:eastAsia="CIDFont+F3" w:hAnsi="Times New Roman" w:cs="Times New Roman"/>
          <w:sz w:val="24"/>
          <w:szCs w:val="24"/>
        </w:rPr>
      </w:pPr>
      <w:r w:rsidRPr="001A76F6">
        <w:rPr>
          <w:rFonts w:ascii="Times New Roman" w:eastAsia="Times New Roman" w:hAnsi="Times New Roman" w:cs="Times New Roman"/>
          <w:sz w:val="24"/>
          <w:szCs w:val="24"/>
        </w:rPr>
        <w:t xml:space="preserve">Komunikasi yang baik adalah komunikasi yang dilakukan secara terbuka antar dua orang atau lebih untuk menyampaikan dan meneruskan pesan yang berharga dari dan keluar organisasi. Implementasi komunikasi di dalam ruang rawat inap dilakukan melalui kegiatan operan/timbang terima, conference (pre, middle, post), diskusi kasus, ronde keperawatan, rapat-rapat dan aktivitas lainnya </w:t>
      </w:r>
      <w:r w:rsidRPr="001A76F6">
        <w:rPr>
          <w:rFonts w:ascii="Times New Roman" w:eastAsia="CIDFont+F3" w:hAnsi="Times New Roman" w:cs="Times New Roman"/>
          <w:sz w:val="24"/>
          <w:szCs w:val="24"/>
        </w:rPr>
        <w:t>(Mugianti, 2016)</w:t>
      </w:r>
    </w:p>
    <w:p w14:paraId="7E2AC8FD" w14:textId="7E763728" w:rsidR="00894705" w:rsidRPr="001A76F6" w:rsidRDefault="00894705" w:rsidP="00894705">
      <w:pPr>
        <w:spacing w:line="360" w:lineRule="auto"/>
        <w:jc w:val="both"/>
        <w:rPr>
          <w:rFonts w:ascii="Times New Roman" w:hAnsi="Times New Roman" w:cs="Times New Roman"/>
          <w:b/>
          <w:sz w:val="24"/>
          <w:szCs w:val="24"/>
        </w:rPr>
      </w:pPr>
      <w:r w:rsidRPr="001A76F6">
        <w:rPr>
          <w:rFonts w:ascii="Times New Roman" w:hAnsi="Times New Roman" w:cs="Times New Roman"/>
          <w:b/>
          <w:sz w:val="24"/>
          <w:szCs w:val="24"/>
        </w:rPr>
        <w:t>Pengaruh Faktor Perencanaan Kerja Kepala Ruangan Terhadap Kinerja Perawat</w:t>
      </w:r>
    </w:p>
    <w:p w14:paraId="5D99CE2F"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Berdasarkan dari hasil penelitian yang telah dilakukan, didapatkan hasil analisa dengan uji </w:t>
      </w:r>
      <w:r w:rsidRPr="001A76F6">
        <w:rPr>
          <w:rFonts w:ascii="Times New Roman" w:hAnsi="Times New Roman" w:cs="Times New Roman"/>
          <w:i/>
          <w:sz w:val="24"/>
          <w:szCs w:val="24"/>
        </w:rPr>
        <w:t>Chi Square</w:t>
      </w:r>
      <w:r w:rsidRPr="001A76F6">
        <w:rPr>
          <w:rFonts w:ascii="Times New Roman" w:hAnsi="Times New Roman" w:cs="Times New Roman"/>
          <w:sz w:val="24"/>
          <w:szCs w:val="24"/>
        </w:rPr>
        <w:t xml:space="preserve"> bahwa ada pengaruh perencanaan kerja kepala ruangan terhadap motivasi kerja perawat di Rumah Sakit Putri Hijau TK II Medan Tahun 2018 (p=0,000)</w:t>
      </w:r>
    </w:p>
    <w:p w14:paraId="32BF39E2" w14:textId="77777777" w:rsidR="00114F44" w:rsidRDefault="00894705" w:rsidP="00894705">
      <w:pPr>
        <w:spacing w:line="480" w:lineRule="auto"/>
        <w:ind w:firstLine="709"/>
        <w:jc w:val="both"/>
        <w:rPr>
          <w:rFonts w:ascii="Times New Roman" w:eastAsia="Times New Roman" w:hAnsi="Times New Roman" w:cs="Times New Roman"/>
          <w:sz w:val="24"/>
          <w:szCs w:val="24"/>
        </w:rPr>
      </w:pPr>
      <w:r w:rsidRPr="001A76F6">
        <w:rPr>
          <w:rFonts w:ascii="Times New Roman" w:hAnsi="Times New Roman" w:cs="Times New Roman"/>
          <w:sz w:val="24"/>
          <w:szCs w:val="24"/>
        </w:rPr>
        <w:t xml:space="preserve">Penelitian ini sejalan dengan penelitian </w:t>
      </w:r>
      <w:r w:rsidRPr="001A76F6">
        <w:rPr>
          <w:rFonts w:ascii="Times New Roman" w:eastAsia="Times New Roman" w:hAnsi="Times New Roman" w:cs="Times New Roman"/>
          <w:sz w:val="24"/>
          <w:szCs w:val="24"/>
        </w:rPr>
        <w:t xml:space="preserve">Perceka (2018) yang menyatakan bahwa terdapat hubungan perencanaan dan pengarahan kepala ruangan dengan motivasi kinerja perawat. Perlu diketahui efektivitas seorang pemimpin dapat dilihat dari tingkat produktivitas kerja dan motivasi kerja bawahannya, hal tersebut didapat atas kemampuan seorang pemimpin dalam merencanakan, membimbing, menjalankan perencanaan serta mengarahkan untuk pelaksanaan serta pengawasan kerja yang dapat dipahami bawahannya. </w:t>
      </w:r>
    </w:p>
    <w:p w14:paraId="7087BB6F" w14:textId="17D3C87E" w:rsidR="00894705" w:rsidRPr="001A76F6" w:rsidRDefault="00894705" w:rsidP="00894705">
      <w:pPr>
        <w:spacing w:line="480" w:lineRule="auto"/>
        <w:ind w:firstLine="709"/>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 xml:space="preserve">Namun tidak sedikit dalam suatu organisasi bila kepimimpinan seorang tidak sesuai fungsi manajemen, maka kinerja perawat menurun karena motivasi bawahannya rendah tidak mendukung terhadap kinerja organisasi tersebut. Hilang atau menurunnya motivasi seperti malas dan kurang bergairah sering kali terjadi dalam rutinitas kerja. Hal ini terjadi dikarenakan suasana kerja yang kurang nyaman dan tidak adanya punish dan </w:t>
      </w:r>
      <w:r w:rsidRPr="001A76F6">
        <w:rPr>
          <w:rFonts w:ascii="Times New Roman" w:eastAsia="Times New Roman" w:hAnsi="Times New Roman" w:cs="Times New Roman"/>
          <w:sz w:val="24"/>
          <w:szCs w:val="24"/>
        </w:rPr>
        <w:lastRenderedPageBreak/>
        <w:t>reward yang diterapkan dalam sebuah organisasi, sehingga seorang pemimpin mampu memotivasi bawahannya dengan memberikan contoh kepada bawahanya, mengarahkan, melakukan pengawasan serta pembinaan bagi bawahannya sehingga lebih termotivasi dan bergairah untuk melaksanakan pekerjaan yang diberikan.</w:t>
      </w:r>
    </w:p>
    <w:p w14:paraId="222E93C7" w14:textId="5C5D9776"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Perencanaan yang adekuat dan efektif akan mendorong pengelolaan sumber yang ada dimana kepala ruangan harus mengidentifikasi tujuan jangka panjang dan tujuan jangka pendek serta melakukan perubahan (Marquis dan Huston, 2010). </w:t>
      </w:r>
    </w:p>
    <w:p w14:paraId="6FE7F5E8" w14:textId="6D1C4EBE"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Perencanaan kegiatan keperawatan di ruang rawat inap akan memberi petunjuk dan mempermudah pelaksanaan suatu kegiatan untuk mencapai tujuan pelayanan dan asuhan keperawatan kepada klien. (Marquis dan Huston, 2010)</w:t>
      </w:r>
    </w:p>
    <w:p w14:paraId="00231048" w14:textId="3B0F2396" w:rsidR="00894705" w:rsidRPr="001A76F6" w:rsidRDefault="00894705" w:rsidP="001F3C1C">
      <w:pPr>
        <w:spacing w:line="360" w:lineRule="auto"/>
        <w:jc w:val="both"/>
        <w:rPr>
          <w:rFonts w:ascii="Times New Roman" w:eastAsia="Times New Roman" w:hAnsi="Times New Roman" w:cs="Times New Roman"/>
          <w:sz w:val="24"/>
          <w:szCs w:val="24"/>
        </w:rPr>
      </w:pPr>
      <w:r w:rsidRPr="001A76F6">
        <w:rPr>
          <w:rFonts w:ascii="Times New Roman" w:hAnsi="Times New Roman" w:cs="Times New Roman"/>
          <w:b/>
          <w:sz w:val="24"/>
          <w:szCs w:val="24"/>
        </w:rPr>
        <w:t xml:space="preserve">Pengaruh </w:t>
      </w:r>
      <w:r w:rsidRPr="001A76F6">
        <w:rPr>
          <w:rFonts w:ascii="Times New Roman" w:eastAsia="Times New Roman" w:hAnsi="Times New Roman" w:cs="Times New Roman"/>
          <w:b/>
          <w:sz w:val="24"/>
          <w:szCs w:val="24"/>
        </w:rPr>
        <w:t>Faktor</w:t>
      </w:r>
      <w:r w:rsidRPr="001A76F6">
        <w:rPr>
          <w:rFonts w:ascii="Times New Roman" w:hAnsi="Times New Roman" w:cs="Times New Roman"/>
          <w:b/>
          <w:sz w:val="24"/>
          <w:szCs w:val="24"/>
        </w:rPr>
        <w:t xml:space="preserve"> Pengarahan Kerja Kepala Ruangan Terhadap Kinerja Perawat</w:t>
      </w:r>
    </w:p>
    <w:p w14:paraId="1A839A31"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Berdasarkan dari hasil penelitian yang telah dilakukan, didapatkan hasil analisa dengan uji </w:t>
      </w:r>
      <w:r w:rsidRPr="001A76F6">
        <w:rPr>
          <w:rFonts w:ascii="Times New Roman" w:hAnsi="Times New Roman" w:cs="Times New Roman"/>
          <w:i/>
          <w:sz w:val="24"/>
          <w:szCs w:val="24"/>
        </w:rPr>
        <w:t>Chi Square</w:t>
      </w:r>
      <w:r w:rsidRPr="001A76F6">
        <w:rPr>
          <w:rFonts w:ascii="Times New Roman" w:hAnsi="Times New Roman" w:cs="Times New Roman"/>
          <w:sz w:val="24"/>
          <w:szCs w:val="24"/>
        </w:rPr>
        <w:t xml:space="preserve"> bahwa ada pengaruh pengarahan kerja kepala ruangan terhadap kinerja perawat di RSPH TK II Medan Tahun 2018 (p=0,000).</w:t>
      </w:r>
    </w:p>
    <w:p w14:paraId="4D04593D"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Penelitian ini sejalan dengan penelitian Mulyono (2013) yang dilakukan di RS Tingkat III Ambon, dimana hasil uji regresi dalam penelitiannya mendapatkan</w:t>
      </w:r>
      <w:r w:rsidRPr="001A76F6">
        <w:rPr>
          <w:rFonts w:ascii="Times New Roman" w:hAnsi="Times New Roman" w:cs="Times New Roman"/>
          <w:sz w:val="24"/>
          <w:szCs w:val="24"/>
          <w:lang w:val="en-US"/>
        </w:rPr>
        <w:t xml:space="preserve"> </w:t>
      </w:r>
      <w:r w:rsidRPr="001A76F6">
        <w:rPr>
          <w:rFonts w:ascii="Times New Roman" w:hAnsi="Times New Roman" w:cs="Times New Roman"/>
          <w:sz w:val="24"/>
          <w:szCs w:val="24"/>
        </w:rPr>
        <w:t xml:space="preserve">bahwa pengarahan dari kepala ruangan mempunyai pengaruh yang kuat dengan kinerja perawat dengan koefisien regresi (B: -0.347) dan p value: 0.019 (p&lt;0.05). Begitu juga dengan hasil penelitian yang dilakukan oleh Nainggolan (2010), didapatkan bahwa terdapat pengaruh pelaksanaan supervisi kepala ruangan terhadap kinerja perawat pelaksana. </w:t>
      </w:r>
      <w:r w:rsidRPr="001A76F6">
        <w:rPr>
          <w:rFonts w:ascii="Times New Roman" w:eastAsia="CIDFont+F1" w:hAnsi="Times New Roman" w:cs="Times New Roman"/>
          <w:sz w:val="24"/>
          <w:szCs w:val="24"/>
        </w:rPr>
        <w:t xml:space="preserve">Hasil penelitian ini hampir sama dengan penelitian Raodhah (2017), juga </w:t>
      </w:r>
      <w:r w:rsidRPr="001A76F6">
        <w:rPr>
          <w:rFonts w:ascii="Times New Roman" w:hAnsi="Times New Roman" w:cs="Times New Roman"/>
          <w:sz w:val="24"/>
          <w:szCs w:val="24"/>
        </w:rPr>
        <w:t>diperoleh hubungan peran kepala ruangan dengan kinerja perawat di ruang rawat inap RSUD Syekh Yusuf Kabupaten Gowa (variable Perencanaan (</w:t>
      </w:r>
      <w:r w:rsidRPr="001A76F6">
        <w:rPr>
          <w:rFonts w:ascii="Times New Roman" w:hAnsi="Times New Roman" w:cs="Times New Roman"/>
          <w:i/>
          <w:iCs/>
          <w:sz w:val="24"/>
          <w:szCs w:val="24"/>
        </w:rPr>
        <w:t>p</w:t>
      </w:r>
      <w:r w:rsidRPr="001A76F6">
        <w:rPr>
          <w:rFonts w:ascii="Times New Roman" w:hAnsi="Times New Roman" w:cs="Times New Roman"/>
          <w:sz w:val="24"/>
          <w:szCs w:val="24"/>
        </w:rPr>
        <w:t xml:space="preserve">=0,014), Pengorganisasian </w:t>
      </w:r>
      <w:r w:rsidRPr="001A76F6">
        <w:rPr>
          <w:rFonts w:ascii="Times New Roman" w:hAnsi="Times New Roman" w:cs="Times New Roman"/>
          <w:sz w:val="24"/>
          <w:szCs w:val="24"/>
        </w:rPr>
        <w:lastRenderedPageBreak/>
        <w:t>(</w:t>
      </w:r>
      <w:r w:rsidRPr="001A76F6">
        <w:rPr>
          <w:rFonts w:ascii="Times New Roman" w:hAnsi="Times New Roman" w:cs="Times New Roman"/>
          <w:i/>
          <w:iCs/>
          <w:sz w:val="24"/>
          <w:szCs w:val="24"/>
        </w:rPr>
        <w:t>p</w:t>
      </w:r>
      <w:r w:rsidRPr="001A76F6">
        <w:rPr>
          <w:rFonts w:ascii="Times New Roman" w:hAnsi="Times New Roman" w:cs="Times New Roman"/>
          <w:sz w:val="24"/>
          <w:szCs w:val="24"/>
        </w:rPr>
        <w:t>=0,008), Pengarahan (</w:t>
      </w:r>
      <w:r w:rsidRPr="001A76F6">
        <w:rPr>
          <w:rFonts w:ascii="Times New Roman" w:hAnsi="Times New Roman" w:cs="Times New Roman"/>
          <w:i/>
          <w:iCs/>
          <w:sz w:val="24"/>
          <w:szCs w:val="24"/>
        </w:rPr>
        <w:t>p</w:t>
      </w:r>
      <w:r w:rsidRPr="001A76F6">
        <w:rPr>
          <w:rFonts w:ascii="Times New Roman" w:hAnsi="Times New Roman" w:cs="Times New Roman"/>
          <w:sz w:val="24"/>
          <w:szCs w:val="24"/>
        </w:rPr>
        <w:t>=0,024), Pengawasan/Pengendalian (</w:t>
      </w:r>
      <w:r w:rsidRPr="001A76F6">
        <w:rPr>
          <w:rFonts w:ascii="Times New Roman" w:hAnsi="Times New Roman" w:cs="Times New Roman"/>
          <w:i/>
          <w:iCs/>
          <w:sz w:val="24"/>
          <w:szCs w:val="24"/>
        </w:rPr>
        <w:t>p</w:t>
      </w:r>
      <w:r w:rsidRPr="001A76F6">
        <w:rPr>
          <w:rFonts w:ascii="Times New Roman" w:hAnsi="Times New Roman" w:cs="Times New Roman"/>
          <w:sz w:val="24"/>
          <w:szCs w:val="24"/>
        </w:rPr>
        <w:t>=0,009) dari semua peran kepala ruangan dihub-ungkan dengan kinerja perawat dapat diperoleh (</w:t>
      </w:r>
      <w:r w:rsidRPr="001A76F6">
        <w:rPr>
          <w:rFonts w:ascii="Times New Roman" w:hAnsi="Times New Roman" w:cs="Times New Roman"/>
          <w:i/>
          <w:iCs/>
          <w:sz w:val="24"/>
          <w:szCs w:val="24"/>
        </w:rPr>
        <w:t>p</w:t>
      </w:r>
      <w:r w:rsidRPr="001A76F6">
        <w:rPr>
          <w:rFonts w:ascii="Times New Roman" w:hAnsi="Times New Roman" w:cs="Times New Roman"/>
          <w:sz w:val="24"/>
          <w:szCs w:val="24"/>
        </w:rPr>
        <w:t>=0,014)</w:t>
      </w:r>
    </w:p>
    <w:p w14:paraId="3AE04BF5"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Menurut asumsi peneliti, adanya hubungan pengarahan kepala ruangan dengan kinerja perawat dikarenakan pengarahan merupakan salah satu yang menimbulkan semangat ataupun motivasi untuk seorang perawat didalam melakukan pekerjaan. Hal ini dikarenakan, dengan adanya pengarahan dari kepala ruangan terhadap perawat yang bekerja, perawat yang bekerja akan merasa dibimbing, dan dipantau untuk dapat menyelesaikan pekerjaannya sesuai asuhan keperawatan.</w:t>
      </w:r>
    </w:p>
    <w:p w14:paraId="49CEC4D4" w14:textId="77777777" w:rsidR="00894705" w:rsidRPr="001A76F6" w:rsidRDefault="00894705" w:rsidP="00894705">
      <w:pPr>
        <w:spacing w:line="480" w:lineRule="auto"/>
        <w:ind w:firstLine="709"/>
        <w:jc w:val="both"/>
        <w:rPr>
          <w:rFonts w:ascii="Times New Roman" w:eastAsia="Times New Roman" w:hAnsi="Times New Roman" w:cs="Times New Roman"/>
          <w:spacing w:val="-15"/>
          <w:sz w:val="24"/>
          <w:szCs w:val="24"/>
        </w:rPr>
      </w:pPr>
      <w:r w:rsidRPr="001A76F6">
        <w:rPr>
          <w:rFonts w:ascii="Times New Roman" w:hAnsi="Times New Roman" w:cs="Times New Roman"/>
          <w:sz w:val="24"/>
          <w:szCs w:val="24"/>
        </w:rPr>
        <w:t xml:space="preserve">Gaya kepemimpinan memiliki pengaruh yang besar terhadap motivasi kerja perawat, karena seorang pemimpin merupakan seseorang yang mampu mempengaruhi dan mengarahkan oranglain supaya mereka memiliki  tujuan yang hendak dicapai dalam situasi tertentu, sehingga akhirnya harus disadari bahwa </w:t>
      </w:r>
      <w:r w:rsidRPr="001A76F6">
        <w:rPr>
          <w:rFonts w:ascii="Times New Roman" w:hAnsi="Times New Roman" w:cs="Times New Roman"/>
          <w:sz w:val="24"/>
          <w:szCs w:val="24"/>
        </w:rPr>
        <w:t>peraa kepemimpinan dalm suatu organisasi sangatlah penting dan sangat menentukan dalam usaha pencapaian tujujan yang telah di tetapkan sebelumnya (Zulfikar, 2016).</w:t>
      </w:r>
      <w:r w:rsidRPr="001A76F6">
        <w:rPr>
          <w:rFonts w:ascii="Times New Roman" w:eastAsia="Times New Roman" w:hAnsi="Times New Roman" w:cs="Times New Roman"/>
          <w:spacing w:val="-15"/>
          <w:sz w:val="24"/>
          <w:szCs w:val="24"/>
        </w:rPr>
        <w:t xml:space="preserve"> </w:t>
      </w:r>
      <w:r w:rsidRPr="001A76F6">
        <w:rPr>
          <w:rFonts w:ascii="Times New Roman" w:hAnsi="Times New Roman" w:cs="Times New Roman"/>
          <w:sz w:val="24"/>
          <w:szCs w:val="24"/>
        </w:rPr>
        <w:t xml:space="preserve">Selain itu, </w:t>
      </w:r>
      <w:r w:rsidRPr="001A76F6">
        <w:rPr>
          <w:rFonts w:ascii="Times New Roman" w:eastAsia="Times New Roman" w:hAnsi="Times New Roman" w:cs="Times New Roman"/>
          <w:sz w:val="24"/>
          <w:szCs w:val="24"/>
        </w:rPr>
        <w:t>faktor-faktor yang mempengaruhi motivasi kerja perawat adalah penghargaan, kesempatan untuk meningkatkan keahlian dan pendidikan, kesempatan dalam peningkatan karir, menyelesaikan pekerjaan sesuai yang diharapakan oleh pimpinan, kebebasan dalam mengutarakan pendapat (Nursalam, 2014).</w:t>
      </w:r>
    </w:p>
    <w:p w14:paraId="261F516D" w14:textId="2756E6A2" w:rsidR="00894705" w:rsidRPr="001A76F6" w:rsidRDefault="00894705" w:rsidP="00894705">
      <w:pPr>
        <w:spacing w:line="360" w:lineRule="auto"/>
        <w:ind w:firstLine="620"/>
        <w:jc w:val="both"/>
        <w:rPr>
          <w:rFonts w:ascii="Times New Roman" w:hAnsi="Times New Roman" w:cs="Times New Roman"/>
          <w:sz w:val="24"/>
          <w:szCs w:val="24"/>
          <w:lang w:val="en-US"/>
        </w:rPr>
      </w:pPr>
      <w:r w:rsidRPr="001A76F6">
        <w:rPr>
          <w:rFonts w:ascii="Times New Roman" w:hAnsi="Times New Roman" w:cs="Times New Roman"/>
          <w:sz w:val="24"/>
          <w:szCs w:val="24"/>
        </w:rPr>
        <w:t xml:space="preserve">Salah satu kegiatan pengendalian mutu pelayanan keperawatan dapat dilakukan dengan kegiatan supervisi yang terutama dilakukan oleh kepala ruangan. Melalui kegiatan supervisi akan dapat diketahui apakah asuhan keperawatan kepada pasien dapat dijalankan dengan benar oleh perawat. Hal ini didukubng oleh teori menurut Nursalam (2014) bila ditinjau dari sudut manajemen, supervisi bisa meningkatkan :1) Efektifitas kerja,peningkatan efektifitas kerja ini berhubungan erat dengan makin meningkatnya pengetahuan dan ketrampilan bawahan,serta makin terbinanya hubungan dan suasana kerja </w:t>
      </w:r>
      <w:r w:rsidRPr="001A76F6">
        <w:rPr>
          <w:rFonts w:ascii="Times New Roman" w:hAnsi="Times New Roman" w:cs="Times New Roman"/>
          <w:sz w:val="24"/>
          <w:szCs w:val="24"/>
        </w:rPr>
        <w:lastRenderedPageBreak/>
        <w:t>yang lebih harmonis antara atasan dan bawahan.2) Efisiensi kerja, peningkatan efisiensi kerja ini erat hubungannya dengan makin berkuranya kesalahan yang dilakukan oleh bawahan dapat dicegah dan karena itu pemakian sumber daya (tenaga, dana dan sarana) yang sia-sia</w:t>
      </w:r>
      <w:r w:rsidRPr="001A76F6">
        <w:rPr>
          <w:rFonts w:ascii="Times New Roman" w:hAnsi="Times New Roman" w:cs="Times New Roman"/>
          <w:sz w:val="24"/>
          <w:szCs w:val="24"/>
          <w:lang w:val="en-US"/>
        </w:rPr>
        <w:t>.</w:t>
      </w:r>
    </w:p>
    <w:p w14:paraId="4BDA9E5B" w14:textId="1CF9EA2B" w:rsidR="00894705" w:rsidRPr="001A76F6" w:rsidRDefault="00894705" w:rsidP="00894705">
      <w:pPr>
        <w:spacing w:line="360" w:lineRule="auto"/>
        <w:jc w:val="both"/>
        <w:rPr>
          <w:rFonts w:ascii="Times New Roman" w:eastAsia="Times New Roman" w:hAnsi="Times New Roman" w:cs="Times New Roman"/>
          <w:sz w:val="24"/>
          <w:szCs w:val="24"/>
          <w:lang w:val="en-US"/>
        </w:rPr>
      </w:pPr>
      <w:r w:rsidRPr="001A76F6">
        <w:rPr>
          <w:rFonts w:ascii="Times New Roman" w:hAnsi="Times New Roman" w:cs="Times New Roman"/>
          <w:b/>
          <w:sz w:val="24"/>
          <w:szCs w:val="24"/>
        </w:rPr>
        <w:t>Pengaruh Disiplin Kerja Kepala Ruangan Terhadap Kinerja Perawat</w:t>
      </w:r>
    </w:p>
    <w:p w14:paraId="25B240F3"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Berdasarkan dari hasil penelitian yang telah dilakukan, didapatkan hasil analisa dengan uji </w:t>
      </w:r>
      <w:r w:rsidRPr="001A76F6">
        <w:rPr>
          <w:rFonts w:ascii="Times New Roman" w:hAnsi="Times New Roman" w:cs="Times New Roman"/>
          <w:i/>
          <w:sz w:val="24"/>
          <w:szCs w:val="24"/>
        </w:rPr>
        <w:t>Chi Square</w:t>
      </w:r>
      <w:r w:rsidRPr="001A76F6">
        <w:rPr>
          <w:rFonts w:ascii="Times New Roman" w:hAnsi="Times New Roman" w:cs="Times New Roman"/>
          <w:sz w:val="24"/>
          <w:szCs w:val="24"/>
        </w:rPr>
        <w:t xml:space="preserve"> bahwa ada pengaruh disiplin kerja kepala ruangan terhadap kinerja perawat di Rumah Sakit Putri Hijau TK II Medan Tahun 2018 (p=0,002).</w:t>
      </w:r>
    </w:p>
    <w:p w14:paraId="427264CC"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Hasil penelitian ini sejalan dengan penelitian yang dilakukan oleh Adhar dan Ryman (2015) yang menganalisis hubungan disiplin kerja kepala ruangan dengan kinerja perawat di ruang rawat inap RSUD Undata Palu dengan kesimpulan ada hubungan disiplin kerja kepala ruangan dengan kinerja perawat di ruang rawat inap RSUD Undata Palu dan diperoleh p value 0,004. Penelitian ini juga sejalan dengan Alessandra (2018), bahwa dalam penelitiannya yang dilakukan </w:t>
      </w:r>
      <w:r w:rsidRPr="001A76F6">
        <w:rPr>
          <w:rFonts w:ascii="Times New Roman" w:hAnsi="Times New Roman" w:cs="Times New Roman"/>
          <w:sz w:val="24"/>
          <w:szCs w:val="24"/>
        </w:rPr>
        <w:t>dengan menggunakan chi square diperoleh nilai p value = 0,000 atau nilai p &lt; 0,05. Dengan demikian maka Ho ditolak dan Ha diterima sehingga dapat disimpulan ada hubungan yang bermakna antara disiplin kerja kepala ruangan dengan kinerja perawat rawat inap. Begitu juga hasil dari penelitian penelitian Mardianto (2016) yang menyatakan dalam penelitiannya terdapat hubungan antara kedisiplinan dengan kinerja Perawat.</w:t>
      </w:r>
    </w:p>
    <w:p w14:paraId="3991BAA1"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Banyak faktor yang mempengaruhi disiplin kerja, salah satunya yaitu kepemimpinan. Beberapa penelitian berkaitan dengan kepemimpinan antara lain menyatakan keberadaan pemimpin dalam organisasi atau perusahaan adalah sangat penting karena pemimpin memiliki peranan yang sangat strategis dalam mencapai tujuan perusahaan, tanpa kepemimpinan yang baik akan sulit untuk mencapai tujuan organisasi (Darwanti, 2013).</w:t>
      </w:r>
    </w:p>
    <w:p w14:paraId="26B18822"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Seorang pemimpin yang baik dapat meluangkan waktunya untuk memberikan </w:t>
      </w:r>
      <w:r w:rsidRPr="001A76F6">
        <w:rPr>
          <w:rFonts w:ascii="Times New Roman" w:hAnsi="Times New Roman" w:cs="Times New Roman"/>
          <w:sz w:val="24"/>
          <w:szCs w:val="24"/>
        </w:rPr>
        <w:lastRenderedPageBreak/>
        <w:t>pengarahan kepada perawat, menumbuhkan motivasi kerja kepada perawat, menumbuhkan rasa percaya diri para pekerja, bisa menugaskan bawahan untuk melaksanakan tugas-tugas, mengajak perawat untuk mematuhi aturan-aturan yang berlaku, menciptakan prosedur kerja yang jelas kepada pekerja, dapat bekerjasama, sehingga bawahannya dapat bekerja dengan baik, bersemangat tinggi, dan mempunyai disiplin serta tanggung jawab tinggi terhadap tugas-tugasnya (Sasmita, 2015).</w:t>
      </w:r>
    </w:p>
    <w:p w14:paraId="03C04B6F"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Dengan demikian dapat dikatakan bahwa peningkatan komitmen pimpinan dalam menjalankan tugas sesuai prosedur kerja, lingkungan kerja yang aman dan nyaman, system reward dan punishment yang adil, hubungan kerja sesama team yang baik, penempatan kerja yang sesuai dengan keterampilan dan pengetahuan perawat secara langsung akan meningkatkan motivasi kinerja perawat.</w:t>
      </w:r>
    </w:p>
    <w:p w14:paraId="031A94F4" w14:textId="77777777" w:rsidR="00894705" w:rsidRPr="001A76F6" w:rsidRDefault="00894705" w:rsidP="00894705">
      <w:pPr>
        <w:spacing w:line="480" w:lineRule="auto"/>
        <w:ind w:firstLine="709"/>
        <w:jc w:val="both"/>
        <w:rPr>
          <w:rFonts w:ascii="Times New Roman" w:hAnsi="Times New Roman" w:cs="Times New Roman"/>
          <w:sz w:val="24"/>
          <w:szCs w:val="24"/>
        </w:rPr>
      </w:pPr>
      <w:r w:rsidRPr="001A76F6">
        <w:rPr>
          <w:rFonts w:ascii="Times New Roman" w:hAnsi="Times New Roman" w:cs="Times New Roman"/>
          <w:sz w:val="24"/>
          <w:szCs w:val="24"/>
        </w:rPr>
        <w:t xml:space="preserve">Pengaruh kepemimpinan terhadap kinerja bisa dicerna dari definisi </w:t>
      </w:r>
      <w:r w:rsidRPr="001A76F6">
        <w:rPr>
          <w:rFonts w:ascii="Times New Roman" w:hAnsi="Times New Roman" w:cs="Times New Roman"/>
          <w:sz w:val="24"/>
          <w:szCs w:val="24"/>
        </w:rPr>
        <w:t>kepemimpinan itu sendiri. Menurut Yulk dalam Sunyoto (2011) Kepemimpinan adalah proses mempengaruhi orang lain untuk memahami dan setuju dengan apa yang harus mereka kerjakan dan bagaimana mengerjakan tugas tersebut secara efektif,serta proses untuk memfasilitasi upaya individu dan kelompok untuk mencapai tujuan bersama.Kepemimpinan mencerminkan asumsi bahwa kepemimpinan berkaitan dengan proses yang dilakukan oleh seseorang untuk mempengaruhi orang lain, membimbing, membuat struktur, memfasilitasi aktivitas dan hubungan di dalam suatu kelompok maupun organisasi.</w:t>
      </w:r>
    </w:p>
    <w:p w14:paraId="3F2CF077" w14:textId="2C2A0A07" w:rsidR="00E6312B" w:rsidRPr="00953298" w:rsidRDefault="00894705" w:rsidP="00953298">
      <w:pPr>
        <w:spacing w:line="360" w:lineRule="auto"/>
        <w:ind w:firstLine="620"/>
        <w:jc w:val="both"/>
        <w:rPr>
          <w:rFonts w:ascii="Times New Roman" w:eastAsia="Times New Roman" w:hAnsi="Times New Roman" w:cs="Times New Roman"/>
          <w:sz w:val="24"/>
          <w:szCs w:val="24"/>
        </w:rPr>
      </w:pPr>
      <w:r w:rsidRPr="001A76F6">
        <w:rPr>
          <w:rFonts w:ascii="Times New Roman" w:hAnsi="Times New Roman" w:cs="Times New Roman"/>
          <w:sz w:val="24"/>
          <w:szCs w:val="24"/>
        </w:rPr>
        <w:t xml:space="preserve">Menurut Greenberg &amp; Baron dalam Sunyoto (2011) kepemimpinan adalah proses dimana seorang pemimpin mempengaruhi individu atau anggota kelompok untuk mencapai tujuan. Dari definisi tersebut dapat disimpulkan bahwa kepemimpinan proses dimana seorang pemimpin mempengaruhi bawahannya untuk mencapai suatu tujuan dan untuk mencapai tujuan tersebut,pemimpin memngunakan berbagai cara agar bawahan bersedia melakukan sesuatu secara </w:t>
      </w:r>
      <w:r w:rsidRPr="001A76F6">
        <w:rPr>
          <w:rFonts w:ascii="Times New Roman" w:hAnsi="Times New Roman" w:cs="Times New Roman"/>
          <w:sz w:val="24"/>
          <w:szCs w:val="24"/>
        </w:rPr>
        <w:lastRenderedPageBreak/>
        <w:t>sukarela. Sedangkan menurut Luthan (2006) dari berbagai survey mengindikasikan bahwa sebagian karyawan percaya bahwa pemimpinlah yang mengarahkan budaya dan menciptakan situasi yang dapat membuat karyawan bahagia dan berhasil,bukan perusahaan.Keberhasilan seseorang dapat dinilai dari kinerjanya karena menurut Mangkunegara (2005) kinerja adalah hasil kerja secara kualitas dan kuantitas yang dicapai oleh seseorang dalam melaksanakan tugasnya sesuai dengan tanggung jawabnya</w:t>
      </w:r>
    </w:p>
    <w:p w14:paraId="3A11E836" w14:textId="77777777" w:rsidR="00F914DD" w:rsidRPr="001A76F6" w:rsidRDefault="00F914DD" w:rsidP="00E6312B">
      <w:pPr>
        <w:spacing w:line="360" w:lineRule="auto"/>
        <w:jc w:val="both"/>
        <w:rPr>
          <w:rFonts w:ascii="Times New Roman" w:eastAsia="Times New Roman" w:hAnsi="Times New Roman"/>
          <w:b/>
          <w:sz w:val="24"/>
        </w:rPr>
      </w:pPr>
      <w:r w:rsidRPr="001A76F6">
        <w:rPr>
          <w:rFonts w:ascii="Times New Roman" w:eastAsia="Times New Roman" w:hAnsi="Times New Roman"/>
          <w:b/>
          <w:sz w:val="24"/>
        </w:rPr>
        <w:t>KESIMPULAN</w:t>
      </w:r>
    </w:p>
    <w:p w14:paraId="60F05939" w14:textId="63CF6C0F" w:rsidR="00894705" w:rsidRPr="001A76F6" w:rsidRDefault="00894705" w:rsidP="00953298">
      <w:pPr>
        <w:spacing w:line="360" w:lineRule="auto"/>
        <w:ind w:firstLine="720"/>
        <w:jc w:val="both"/>
        <w:rPr>
          <w:rFonts w:ascii="Times New Roman" w:eastAsia="Times New Roman" w:hAnsi="Times New Roman"/>
          <w:sz w:val="24"/>
        </w:rPr>
      </w:pPr>
      <w:r w:rsidRPr="001A76F6">
        <w:rPr>
          <w:rFonts w:ascii="Times New Roman" w:hAnsi="Times New Roman" w:cs="Times New Roman"/>
          <w:sz w:val="24"/>
          <w:szCs w:val="24"/>
        </w:rPr>
        <w:t xml:space="preserve">Kesimpulan dari empat variabel yang diteliti, terdapat satu variabel yang paling dominan </w:t>
      </w:r>
      <w:r w:rsidRPr="001A76F6">
        <w:rPr>
          <w:rFonts w:ascii="Times New Roman" w:hAnsi="Times New Roman" w:cs="Times New Roman"/>
          <w:bCs/>
          <w:sz w:val="24"/>
          <w:szCs w:val="24"/>
        </w:rPr>
        <w:t xml:space="preserve">mempengaruhi </w:t>
      </w:r>
      <w:r w:rsidRPr="001A76F6">
        <w:rPr>
          <w:rFonts w:ascii="Times New Roman" w:hAnsi="Times New Roman" w:cs="Times New Roman"/>
          <w:sz w:val="24"/>
          <w:szCs w:val="24"/>
        </w:rPr>
        <w:t xml:space="preserve">kinerja perawat </w:t>
      </w:r>
      <w:r w:rsidRPr="001A76F6">
        <w:rPr>
          <w:rFonts w:ascii="Times New Roman" w:eastAsia="CIDFont+F1" w:hAnsi="Times New Roman" w:cs="Times New Roman"/>
          <w:sz w:val="24"/>
          <w:szCs w:val="24"/>
        </w:rPr>
        <w:t xml:space="preserve">di ruangan rawat inap kelas 3 </w:t>
      </w:r>
      <w:r w:rsidRPr="001A76F6">
        <w:rPr>
          <w:rFonts w:ascii="Times New Roman" w:hAnsi="Times New Roman" w:cs="Times New Roman"/>
          <w:sz w:val="24"/>
          <w:szCs w:val="24"/>
        </w:rPr>
        <w:t>RSPH</w:t>
      </w:r>
      <w:r w:rsidRPr="001A76F6">
        <w:rPr>
          <w:rFonts w:ascii="Times New Roman" w:eastAsia="CIDFont+F1" w:hAnsi="Times New Roman" w:cs="Times New Roman"/>
          <w:sz w:val="24"/>
          <w:szCs w:val="24"/>
        </w:rPr>
        <w:t xml:space="preserve"> TK II Medan Tahun 2018</w:t>
      </w:r>
      <w:r w:rsidRPr="001A76F6">
        <w:rPr>
          <w:rFonts w:ascii="Times New Roman" w:hAnsi="Times New Roman" w:cs="Times New Roman"/>
          <w:sz w:val="24"/>
          <w:szCs w:val="24"/>
        </w:rPr>
        <w:t xml:space="preserve"> (p=0,000) yaitu Pengarahan kerja Kepala Ruangan</w:t>
      </w:r>
    </w:p>
    <w:p w14:paraId="1D9AD7C8" w14:textId="77777777" w:rsidR="00F914DD" w:rsidRPr="001A76F6" w:rsidRDefault="00F914DD" w:rsidP="00F914DD">
      <w:pPr>
        <w:spacing w:line="360" w:lineRule="auto"/>
        <w:jc w:val="both"/>
        <w:rPr>
          <w:rFonts w:ascii="Times New Roman" w:hAnsi="Times New Roman"/>
          <w:b/>
          <w:sz w:val="24"/>
          <w:szCs w:val="24"/>
        </w:rPr>
      </w:pPr>
      <w:r w:rsidRPr="001A76F6">
        <w:rPr>
          <w:rFonts w:ascii="Times New Roman" w:hAnsi="Times New Roman"/>
          <w:b/>
          <w:sz w:val="24"/>
          <w:szCs w:val="24"/>
        </w:rPr>
        <w:t>SARAN</w:t>
      </w:r>
    </w:p>
    <w:p w14:paraId="5854D0B9" w14:textId="4E1CC526" w:rsidR="00F914DD" w:rsidRPr="001A76F6" w:rsidRDefault="00F914DD" w:rsidP="00560927">
      <w:pPr>
        <w:spacing w:line="360" w:lineRule="auto"/>
        <w:jc w:val="both"/>
        <w:rPr>
          <w:rFonts w:ascii="Times New Roman" w:hAnsi="Times New Roman" w:cs="Times New Roman"/>
          <w:sz w:val="24"/>
          <w:szCs w:val="24"/>
        </w:rPr>
      </w:pPr>
      <w:r w:rsidRPr="001A76F6">
        <w:rPr>
          <w:rFonts w:ascii="Times New Roman" w:hAnsi="Times New Roman"/>
          <w:b/>
          <w:sz w:val="24"/>
          <w:szCs w:val="24"/>
        </w:rPr>
        <w:tab/>
      </w:r>
      <w:r w:rsidR="00894705" w:rsidRPr="001A76F6">
        <w:rPr>
          <w:rFonts w:ascii="Times New Roman" w:hAnsi="Times New Roman" w:cs="Times New Roman"/>
          <w:sz w:val="24"/>
          <w:szCs w:val="24"/>
        </w:rPr>
        <w:t>Bagi rumah sakit diharapkan  untuk dapat  menjadikan hasil penelitian ini sebagai   bahan   masukan dan sebagai dasar pertimbangan dalam usaha perbaikan rumah sakit. Dan juga diharapkan dapat memberikan masukan kepada Direktur rumah sakit dan Unit Pelayanan Medik agar lebih dapat meningkatkan peran kepala perawat dalam memimpin perawat supaya dapat melayani pasien sesuai dengan asuhan keperawatan</w:t>
      </w:r>
      <w:r w:rsidR="00894705" w:rsidRPr="001A76F6">
        <w:rPr>
          <w:rFonts w:ascii="Times New Roman" w:hAnsi="Times New Roman" w:cs="Times New Roman"/>
          <w:iCs/>
          <w:sz w:val="24"/>
          <w:szCs w:val="24"/>
        </w:rPr>
        <w:t xml:space="preserve"> di ruangan rawat inap</w:t>
      </w:r>
      <w:r w:rsidRPr="001A76F6">
        <w:rPr>
          <w:rFonts w:ascii="Times New Roman" w:hAnsi="Times New Roman" w:cs="Times New Roman"/>
          <w:sz w:val="24"/>
          <w:szCs w:val="24"/>
        </w:rPr>
        <w:t>.</w:t>
      </w:r>
    </w:p>
    <w:p w14:paraId="0BB7F931" w14:textId="77777777" w:rsidR="00641F15" w:rsidRPr="001A76F6" w:rsidRDefault="001F50B4" w:rsidP="00894705">
      <w:pPr>
        <w:spacing w:line="360" w:lineRule="auto"/>
        <w:ind w:left="720" w:hanging="720"/>
        <w:jc w:val="both"/>
        <w:rPr>
          <w:rFonts w:ascii="Times New Roman" w:hAnsi="Times New Roman" w:cs="Times New Roman"/>
          <w:b/>
          <w:sz w:val="24"/>
          <w:szCs w:val="24"/>
        </w:rPr>
      </w:pPr>
      <w:r w:rsidRPr="001A76F6">
        <w:rPr>
          <w:rFonts w:ascii="Times New Roman" w:hAnsi="Times New Roman" w:cs="Times New Roman"/>
          <w:b/>
          <w:sz w:val="24"/>
          <w:szCs w:val="24"/>
        </w:rPr>
        <w:t>DAFTAR PUSTAKA</w:t>
      </w:r>
    </w:p>
    <w:p w14:paraId="62AE326A" w14:textId="27715A29" w:rsidR="00894705" w:rsidRPr="00953298" w:rsidRDefault="00894705" w:rsidP="00953298">
      <w:pPr>
        <w:spacing w:line="360" w:lineRule="auto"/>
        <w:ind w:left="720" w:hanging="720"/>
        <w:jc w:val="both"/>
        <w:rPr>
          <w:rFonts w:ascii="Times New Roman" w:hAnsi="Times New Roman" w:cs="Times New Roman"/>
          <w:sz w:val="24"/>
          <w:szCs w:val="24"/>
        </w:rPr>
      </w:pPr>
      <w:r w:rsidRPr="001A76F6">
        <w:rPr>
          <w:rFonts w:ascii="Times New Roman" w:hAnsi="Times New Roman" w:cs="Times New Roman"/>
          <w:sz w:val="24"/>
          <w:szCs w:val="24"/>
        </w:rPr>
        <w:t xml:space="preserve">Asmuji. 2013. </w:t>
      </w:r>
      <w:r w:rsidRPr="001A76F6">
        <w:rPr>
          <w:rFonts w:ascii="Times New Roman" w:hAnsi="Times New Roman" w:cs="Times New Roman"/>
          <w:iCs/>
          <w:sz w:val="24"/>
          <w:szCs w:val="24"/>
        </w:rPr>
        <w:t>Manajemen Keperawatan</w:t>
      </w:r>
      <w:r w:rsidRPr="001A76F6">
        <w:rPr>
          <w:rFonts w:ascii="Times New Roman" w:hAnsi="Times New Roman" w:cs="Times New Roman"/>
          <w:sz w:val="24"/>
          <w:szCs w:val="24"/>
        </w:rPr>
        <w:t>. Yogyakarta: AR-Ruzz Media</w:t>
      </w:r>
    </w:p>
    <w:p w14:paraId="5A426518" w14:textId="77777777" w:rsidR="00953298" w:rsidRDefault="00894705" w:rsidP="00953298">
      <w:pPr>
        <w:pStyle w:val="ListParagraph"/>
        <w:adjustRightInd w:val="0"/>
        <w:spacing w:line="360" w:lineRule="auto"/>
        <w:ind w:left="709" w:hanging="709"/>
        <w:jc w:val="both"/>
        <w:rPr>
          <w:bCs/>
          <w:sz w:val="24"/>
          <w:szCs w:val="24"/>
        </w:rPr>
      </w:pPr>
      <w:r w:rsidRPr="001A76F6">
        <w:rPr>
          <w:bCs/>
          <w:sz w:val="24"/>
          <w:szCs w:val="24"/>
        </w:rPr>
        <w:t xml:space="preserve">Aswat, </w:t>
      </w:r>
      <w:proofErr w:type="spellStart"/>
      <w:r w:rsidRPr="001A76F6">
        <w:rPr>
          <w:bCs/>
          <w:sz w:val="24"/>
          <w:szCs w:val="24"/>
        </w:rPr>
        <w:t>Bustanul</w:t>
      </w:r>
      <w:proofErr w:type="spellEnd"/>
      <w:r w:rsidRPr="001A76F6">
        <w:rPr>
          <w:bCs/>
          <w:sz w:val="24"/>
          <w:szCs w:val="24"/>
        </w:rPr>
        <w:t xml:space="preserve">. 2010. </w:t>
      </w:r>
      <w:proofErr w:type="spellStart"/>
      <w:r w:rsidRPr="001A76F6">
        <w:rPr>
          <w:bCs/>
          <w:sz w:val="24"/>
          <w:szCs w:val="24"/>
        </w:rPr>
        <w:t>Faktor-Faktor</w:t>
      </w:r>
      <w:proofErr w:type="spellEnd"/>
      <w:r w:rsidRPr="001A76F6">
        <w:rPr>
          <w:bCs/>
          <w:sz w:val="24"/>
          <w:szCs w:val="24"/>
        </w:rPr>
        <w:t xml:space="preserve"> Yang </w:t>
      </w:r>
      <w:proofErr w:type="spellStart"/>
      <w:r w:rsidRPr="001A76F6">
        <w:rPr>
          <w:bCs/>
          <w:sz w:val="24"/>
          <w:szCs w:val="24"/>
        </w:rPr>
        <w:t>BerhubunganDengan</w:t>
      </w:r>
      <w:proofErr w:type="spellEnd"/>
      <w:r w:rsidRPr="001A76F6">
        <w:rPr>
          <w:bCs/>
          <w:sz w:val="24"/>
          <w:szCs w:val="24"/>
        </w:rPr>
        <w:t xml:space="preserve"> </w:t>
      </w:r>
      <w:proofErr w:type="spellStart"/>
      <w:r w:rsidRPr="001A76F6">
        <w:rPr>
          <w:bCs/>
          <w:sz w:val="24"/>
          <w:szCs w:val="24"/>
        </w:rPr>
        <w:t>Motivasi</w:t>
      </w:r>
      <w:proofErr w:type="spellEnd"/>
      <w:r w:rsidRPr="001A76F6">
        <w:rPr>
          <w:bCs/>
          <w:sz w:val="24"/>
          <w:szCs w:val="24"/>
        </w:rPr>
        <w:t xml:space="preserve"> </w:t>
      </w:r>
      <w:proofErr w:type="spellStart"/>
      <w:r w:rsidRPr="001A76F6">
        <w:rPr>
          <w:bCs/>
          <w:sz w:val="24"/>
          <w:szCs w:val="24"/>
        </w:rPr>
        <w:t>Kerja</w:t>
      </w:r>
      <w:proofErr w:type="spellEnd"/>
      <w:r w:rsidRPr="001A76F6">
        <w:rPr>
          <w:bCs/>
          <w:sz w:val="24"/>
          <w:szCs w:val="24"/>
        </w:rPr>
        <w:t xml:space="preserve"> </w:t>
      </w:r>
      <w:proofErr w:type="spellStart"/>
      <w:r w:rsidRPr="001A76F6">
        <w:rPr>
          <w:bCs/>
          <w:sz w:val="24"/>
          <w:szCs w:val="24"/>
        </w:rPr>
        <w:t>Perawat</w:t>
      </w:r>
      <w:proofErr w:type="spellEnd"/>
      <w:r w:rsidRPr="001A76F6">
        <w:rPr>
          <w:bCs/>
          <w:sz w:val="24"/>
          <w:szCs w:val="24"/>
        </w:rPr>
        <w:t xml:space="preserve"> Di Unit Rawat </w:t>
      </w:r>
      <w:proofErr w:type="spellStart"/>
      <w:r w:rsidRPr="001A76F6">
        <w:rPr>
          <w:bCs/>
          <w:sz w:val="24"/>
          <w:szCs w:val="24"/>
        </w:rPr>
        <w:t>Inap</w:t>
      </w:r>
      <w:proofErr w:type="spellEnd"/>
      <w:r w:rsidRPr="001A76F6">
        <w:rPr>
          <w:bCs/>
          <w:sz w:val="24"/>
          <w:szCs w:val="24"/>
        </w:rPr>
        <w:t xml:space="preserve"> </w:t>
      </w:r>
      <w:proofErr w:type="spellStart"/>
      <w:r w:rsidRPr="001A76F6">
        <w:rPr>
          <w:bCs/>
          <w:sz w:val="24"/>
          <w:szCs w:val="24"/>
        </w:rPr>
        <w:t>Rsud</w:t>
      </w:r>
      <w:proofErr w:type="spellEnd"/>
      <w:r w:rsidRPr="001A76F6">
        <w:rPr>
          <w:bCs/>
          <w:sz w:val="24"/>
          <w:szCs w:val="24"/>
        </w:rPr>
        <w:t xml:space="preserve"> </w:t>
      </w:r>
      <w:proofErr w:type="spellStart"/>
      <w:r w:rsidRPr="001A76F6">
        <w:rPr>
          <w:bCs/>
          <w:sz w:val="24"/>
          <w:szCs w:val="24"/>
        </w:rPr>
        <w:t>Puri</w:t>
      </w:r>
      <w:proofErr w:type="spellEnd"/>
      <w:r w:rsidRPr="001A76F6">
        <w:rPr>
          <w:bCs/>
          <w:sz w:val="24"/>
          <w:szCs w:val="24"/>
        </w:rPr>
        <w:t xml:space="preserve"> </w:t>
      </w:r>
      <w:proofErr w:type="spellStart"/>
      <w:r w:rsidRPr="001A76F6">
        <w:rPr>
          <w:bCs/>
          <w:sz w:val="24"/>
          <w:szCs w:val="24"/>
        </w:rPr>
        <w:t>Husada</w:t>
      </w:r>
      <w:proofErr w:type="spellEnd"/>
      <w:r w:rsidRPr="001A76F6">
        <w:rPr>
          <w:bCs/>
          <w:sz w:val="24"/>
          <w:szCs w:val="24"/>
        </w:rPr>
        <w:t xml:space="preserve"> </w:t>
      </w:r>
      <w:proofErr w:type="spellStart"/>
      <w:r w:rsidRPr="001A76F6">
        <w:rPr>
          <w:bCs/>
          <w:sz w:val="24"/>
          <w:szCs w:val="24"/>
        </w:rPr>
        <w:t>Tembilahan</w:t>
      </w:r>
      <w:proofErr w:type="spellEnd"/>
      <w:r w:rsidRPr="001A76F6">
        <w:rPr>
          <w:bCs/>
          <w:sz w:val="24"/>
          <w:szCs w:val="24"/>
        </w:rPr>
        <w:t xml:space="preserve"> </w:t>
      </w:r>
      <w:proofErr w:type="spellStart"/>
      <w:r w:rsidRPr="001A76F6">
        <w:rPr>
          <w:bCs/>
          <w:sz w:val="24"/>
          <w:szCs w:val="24"/>
        </w:rPr>
        <w:t>Kabupaten</w:t>
      </w:r>
      <w:proofErr w:type="spellEnd"/>
      <w:r w:rsidRPr="001A76F6">
        <w:rPr>
          <w:bCs/>
          <w:sz w:val="24"/>
          <w:szCs w:val="24"/>
        </w:rPr>
        <w:t xml:space="preserve"> </w:t>
      </w:r>
      <w:proofErr w:type="spellStart"/>
      <w:r w:rsidRPr="001A76F6">
        <w:rPr>
          <w:bCs/>
          <w:sz w:val="24"/>
          <w:szCs w:val="24"/>
        </w:rPr>
        <w:t>Inderagiri</w:t>
      </w:r>
      <w:proofErr w:type="spellEnd"/>
      <w:r w:rsidRPr="001A76F6">
        <w:rPr>
          <w:bCs/>
          <w:sz w:val="24"/>
          <w:szCs w:val="24"/>
        </w:rPr>
        <w:t xml:space="preserve"> </w:t>
      </w:r>
      <w:proofErr w:type="spellStart"/>
      <w:r w:rsidRPr="001A76F6">
        <w:rPr>
          <w:bCs/>
          <w:sz w:val="24"/>
          <w:szCs w:val="24"/>
        </w:rPr>
        <w:t>Hilir</w:t>
      </w:r>
      <w:proofErr w:type="spellEnd"/>
      <w:r w:rsidRPr="001A76F6">
        <w:rPr>
          <w:bCs/>
          <w:sz w:val="24"/>
          <w:szCs w:val="24"/>
        </w:rPr>
        <w:t xml:space="preserve"> Riau </w:t>
      </w:r>
      <w:proofErr w:type="spellStart"/>
      <w:r w:rsidRPr="001A76F6">
        <w:rPr>
          <w:bCs/>
          <w:sz w:val="24"/>
          <w:szCs w:val="24"/>
        </w:rPr>
        <w:t>Tahun</w:t>
      </w:r>
      <w:proofErr w:type="spellEnd"/>
      <w:r w:rsidRPr="001A76F6">
        <w:rPr>
          <w:bCs/>
          <w:sz w:val="24"/>
          <w:szCs w:val="24"/>
        </w:rPr>
        <w:t xml:space="preserve"> 2010. </w:t>
      </w:r>
      <w:proofErr w:type="spellStart"/>
      <w:r w:rsidRPr="001A76F6">
        <w:rPr>
          <w:bCs/>
          <w:sz w:val="24"/>
          <w:szCs w:val="24"/>
        </w:rPr>
        <w:t>Tesis</w:t>
      </w:r>
      <w:proofErr w:type="spellEnd"/>
      <w:r w:rsidRPr="001A76F6">
        <w:rPr>
          <w:bCs/>
          <w:sz w:val="24"/>
          <w:szCs w:val="24"/>
        </w:rPr>
        <w:t>. Universitas Indonesia</w:t>
      </w:r>
    </w:p>
    <w:p w14:paraId="47FACD1C" w14:textId="1C0E1D97" w:rsidR="00894705" w:rsidRPr="00953298" w:rsidRDefault="00894705" w:rsidP="00953298">
      <w:pPr>
        <w:pStyle w:val="ListParagraph"/>
        <w:adjustRightInd w:val="0"/>
        <w:spacing w:line="360" w:lineRule="auto"/>
        <w:ind w:left="709" w:hanging="709"/>
        <w:jc w:val="both"/>
        <w:rPr>
          <w:bCs/>
          <w:sz w:val="24"/>
          <w:szCs w:val="24"/>
          <w:lang w:val="id-ID"/>
        </w:rPr>
      </w:pPr>
      <w:r w:rsidRPr="001A76F6">
        <w:rPr>
          <w:sz w:val="24"/>
          <w:szCs w:val="24"/>
          <w:lang w:val="id-ID"/>
        </w:rPr>
        <w:t>Bactiar, Y. &amp; Suarli,S. (2009). Manajemen Keperawatan. Jakarta: Erlangga</w:t>
      </w:r>
    </w:p>
    <w:p w14:paraId="16B26821" w14:textId="6491EAD1" w:rsidR="00894705" w:rsidRPr="001A76F6" w:rsidRDefault="00894705" w:rsidP="00953298">
      <w:pPr>
        <w:pStyle w:val="ListParagraph"/>
        <w:adjustRightInd w:val="0"/>
        <w:spacing w:line="360" w:lineRule="auto"/>
        <w:ind w:left="709" w:hanging="709"/>
        <w:jc w:val="both"/>
        <w:rPr>
          <w:bCs/>
          <w:sz w:val="24"/>
          <w:szCs w:val="24"/>
          <w:lang w:val="id-ID"/>
        </w:rPr>
      </w:pPr>
      <w:proofErr w:type="spellStart"/>
      <w:r w:rsidRPr="001A76F6">
        <w:rPr>
          <w:sz w:val="24"/>
          <w:szCs w:val="24"/>
        </w:rPr>
        <w:t>Depkes</w:t>
      </w:r>
      <w:proofErr w:type="spellEnd"/>
      <w:r w:rsidRPr="001A76F6">
        <w:rPr>
          <w:sz w:val="24"/>
          <w:szCs w:val="24"/>
        </w:rPr>
        <w:t xml:space="preserve"> RI. 2017. </w:t>
      </w:r>
      <w:proofErr w:type="spellStart"/>
      <w:r w:rsidRPr="001A76F6">
        <w:rPr>
          <w:sz w:val="24"/>
          <w:szCs w:val="24"/>
        </w:rPr>
        <w:t>Riset</w:t>
      </w:r>
      <w:proofErr w:type="spellEnd"/>
      <w:r w:rsidRPr="001A76F6">
        <w:rPr>
          <w:sz w:val="24"/>
          <w:szCs w:val="24"/>
        </w:rPr>
        <w:t xml:space="preserve"> Kesehatan Dasar. Jakarta: Badan </w:t>
      </w:r>
      <w:proofErr w:type="spellStart"/>
      <w:r w:rsidRPr="001A76F6">
        <w:rPr>
          <w:sz w:val="24"/>
          <w:szCs w:val="24"/>
        </w:rPr>
        <w:t>Penelitian</w:t>
      </w:r>
      <w:proofErr w:type="spellEnd"/>
      <w:r w:rsidRPr="001A76F6">
        <w:rPr>
          <w:sz w:val="24"/>
          <w:szCs w:val="24"/>
        </w:rPr>
        <w:t xml:space="preserve"> dan </w:t>
      </w:r>
      <w:proofErr w:type="spellStart"/>
      <w:r w:rsidRPr="001A76F6">
        <w:rPr>
          <w:sz w:val="24"/>
          <w:szCs w:val="24"/>
        </w:rPr>
        <w:t>pengembangan</w:t>
      </w:r>
      <w:proofErr w:type="spellEnd"/>
      <w:r w:rsidRPr="001A76F6">
        <w:rPr>
          <w:sz w:val="24"/>
          <w:szCs w:val="24"/>
        </w:rPr>
        <w:t xml:space="preserve"> Kesehatan </w:t>
      </w:r>
      <w:proofErr w:type="spellStart"/>
      <w:r w:rsidRPr="001A76F6">
        <w:rPr>
          <w:sz w:val="24"/>
          <w:szCs w:val="24"/>
        </w:rPr>
        <w:t>Kementrian</w:t>
      </w:r>
      <w:proofErr w:type="spellEnd"/>
      <w:r w:rsidRPr="001A76F6">
        <w:rPr>
          <w:sz w:val="24"/>
          <w:szCs w:val="24"/>
        </w:rPr>
        <w:t xml:space="preserve"> Kesehatan RI.</w:t>
      </w:r>
    </w:p>
    <w:p w14:paraId="3145AFDE" w14:textId="45A9B138" w:rsidR="00894705" w:rsidRPr="00953298" w:rsidRDefault="00894705" w:rsidP="00953298">
      <w:pPr>
        <w:pStyle w:val="ListParagraph"/>
        <w:adjustRightInd w:val="0"/>
        <w:spacing w:line="360" w:lineRule="auto"/>
        <w:ind w:left="709" w:hanging="709"/>
        <w:jc w:val="both"/>
        <w:rPr>
          <w:bCs/>
          <w:sz w:val="24"/>
          <w:szCs w:val="24"/>
          <w:lang w:val="id-ID"/>
        </w:rPr>
      </w:pPr>
      <w:r w:rsidRPr="001A76F6">
        <w:rPr>
          <w:bCs/>
          <w:sz w:val="24"/>
          <w:szCs w:val="24"/>
          <w:lang w:val="id-ID"/>
        </w:rPr>
        <w:t xml:space="preserve">Dehaghani,  A.R.,  Hosseini,  H.,  Tavakol,  K.,  &amp; Bakhtiyari,  S. 2010.  </w:t>
      </w:r>
      <w:r w:rsidRPr="001A76F6">
        <w:rPr>
          <w:bCs/>
          <w:i/>
          <w:sz w:val="24"/>
          <w:szCs w:val="24"/>
          <w:lang w:val="id-ID"/>
        </w:rPr>
        <w:t>Relationship  between communication  manners  of  head  nurses  with job  satisfaction  of  nurses  under  their supervision  in  educational  hospitals  of Isfahan  University  of  Medical  Sciences  in 2006</w:t>
      </w:r>
      <w:r w:rsidRPr="001A76F6">
        <w:rPr>
          <w:bCs/>
          <w:sz w:val="24"/>
          <w:szCs w:val="24"/>
          <w:lang w:val="id-ID"/>
        </w:rPr>
        <w:t>. IJNMR</w:t>
      </w:r>
    </w:p>
    <w:p w14:paraId="04553012" w14:textId="0BCACA51" w:rsidR="00894705" w:rsidRPr="00953298" w:rsidRDefault="00894705" w:rsidP="00953298">
      <w:pPr>
        <w:pStyle w:val="ListParagraph"/>
        <w:adjustRightInd w:val="0"/>
        <w:spacing w:line="360" w:lineRule="auto"/>
        <w:ind w:left="709" w:hanging="709"/>
        <w:jc w:val="both"/>
        <w:rPr>
          <w:sz w:val="24"/>
          <w:szCs w:val="24"/>
          <w:lang w:val="id-ID"/>
        </w:rPr>
      </w:pPr>
      <w:r w:rsidRPr="001A76F6">
        <w:rPr>
          <w:sz w:val="24"/>
          <w:szCs w:val="24"/>
          <w:lang w:val="id-ID"/>
        </w:rPr>
        <w:t>Fried,  B.J.,  &amp;  Fottler,  M.D. 2008.</w:t>
      </w:r>
      <w:r w:rsidRPr="001A76F6">
        <w:rPr>
          <w:i/>
          <w:sz w:val="24"/>
          <w:szCs w:val="24"/>
          <w:lang w:val="id-ID"/>
        </w:rPr>
        <w:t xml:space="preserve">  Human resources in healthcare: Managing for success (3rd  Ed.).  Chicago</w:t>
      </w:r>
      <w:r w:rsidRPr="001A76F6">
        <w:rPr>
          <w:sz w:val="24"/>
          <w:szCs w:val="24"/>
          <w:lang w:val="id-ID"/>
        </w:rPr>
        <w:t>:  Health  Administration Press.</w:t>
      </w:r>
    </w:p>
    <w:p w14:paraId="558C1892" w14:textId="1BE14F25" w:rsidR="00894705" w:rsidRPr="00953298" w:rsidRDefault="00894705" w:rsidP="00953298">
      <w:pPr>
        <w:pStyle w:val="ListParagraph"/>
        <w:adjustRightInd w:val="0"/>
        <w:spacing w:line="360" w:lineRule="auto"/>
        <w:ind w:left="709" w:hanging="709"/>
        <w:jc w:val="both"/>
        <w:rPr>
          <w:sz w:val="24"/>
          <w:szCs w:val="24"/>
          <w:lang w:val="id-ID"/>
        </w:rPr>
      </w:pPr>
      <w:r w:rsidRPr="001A76F6">
        <w:rPr>
          <w:sz w:val="24"/>
          <w:szCs w:val="24"/>
          <w:lang w:val="id-ID"/>
        </w:rPr>
        <w:t xml:space="preserve">Gillies,  D.A. 1996. </w:t>
      </w:r>
      <w:r w:rsidRPr="001A76F6">
        <w:rPr>
          <w:i/>
          <w:sz w:val="24"/>
          <w:szCs w:val="24"/>
          <w:lang w:val="id-ID"/>
        </w:rPr>
        <w:t xml:space="preserve"> Nursing  management:  Asystem approach</w:t>
      </w:r>
      <w:r w:rsidRPr="001A76F6">
        <w:rPr>
          <w:sz w:val="24"/>
          <w:szCs w:val="24"/>
          <w:lang w:val="id-ID"/>
        </w:rPr>
        <w:t>. Philadelphia: W.B. Saunders Company</w:t>
      </w:r>
    </w:p>
    <w:p w14:paraId="207DA3A2" w14:textId="4DB79F8B" w:rsidR="00894705" w:rsidRPr="00953298" w:rsidRDefault="00894705" w:rsidP="00953298">
      <w:pPr>
        <w:pStyle w:val="ListParagraph"/>
        <w:adjustRightInd w:val="0"/>
        <w:spacing w:line="360" w:lineRule="auto"/>
        <w:ind w:left="709" w:hanging="709"/>
        <w:jc w:val="both"/>
        <w:rPr>
          <w:sz w:val="24"/>
          <w:szCs w:val="24"/>
          <w:lang w:val="id-ID"/>
        </w:rPr>
      </w:pPr>
      <w:r w:rsidRPr="001A76F6">
        <w:rPr>
          <w:sz w:val="24"/>
          <w:szCs w:val="24"/>
          <w:lang w:val="id-ID"/>
        </w:rPr>
        <w:lastRenderedPageBreak/>
        <w:t>Hasibuan, Malayu.S.P. (2014). Manajemen Sumber Daya Manusia. Jakarta: BumiAksara.</w:t>
      </w:r>
    </w:p>
    <w:p w14:paraId="0EFB5333" w14:textId="77777777" w:rsidR="00894705" w:rsidRPr="001A76F6" w:rsidRDefault="00894705" w:rsidP="00894705">
      <w:pPr>
        <w:pStyle w:val="ListParagraph"/>
        <w:adjustRightInd w:val="0"/>
        <w:spacing w:line="360" w:lineRule="auto"/>
        <w:ind w:left="709" w:hanging="709"/>
        <w:jc w:val="both"/>
        <w:rPr>
          <w:bCs/>
          <w:sz w:val="24"/>
          <w:szCs w:val="24"/>
          <w:lang w:val="id-ID"/>
        </w:rPr>
      </w:pPr>
      <w:r w:rsidRPr="001A76F6">
        <w:rPr>
          <w:noProof/>
          <w:sz w:val="24"/>
          <w:szCs w:val="24"/>
          <w:lang w:val="id-ID" w:eastAsia="id-ID"/>
        </w:rPr>
        <w:pict w14:anchorId="543DE2FC">
          <v:shapetype id="_x0000_t202" coordsize="21600,21600" o:spt="202" path="m,l,21600r21600,l21600,xe">
            <v:stroke joinstyle="miter"/>
            <v:path gradientshapeok="t" o:connecttype="rect"/>
          </v:shapetype>
          <v:shape id="_x0000_s1029" type="#_x0000_t202" style="position:absolute;left:0;text-align:left;margin-left:171.4pt;margin-top:86.75pt;width:77.4pt;height:30.4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" stroked="f">
            <v:textbox style="mso-next-textbox:#_x0000_s1029">
              <w:txbxContent>
                <w:p w14:paraId="6539D2A8" w14:textId="77777777" w:rsidR="00894705" w:rsidRPr="0012268F" w:rsidRDefault="00894705" w:rsidP="00894705">
                  <w:pPr>
                    <w:rPr>
                      <w:rFonts w:ascii="Times New Roman" w:hAnsi="Times New Roman"/>
                      <w:sz w:val="24"/>
                      <w:szCs w:val="24"/>
                    </w:rPr>
                  </w:pPr>
                  <w:r>
                    <w:rPr>
                      <w:rFonts w:ascii="Times New Roman" w:hAnsi="Times New Roman"/>
                      <w:sz w:val="24"/>
                      <w:szCs w:val="24"/>
                    </w:rPr>
                    <w:t>86</w:t>
                  </w:r>
                </w:p>
              </w:txbxContent>
            </v:textbox>
          </v:shape>
        </w:pict>
      </w:r>
      <w:r w:rsidRPr="001A76F6">
        <w:rPr>
          <w:sz w:val="24"/>
          <w:szCs w:val="24"/>
          <w:lang w:val="id-ID"/>
        </w:rPr>
        <w:t>Lolita, W. 2004.  Kontribusi komunikasi organisasi dan karaktersistik perawat pelaksana terhadap kepuasan  kerja  perawat  pelaksana  di  RS ketergantungan  obat  Jakarta.  Fakultas  Ilmu  Keperawatan Universitas Indonesia, Jakarta. Tesis</w:t>
      </w:r>
    </w:p>
    <w:p w14:paraId="32784268" w14:textId="0DEF713B" w:rsidR="00894705" w:rsidRPr="00953298"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hAnsi="Times New Roman" w:cs="Times New Roman"/>
          <w:bCs/>
          <w:sz w:val="24"/>
          <w:szCs w:val="24"/>
        </w:rPr>
        <w:t xml:space="preserve">Menkes RI. 2017. </w:t>
      </w:r>
      <w:r w:rsidRPr="001A76F6">
        <w:rPr>
          <w:rFonts w:ascii="Times New Roman" w:eastAsia="Times New Roman" w:hAnsi="Times New Roman" w:cs="Times New Roman"/>
          <w:sz w:val="24"/>
          <w:szCs w:val="24"/>
        </w:rPr>
        <w:t>Peraturan Menteri Kesehatan Republik Indonesia Nomor 40 Tahun 2017 Tentang Pengembangan Jenjang Karir Profesional Perawat Klinis.</w:t>
      </w:r>
    </w:p>
    <w:p w14:paraId="54BCA310" w14:textId="28743A5B"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hAnsi="Times New Roman" w:cs="Times New Roman"/>
          <w:sz w:val="24"/>
          <w:szCs w:val="24"/>
        </w:rPr>
        <w:t>Mugianti, Sri. 2016. Manajemen dan Kepemimpinan dalam Praktek Keperawatan. KEMENKES RI</w:t>
      </w:r>
    </w:p>
    <w:p w14:paraId="63C8717B" w14:textId="77777777" w:rsidR="00894705" w:rsidRPr="001A76F6" w:rsidRDefault="00894705" w:rsidP="00894705">
      <w:pPr>
        <w:spacing w:line="360" w:lineRule="auto"/>
        <w:ind w:left="720" w:hanging="720"/>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 xml:space="preserve">Nursalam. 2014. </w:t>
      </w:r>
      <w:r w:rsidRPr="001A76F6">
        <w:rPr>
          <w:rFonts w:ascii="Times New Roman" w:eastAsia="Times New Roman" w:hAnsi="Times New Roman" w:cs="Times New Roman"/>
          <w:iCs/>
          <w:sz w:val="24"/>
          <w:szCs w:val="24"/>
        </w:rPr>
        <w:t xml:space="preserve">Manajemen Keperawatan: Aplikasi Dalam Praktik KeperawatanProfesional. </w:t>
      </w:r>
      <w:r w:rsidRPr="001A76F6">
        <w:rPr>
          <w:rFonts w:ascii="Times New Roman" w:eastAsia="Times New Roman" w:hAnsi="Times New Roman" w:cs="Times New Roman"/>
          <w:sz w:val="24"/>
          <w:szCs w:val="24"/>
        </w:rPr>
        <w:t>Jakarta: Salemba Medika.</w:t>
      </w:r>
    </w:p>
    <w:p w14:paraId="1BB65F44" w14:textId="77777777" w:rsidR="00894705" w:rsidRPr="001A76F6" w:rsidRDefault="00894705" w:rsidP="00894705">
      <w:pPr>
        <w:spacing w:line="360" w:lineRule="auto"/>
        <w:ind w:left="720" w:hanging="720"/>
        <w:jc w:val="both"/>
        <w:rPr>
          <w:rFonts w:ascii="Times New Roman" w:hAnsi="Times New Roman" w:cs="Times New Roman"/>
          <w:bCs/>
          <w:sz w:val="24"/>
          <w:szCs w:val="24"/>
        </w:rPr>
      </w:pPr>
    </w:p>
    <w:p w14:paraId="21DD66E0" w14:textId="1A00906E" w:rsidR="00894705" w:rsidRPr="00953298"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hAnsi="Times New Roman" w:cs="Times New Roman"/>
          <w:bCs/>
          <w:sz w:val="24"/>
          <w:szCs w:val="24"/>
        </w:rPr>
        <w:t>Notoatmojo,  Soekijo.  (2010).Metodologi  Penelitian  Kesehatan. Jakarta:  RinekaCipta.</w:t>
      </w:r>
    </w:p>
    <w:p w14:paraId="7E066910" w14:textId="22B192B2"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hAnsi="Times New Roman" w:cs="Times New Roman"/>
          <w:bCs/>
          <w:sz w:val="24"/>
          <w:szCs w:val="24"/>
        </w:rPr>
        <w:t xml:space="preserve">Pitasari, NND.2017. </w:t>
      </w:r>
      <w:r w:rsidRPr="001A76F6">
        <w:rPr>
          <w:rFonts w:ascii="Times New Roman" w:hAnsi="Times New Roman" w:cs="Times New Roman"/>
          <w:sz w:val="24"/>
          <w:szCs w:val="24"/>
        </w:rPr>
        <w:t xml:space="preserve">Hubungan Gaya Kepemimpinan Kepala Ruang dengan Motivasi Kerja Perawat di </w:t>
      </w:r>
      <w:r w:rsidRPr="001A76F6">
        <w:rPr>
          <w:rFonts w:ascii="Times New Roman" w:hAnsi="Times New Roman" w:cs="Times New Roman"/>
          <w:sz w:val="24"/>
          <w:szCs w:val="24"/>
        </w:rPr>
        <w:t xml:space="preserve">Ruang Rawat Inap Rumah Sakit Umum Premagana, Gianyar. Bali </w:t>
      </w:r>
    </w:p>
    <w:p w14:paraId="3B3F5B67" w14:textId="11557C20"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 xml:space="preserve">Rudianti, Y. 2013. </w:t>
      </w:r>
      <w:r w:rsidRPr="001A76F6">
        <w:rPr>
          <w:rFonts w:ascii="Times New Roman" w:eastAsia="Times New Roman" w:hAnsi="Times New Roman" w:cs="Times New Roman"/>
          <w:i/>
          <w:sz w:val="24"/>
          <w:szCs w:val="24"/>
        </w:rPr>
        <w:t xml:space="preserve">Peningkatan Kinerja Perawat Pelaksana Melalui Komunikasi Organisasi Di Ruang Rawat Inap Rumah Sakit. </w:t>
      </w:r>
      <w:r w:rsidRPr="001A76F6">
        <w:rPr>
          <w:rFonts w:ascii="Times New Roman" w:eastAsia="Times New Roman" w:hAnsi="Times New Roman" w:cs="Times New Roman"/>
          <w:sz w:val="24"/>
          <w:szCs w:val="24"/>
        </w:rPr>
        <w:t>Fakultas Kesehatan Masyarakat, Universitas Indonesia</w:t>
      </w:r>
    </w:p>
    <w:p w14:paraId="55CD7CE8" w14:textId="120E5AA7"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hAnsi="Times New Roman" w:cs="Times New Roman"/>
          <w:bCs/>
          <w:sz w:val="24"/>
          <w:szCs w:val="24"/>
        </w:rPr>
        <w:t>Pitasari, NND.2017.</w:t>
      </w:r>
      <w:r w:rsidRPr="001A76F6">
        <w:rPr>
          <w:rFonts w:ascii="Times New Roman" w:hAnsi="Times New Roman" w:cs="Times New Roman"/>
          <w:sz w:val="24"/>
          <w:szCs w:val="24"/>
        </w:rPr>
        <w:t>Hubungan Gaya Kepemimpinan Kepala Ruang dengan Motivasi Kerja Perawat di Ruang Rawat Inap Rumah Sakit Umum Premagana, Gianyar. Bali</w:t>
      </w:r>
    </w:p>
    <w:p w14:paraId="27858CF7" w14:textId="2AFB9EF8"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Sugiyono. 2013. Metode Penelitian Pendidikan Pendekatan Kuantitatif, Kualitatif,  dan R&amp;D. Bandung: ALFABETA</w:t>
      </w:r>
    </w:p>
    <w:p w14:paraId="74314B25" w14:textId="4820BCE6" w:rsidR="00894705" w:rsidRPr="001A76F6"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eastAsia="Times New Roman" w:hAnsi="Times New Roman" w:cs="Times New Roman"/>
          <w:sz w:val="24"/>
          <w:szCs w:val="24"/>
        </w:rPr>
        <w:t xml:space="preserve">Swanburg, R.C. 2000. </w:t>
      </w:r>
      <w:r w:rsidRPr="001A76F6">
        <w:rPr>
          <w:rFonts w:ascii="Times New Roman" w:eastAsia="Times New Roman" w:hAnsi="Times New Roman" w:cs="Times New Roman"/>
          <w:iCs/>
          <w:sz w:val="24"/>
          <w:szCs w:val="24"/>
        </w:rPr>
        <w:t>Pengantar Kepemimpinan dan Manajemen Keperawatan.Terjemahan</w:t>
      </w:r>
      <w:r w:rsidRPr="001A76F6">
        <w:rPr>
          <w:rFonts w:ascii="Times New Roman" w:eastAsia="Times New Roman" w:hAnsi="Times New Roman" w:cs="Times New Roman"/>
          <w:sz w:val="24"/>
          <w:szCs w:val="24"/>
        </w:rPr>
        <w:t>. Jakarta: EGC</w:t>
      </w:r>
    </w:p>
    <w:p w14:paraId="424413F8" w14:textId="178799B7" w:rsidR="00894705" w:rsidRPr="00953298" w:rsidRDefault="00894705" w:rsidP="00953298">
      <w:pPr>
        <w:spacing w:line="360" w:lineRule="auto"/>
        <w:ind w:left="720" w:hanging="720"/>
        <w:jc w:val="both"/>
        <w:rPr>
          <w:rFonts w:ascii="Times New Roman" w:eastAsia="Times New Roman" w:hAnsi="Times New Roman" w:cs="Times New Roman"/>
          <w:sz w:val="24"/>
          <w:szCs w:val="24"/>
        </w:rPr>
      </w:pPr>
      <w:r w:rsidRPr="001A76F6">
        <w:rPr>
          <w:rFonts w:ascii="Times New Roman" w:eastAsia="Times New Roman" w:hAnsi="Times New Roman" w:cs="Times New Roman"/>
          <w:iCs/>
          <w:sz w:val="24"/>
          <w:szCs w:val="24"/>
        </w:rPr>
        <w:t xml:space="preserve">Undang-undang nomor 44tahun 2009 tentang rumah sakit. </w:t>
      </w:r>
      <w:r w:rsidRPr="001A76F6">
        <w:rPr>
          <w:rFonts w:ascii="Times New Roman" w:eastAsia="Times New Roman" w:hAnsi="Times New Roman" w:cs="Times New Roman"/>
          <w:sz w:val="24"/>
          <w:szCs w:val="24"/>
        </w:rPr>
        <w:t>Jakarta</w:t>
      </w:r>
    </w:p>
    <w:p w14:paraId="224099BF" w14:textId="48BEE9A9" w:rsidR="004C7FB1" w:rsidRPr="001A76F6" w:rsidRDefault="00894705" w:rsidP="00894705">
      <w:pPr>
        <w:spacing w:line="360" w:lineRule="auto"/>
        <w:jc w:val="both"/>
        <w:rPr>
          <w:rFonts w:ascii="Times New Roman" w:hAnsi="Times New Roman" w:cs="Times New Roman"/>
          <w:sz w:val="24"/>
          <w:szCs w:val="24"/>
        </w:rPr>
        <w:sectPr w:rsidR="004C7FB1" w:rsidRPr="001A76F6" w:rsidSect="004C7FB1">
          <w:type w:val="continuous"/>
          <w:pgSz w:w="11906" w:h="16838"/>
          <w:pgMar w:top="1440" w:right="1440" w:bottom="1440" w:left="1440" w:header="708" w:footer="708" w:gutter="0"/>
          <w:cols w:num="2" w:space="708"/>
          <w:docGrid w:linePitch="360"/>
        </w:sectPr>
      </w:pPr>
      <w:r w:rsidRPr="001A76F6">
        <w:rPr>
          <w:rFonts w:ascii="Times New Roman" w:hAnsi="Times New Roman" w:cs="Times New Roman"/>
          <w:bCs/>
          <w:sz w:val="24"/>
          <w:szCs w:val="24"/>
        </w:rPr>
        <w:t>Zulfikhar, MSI. 2016. Hubungan Antara Gaya Kepemimpinan Kepala Ruang Dengan Motivasi Kerja Perawat Pelaksana Di Rumah Sakit Islam Surakarta. Universitas Muhammadiyah Surakarta. Jurnal</w:t>
      </w:r>
    </w:p>
    <w:p w14:paraId="2357071C" w14:textId="77777777" w:rsidR="001200EB" w:rsidRPr="001A76F6" w:rsidRDefault="001200EB" w:rsidP="00734432">
      <w:pPr>
        <w:widowControl w:val="0"/>
        <w:autoSpaceDE w:val="0"/>
        <w:autoSpaceDN w:val="0"/>
        <w:adjustRightInd w:val="0"/>
        <w:jc w:val="both"/>
      </w:pPr>
    </w:p>
    <w:sectPr w:rsidR="001200EB" w:rsidRPr="001A76F6" w:rsidSect="004C7FB1">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F7B21B" w14:textId="77777777" w:rsidR="00104106" w:rsidRDefault="00104106" w:rsidP="006F51B2">
      <w:r>
        <w:separator/>
      </w:r>
    </w:p>
  </w:endnote>
  <w:endnote w:type="continuationSeparator" w:id="0">
    <w:p w14:paraId="202667C4" w14:textId="77777777" w:rsidR="00104106" w:rsidRDefault="00104106" w:rsidP="006F51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Minion Pro"/>
    <w:panose1 w:val="00000000000000000000"/>
    <w:charset w:val="00"/>
    <w:family w:val="roman"/>
    <w:notTrueType/>
    <w:pitch w:val="default"/>
    <w:sig w:usb0="00000003" w:usb1="00000000" w:usb2="00000000" w:usb3="00000000" w:csb0="00000001" w:csb1="00000000"/>
  </w:font>
  <w:font w:name="CIDFont+F1">
    <w:altName w:val="MS Mincho"/>
    <w:panose1 w:val="00000000000000000000"/>
    <w:charset w:val="80"/>
    <w:family w:val="auto"/>
    <w:notTrueType/>
    <w:pitch w:val="default"/>
    <w:sig w:usb0="00000001" w:usb1="08070000" w:usb2="00000010" w:usb3="00000000" w:csb0="00020000" w:csb1="00000000"/>
  </w:font>
  <w:font w:name="CIDFont+F3">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52219"/>
      <w:docPartObj>
        <w:docPartGallery w:val="Page Numbers (Bottom of Page)"/>
        <w:docPartUnique/>
      </w:docPartObj>
    </w:sdtPr>
    <w:sdtEndPr>
      <w:rPr>
        <w:rFonts w:ascii="Times New Roman" w:hAnsi="Times New Roman" w:cs="Times New Roman"/>
        <w:sz w:val="24"/>
        <w:szCs w:val="24"/>
      </w:rPr>
    </w:sdtEndPr>
    <w:sdtContent>
      <w:p w14:paraId="366565B8" w14:textId="77777777" w:rsidR="008E0346" w:rsidRPr="008E0346" w:rsidRDefault="005C6141">
        <w:pPr>
          <w:pStyle w:val="Footer"/>
          <w:jc w:val="right"/>
          <w:rPr>
            <w:rFonts w:ascii="Times New Roman" w:hAnsi="Times New Roman" w:cs="Times New Roman"/>
            <w:sz w:val="24"/>
            <w:szCs w:val="24"/>
          </w:rPr>
        </w:pPr>
        <w:r w:rsidRPr="008E0346">
          <w:rPr>
            <w:rFonts w:ascii="Times New Roman" w:hAnsi="Times New Roman" w:cs="Times New Roman"/>
            <w:sz w:val="24"/>
            <w:szCs w:val="24"/>
          </w:rPr>
          <w:fldChar w:fldCharType="begin"/>
        </w:r>
        <w:r w:rsidR="008E0346" w:rsidRPr="008E0346">
          <w:rPr>
            <w:rFonts w:ascii="Times New Roman" w:hAnsi="Times New Roman" w:cs="Times New Roman"/>
            <w:sz w:val="24"/>
            <w:szCs w:val="24"/>
          </w:rPr>
          <w:instrText xml:space="preserve"> PAGE   \* MERGEFORMAT </w:instrText>
        </w:r>
        <w:r w:rsidRPr="008E0346">
          <w:rPr>
            <w:rFonts w:ascii="Times New Roman" w:hAnsi="Times New Roman" w:cs="Times New Roman"/>
            <w:sz w:val="24"/>
            <w:szCs w:val="24"/>
          </w:rPr>
          <w:fldChar w:fldCharType="separate"/>
        </w:r>
        <w:r w:rsidR="00734432">
          <w:rPr>
            <w:rFonts w:ascii="Times New Roman" w:hAnsi="Times New Roman" w:cs="Times New Roman"/>
            <w:noProof/>
            <w:sz w:val="24"/>
            <w:szCs w:val="24"/>
          </w:rPr>
          <w:t>5</w:t>
        </w:r>
        <w:r w:rsidRPr="008E0346">
          <w:rPr>
            <w:rFonts w:ascii="Times New Roman" w:hAnsi="Times New Roman" w:cs="Times New Roman"/>
            <w:sz w:val="24"/>
            <w:szCs w:val="24"/>
          </w:rPr>
          <w:fldChar w:fldCharType="end"/>
        </w:r>
      </w:p>
    </w:sdtContent>
  </w:sdt>
  <w:p w14:paraId="6AFC03AE" w14:textId="77777777" w:rsidR="008E0346" w:rsidRDefault="008E0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EB21D1" w14:textId="77777777" w:rsidR="00104106" w:rsidRDefault="00104106" w:rsidP="006F51B2">
      <w:r>
        <w:separator/>
      </w:r>
    </w:p>
  </w:footnote>
  <w:footnote w:type="continuationSeparator" w:id="0">
    <w:p w14:paraId="6E441C5D" w14:textId="77777777" w:rsidR="00104106" w:rsidRDefault="00104106" w:rsidP="006F51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hybridMultilevel"/>
    <w:tmpl w:val="2AE8944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3108"/>
    <w:rsid w:val="0000338A"/>
    <w:rsid w:val="00005FE0"/>
    <w:rsid w:val="000177BE"/>
    <w:rsid w:val="0003626B"/>
    <w:rsid w:val="00090063"/>
    <w:rsid w:val="00090333"/>
    <w:rsid w:val="00091213"/>
    <w:rsid w:val="000D4355"/>
    <w:rsid w:val="00104106"/>
    <w:rsid w:val="00114F44"/>
    <w:rsid w:val="001200EB"/>
    <w:rsid w:val="00120A24"/>
    <w:rsid w:val="0014205D"/>
    <w:rsid w:val="00167D30"/>
    <w:rsid w:val="0018236F"/>
    <w:rsid w:val="001A76F6"/>
    <w:rsid w:val="001E24F1"/>
    <w:rsid w:val="001F1A51"/>
    <w:rsid w:val="001F3C1C"/>
    <w:rsid w:val="001F50B4"/>
    <w:rsid w:val="002262A1"/>
    <w:rsid w:val="00240FB1"/>
    <w:rsid w:val="00241BD3"/>
    <w:rsid w:val="002440AD"/>
    <w:rsid w:val="002626AC"/>
    <w:rsid w:val="002869FF"/>
    <w:rsid w:val="00290794"/>
    <w:rsid w:val="002B45F1"/>
    <w:rsid w:val="002D0D1E"/>
    <w:rsid w:val="002E1228"/>
    <w:rsid w:val="002E3108"/>
    <w:rsid w:val="003015B9"/>
    <w:rsid w:val="003031D7"/>
    <w:rsid w:val="00303F1B"/>
    <w:rsid w:val="0032279E"/>
    <w:rsid w:val="00331B59"/>
    <w:rsid w:val="00352A0B"/>
    <w:rsid w:val="00360E59"/>
    <w:rsid w:val="00383ED0"/>
    <w:rsid w:val="003965D8"/>
    <w:rsid w:val="003C68A9"/>
    <w:rsid w:val="003D1C43"/>
    <w:rsid w:val="003E053B"/>
    <w:rsid w:val="003E30FB"/>
    <w:rsid w:val="003E3F73"/>
    <w:rsid w:val="004143E0"/>
    <w:rsid w:val="00414F13"/>
    <w:rsid w:val="004A0A1B"/>
    <w:rsid w:val="004A4C15"/>
    <w:rsid w:val="004B49B4"/>
    <w:rsid w:val="004C2A73"/>
    <w:rsid w:val="004C7FB1"/>
    <w:rsid w:val="004D0CB3"/>
    <w:rsid w:val="004E50F4"/>
    <w:rsid w:val="004E7E0F"/>
    <w:rsid w:val="004F7E1E"/>
    <w:rsid w:val="00514B2A"/>
    <w:rsid w:val="00526028"/>
    <w:rsid w:val="0053207D"/>
    <w:rsid w:val="005379D6"/>
    <w:rsid w:val="0054477F"/>
    <w:rsid w:val="00560927"/>
    <w:rsid w:val="00574B08"/>
    <w:rsid w:val="005835FC"/>
    <w:rsid w:val="00587EB4"/>
    <w:rsid w:val="005A0E7E"/>
    <w:rsid w:val="005A6A0E"/>
    <w:rsid w:val="005C6141"/>
    <w:rsid w:val="005E0C5D"/>
    <w:rsid w:val="00622DC2"/>
    <w:rsid w:val="00637741"/>
    <w:rsid w:val="00641F15"/>
    <w:rsid w:val="006521B6"/>
    <w:rsid w:val="00687906"/>
    <w:rsid w:val="006C584C"/>
    <w:rsid w:val="006E277F"/>
    <w:rsid w:val="006F36D2"/>
    <w:rsid w:val="006F51B2"/>
    <w:rsid w:val="00734432"/>
    <w:rsid w:val="00746169"/>
    <w:rsid w:val="00754A28"/>
    <w:rsid w:val="0077166E"/>
    <w:rsid w:val="007731F9"/>
    <w:rsid w:val="00781F32"/>
    <w:rsid w:val="00784AB4"/>
    <w:rsid w:val="007F17D9"/>
    <w:rsid w:val="008242CD"/>
    <w:rsid w:val="00851D63"/>
    <w:rsid w:val="00853D94"/>
    <w:rsid w:val="00877EB6"/>
    <w:rsid w:val="00883848"/>
    <w:rsid w:val="00894705"/>
    <w:rsid w:val="008A034A"/>
    <w:rsid w:val="008A0668"/>
    <w:rsid w:val="008B06F7"/>
    <w:rsid w:val="008B365D"/>
    <w:rsid w:val="008D5C1D"/>
    <w:rsid w:val="008E0346"/>
    <w:rsid w:val="008E1D3B"/>
    <w:rsid w:val="00915831"/>
    <w:rsid w:val="00915E50"/>
    <w:rsid w:val="00916C79"/>
    <w:rsid w:val="00920DF5"/>
    <w:rsid w:val="00953298"/>
    <w:rsid w:val="00960CA6"/>
    <w:rsid w:val="0098102C"/>
    <w:rsid w:val="00982663"/>
    <w:rsid w:val="00990448"/>
    <w:rsid w:val="00992261"/>
    <w:rsid w:val="009B390A"/>
    <w:rsid w:val="009C2D21"/>
    <w:rsid w:val="009D3B3B"/>
    <w:rsid w:val="009D65C5"/>
    <w:rsid w:val="009F0033"/>
    <w:rsid w:val="00A007D0"/>
    <w:rsid w:val="00A10FBB"/>
    <w:rsid w:val="00A17B2A"/>
    <w:rsid w:val="00A326E1"/>
    <w:rsid w:val="00A453DC"/>
    <w:rsid w:val="00A873B1"/>
    <w:rsid w:val="00AA2A18"/>
    <w:rsid w:val="00AA4B61"/>
    <w:rsid w:val="00AB398E"/>
    <w:rsid w:val="00AD0757"/>
    <w:rsid w:val="00AE5AE4"/>
    <w:rsid w:val="00B01D71"/>
    <w:rsid w:val="00B11728"/>
    <w:rsid w:val="00B34C64"/>
    <w:rsid w:val="00B52805"/>
    <w:rsid w:val="00B53E81"/>
    <w:rsid w:val="00B75FBC"/>
    <w:rsid w:val="00B947E0"/>
    <w:rsid w:val="00BA434D"/>
    <w:rsid w:val="00BB61FC"/>
    <w:rsid w:val="00BB68C0"/>
    <w:rsid w:val="00BC69B9"/>
    <w:rsid w:val="00BD380D"/>
    <w:rsid w:val="00BE0F00"/>
    <w:rsid w:val="00C07883"/>
    <w:rsid w:val="00C369F2"/>
    <w:rsid w:val="00C60804"/>
    <w:rsid w:val="00C92650"/>
    <w:rsid w:val="00C95C9F"/>
    <w:rsid w:val="00C96D87"/>
    <w:rsid w:val="00CC4E14"/>
    <w:rsid w:val="00CE74F7"/>
    <w:rsid w:val="00CF5A5E"/>
    <w:rsid w:val="00D058E1"/>
    <w:rsid w:val="00D20603"/>
    <w:rsid w:val="00D44A37"/>
    <w:rsid w:val="00D476BF"/>
    <w:rsid w:val="00D6626B"/>
    <w:rsid w:val="00D87D50"/>
    <w:rsid w:val="00DD6EDE"/>
    <w:rsid w:val="00DE4F65"/>
    <w:rsid w:val="00E16BA1"/>
    <w:rsid w:val="00E3579A"/>
    <w:rsid w:val="00E43003"/>
    <w:rsid w:val="00E6312B"/>
    <w:rsid w:val="00E940A0"/>
    <w:rsid w:val="00EC3635"/>
    <w:rsid w:val="00F01752"/>
    <w:rsid w:val="00F0790D"/>
    <w:rsid w:val="00F30F19"/>
    <w:rsid w:val="00F331BD"/>
    <w:rsid w:val="00F358AF"/>
    <w:rsid w:val="00F63690"/>
    <w:rsid w:val="00F72EF6"/>
    <w:rsid w:val="00F76577"/>
    <w:rsid w:val="00F77AC1"/>
    <w:rsid w:val="00F914DD"/>
    <w:rsid w:val="00FA4AF5"/>
    <w:rsid w:val="00FB7942"/>
    <w:rsid w:val="00FC3DBB"/>
    <w:rsid w:val="00FE3A37"/>
    <w:rsid w:val="00FF0748"/>
    <w:rsid w:val="00FF5B07"/>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4FBC706B"/>
  <w15:docId w15:val="{B1A268F4-4926-456A-AA19-50EA53A6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108"/>
    <w:pPr>
      <w:spacing w:after="0" w:line="240" w:lineRule="auto"/>
    </w:pPr>
    <w:rPr>
      <w:rFonts w:ascii="Calibri" w:eastAsia="Calibri" w:hAnsi="Calibri" w:cs="Arial"/>
      <w:sz w:val="20"/>
      <w:szCs w:val="20"/>
      <w:lang w:eastAsia="id-ID"/>
    </w:rPr>
  </w:style>
  <w:style w:type="paragraph" w:styleId="Heading1">
    <w:name w:val="heading 1"/>
    <w:basedOn w:val="Normal"/>
    <w:link w:val="Heading1Char"/>
    <w:uiPriority w:val="1"/>
    <w:qFormat/>
    <w:rsid w:val="00560927"/>
    <w:pPr>
      <w:widowControl w:val="0"/>
      <w:autoSpaceDE w:val="0"/>
      <w:autoSpaceDN w:val="0"/>
      <w:ind w:left="161"/>
      <w:jc w:val="center"/>
      <w:outlineLvl w:val="0"/>
    </w:pPr>
    <w:rPr>
      <w:rFonts w:ascii="Times New Roman" w:eastAsia="Times New Roman" w:hAnsi="Times New Roman" w:cs="Times New Roman"/>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3108"/>
    <w:pPr>
      <w:spacing w:after="0" w:line="240" w:lineRule="auto"/>
    </w:pPr>
    <w:rPr>
      <w:rFonts w:ascii="Calibri" w:eastAsia="Calibri" w:hAnsi="Calibri" w:cs="Times New Roman"/>
    </w:rPr>
  </w:style>
  <w:style w:type="paragraph" w:styleId="ListParagraph">
    <w:name w:val="List Paragraph"/>
    <w:basedOn w:val="Normal"/>
    <w:link w:val="ListParagraphChar"/>
    <w:uiPriority w:val="34"/>
    <w:qFormat/>
    <w:rsid w:val="002E3108"/>
    <w:pPr>
      <w:widowControl w:val="0"/>
      <w:autoSpaceDE w:val="0"/>
      <w:autoSpaceDN w:val="0"/>
      <w:ind w:left="762" w:hanging="542"/>
    </w:pPr>
    <w:rPr>
      <w:rFonts w:ascii="Times New Roman" w:eastAsia="Times New Roman" w:hAnsi="Times New Roman" w:cs="Times New Roman"/>
      <w:sz w:val="22"/>
      <w:szCs w:val="22"/>
      <w:lang w:val="en-US" w:eastAsia="en-US"/>
    </w:rPr>
  </w:style>
  <w:style w:type="character" w:customStyle="1" w:styleId="Heading1Char">
    <w:name w:val="Heading 1 Char"/>
    <w:basedOn w:val="DefaultParagraphFont"/>
    <w:link w:val="Heading1"/>
    <w:uiPriority w:val="1"/>
    <w:rsid w:val="00560927"/>
    <w:rPr>
      <w:rFonts w:ascii="Times New Roman" w:eastAsia="Times New Roman" w:hAnsi="Times New Roman" w:cs="Times New Roman"/>
      <w:sz w:val="32"/>
      <w:szCs w:val="32"/>
      <w:lang w:val="en-US"/>
    </w:rPr>
  </w:style>
  <w:style w:type="paragraph" w:styleId="BodyText">
    <w:name w:val="Body Text"/>
    <w:basedOn w:val="Normal"/>
    <w:link w:val="BodyTextChar"/>
    <w:uiPriority w:val="1"/>
    <w:qFormat/>
    <w:rsid w:val="00560927"/>
    <w:pPr>
      <w:widowControl w:val="0"/>
      <w:autoSpaceDE w:val="0"/>
      <w:autoSpaceDN w:val="0"/>
    </w:pPr>
    <w:rPr>
      <w:rFonts w:ascii="Times New Roman" w:eastAsia="Times New Roman" w:hAnsi="Times New Roman" w:cs="Times New Roman"/>
      <w:sz w:val="24"/>
      <w:szCs w:val="24"/>
      <w:lang w:val="en-US" w:eastAsia="en-US"/>
    </w:rPr>
  </w:style>
  <w:style w:type="character" w:customStyle="1" w:styleId="BodyTextChar">
    <w:name w:val="Body Text Char"/>
    <w:basedOn w:val="DefaultParagraphFont"/>
    <w:link w:val="BodyText"/>
    <w:uiPriority w:val="1"/>
    <w:rsid w:val="00560927"/>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560927"/>
    <w:rPr>
      <w:color w:val="0000FF" w:themeColor="hyperlink"/>
      <w:u w:val="single"/>
    </w:rPr>
  </w:style>
  <w:style w:type="paragraph" w:styleId="HTMLPreformatted">
    <w:name w:val="HTML Preformatted"/>
    <w:basedOn w:val="Normal"/>
    <w:link w:val="HTMLPreformattedChar"/>
    <w:uiPriority w:val="99"/>
    <w:unhideWhenUsed/>
    <w:rsid w:val="008B36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rsid w:val="008B365D"/>
    <w:rPr>
      <w:rFonts w:ascii="Courier New" w:eastAsia="Times New Roman" w:hAnsi="Courier New" w:cs="Courier New"/>
      <w:sz w:val="20"/>
      <w:szCs w:val="20"/>
      <w:lang w:eastAsia="id-ID"/>
    </w:rPr>
  </w:style>
  <w:style w:type="paragraph" w:styleId="EndnoteText">
    <w:name w:val="endnote text"/>
    <w:basedOn w:val="Normal"/>
    <w:link w:val="EndnoteTextChar"/>
    <w:uiPriority w:val="99"/>
    <w:semiHidden/>
    <w:unhideWhenUsed/>
    <w:rsid w:val="006F51B2"/>
  </w:style>
  <w:style w:type="character" w:customStyle="1" w:styleId="EndnoteTextChar">
    <w:name w:val="Endnote Text Char"/>
    <w:basedOn w:val="DefaultParagraphFont"/>
    <w:link w:val="EndnoteText"/>
    <w:uiPriority w:val="99"/>
    <w:semiHidden/>
    <w:rsid w:val="006F51B2"/>
    <w:rPr>
      <w:rFonts w:ascii="Calibri" w:eastAsia="Calibri" w:hAnsi="Calibri" w:cs="Arial"/>
      <w:sz w:val="20"/>
      <w:szCs w:val="20"/>
      <w:lang w:eastAsia="id-ID"/>
    </w:rPr>
  </w:style>
  <w:style w:type="character" w:styleId="EndnoteReference">
    <w:name w:val="endnote reference"/>
    <w:basedOn w:val="DefaultParagraphFont"/>
    <w:uiPriority w:val="99"/>
    <w:semiHidden/>
    <w:unhideWhenUsed/>
    <w:rsid w:val="006F51B2"/>
    <w:rPr>
      <w:vertAlign w:val="superscript"/>
    </w:rPr>
  </w:style>
  <w:style w:type="character" w:styleId="Emphasis">
    <w:name w:val="Emphasis"/>
    <w:basedOn w:val="DefaultParagraphFont"/>
    <w:uiPriority w:val="20"/>
    <w:qFormat/>
    <w:rsid w:val="00851D63"/>
    <w:rPr>
      <w:i/>
      <w:iCs/>
    </w:rPr>
  </w:style>
  <w:style w:type="paragraph" w:styleId="Header">
    <w:name w:val="header"/>
    <w:basedOn w:val="Normal"/>
    <w:link w:val="HeaderChar"/>
    <w:uiPriority w:val="99"/>
    <w:semiHidden/>
    <w:unhideWhenUsed/>
    <w:rsid w:val="008E0346"/>
    <w:pPr>
      <w:tabs>
        <w:tab w:val="center" w:pos="4513"/>
        <w:tab w:val="right" w:pos="9026"/>
      </w:tabs>
    </w:pPr>
  </w:style>
  <w:style w:type="character" w:customStyle="1" w:styleId="HeaderChar">
    <w:name w:val="Header Char"/>
    <w:basedOn w:val="DefaultParagraphFont"/>
    <w:link w:val="Header"/>
    <w:uiPriority w:val="99"/>
    <w:semiHidden/>
    <w:rsid w:val="008E0346"/>
    <w:rPr>
      <w:rFonts w:ascii="Calibri" w:eastAsia="Calibri" w:hAnsi="Calibri" w:cs="Arial"/>
      <w:sz w:val="20"/>
      <w:szCs w:val="20"/>
      <w:lang w:eastAsia="id-ID"/>
    </w:rPr>
  </w:style>
  <w:style w:type="paragraph" w:styleId="Footer">
    <w:name w:val="footer"/>
    <w:basedOn w:val="Normal"/>
    <w:link w:val="FooterChar"/>
    <w:uiPriority w:val="99"/>
    <w:unhideWhenUsed/>
    <w:rsid w:val="008E0346"/>
    <w:pPr>
      <w:tabs>
        <w:tab w:val="center" w:pos="4513"/>
        <w:tab w:val="right" w:pos="9026"/>
      </w:tabs>
    </w:pPr>
  </w:style>
  <w:style w:type="character" w:customStyle="1" w:styleId="FooterChar">
    <w:name w:val="Footer Char"/>
    <w:basedOn w:val="DefaultParagraphFont"/>
    <w:link w:val="Footer"/>
    <w:uiPriority w:val="99"/>
    <w:rsid w:val="008E0346"/>
    <w:rPr>
      <w:rFonts w:ascii="Calibri" w:eastAsia="Calibri" w:hAnsi="Calibri" w:cs="Arial"/>
      <w:sz w:val="20"/>
      <w:szCs w:val="20"/>
      <w:lang w:eastAsia="id-ID"/>
    </w:rPr>
  </w:style>
  <w:style w:type="character" w:styleId="CommentReference">
    <w:name w:val="annotation reference"/>
    <w:basedOn w:val="DefaultParagraphFont"/>
    <w:uiPriority w:val="99"/>
    <w:semiHidden/>
    <w:unhideWhenUsed/>
    <w:rsid w:val="00877EB6"/>
    <w:rPr>
      <w:sz w:val="16"/>
      <w:szCs w:val="16"/>
    </w:rPr>
  </w:style>
  <w:style w:type="paragraph" w:styleId="CommentText">
    <w:name w:val="annotation text"/>
    <w:basedOn w:val="Normal"/>
    <w:link w:val="CommentTextChar"/>
    <w:uiPriority w:val="99"/>
    <w:semiHidden/>
    <w:unhideWhenUsed/>
    <w:rsid w:val="00877EB6"/>
  </w:style>
  <w:style w:type="character" w:customStyle="1" w:styleId="CommentTextChar">
    <w:name w:val="Comment Text Char"/>
    <w:basedOn w:val="DefaultParagraphFont"/>
    <w:link w:val="CommentText"/>
    <w:uiPriority w:val="99"/>
    <w:semiHidden/>
    <w:rsid w:val="00877EB6"/>
    <w:rPr>
      <w:rFonts w:ascii="Calibri" w:eastAsia="Calibri" w:hAnsi="Calibri" w:cs="Arial"/>
      <w:sz w:val="20"/>
      <w:szCs w:val="20"/>
      <w:lang w:eastAsia="id-ID"/>
    </w:rPr>
  </w:style>
  <w:style w:type="paragraph" w:styleId="CommentSubject">
    <w:name w:val="annotation subject"/>
    <w:basedOn w:val="CommentText"/>
    <w:next w:val="CommentText"/>
    <w:link w:val="CommentSubjectChar"/>
    <w:uiPriority w:val="99"/>
    <w:semiHidden/>
    <w:unhideWhenUsed/>
    <w:rsid w:val="00877EB6"/>
    <w:rPr>
      <w:b/>
      <w:bCs/>
    </w:rPr>
  </w:style>
  <w:style w:type="character" w:customStyle="1" w:styleId="CommentSubjectChar">
    <w:name w:val="Comment Subject Char"/>
    <w:basedOn w:val="CommentTextChar"/>
    <w:link w:val="CommentSubject"/>
    <w:uiPriority w:val="99"/>
    <w:semiHidden/>
    <w:rsid w:val="00877EB6"/>
    <w:rPr>
      <w:rFonts w:ascii="Calibri" w:eastAsia="Calibri" w:hAnsi="Calibri" w:cs="Arial"/>
      <w:b/>
      <w:bCs/>
      <w:sz w:val="20"/>
      <w:szCs w:val="20"/>
      <w:lang w:eastAsia="id-ID"/>
    </w:rPr>
  </w:style>
  <w:style w:type="paragraph" w:styleId="BalloonText">
    <w:name w:val="Balloon Text"/>
    <w:basedOn w:val="Normal"/>
    <w:link w:val="BalloonTextChar"/>
    <w:uiPriority w:val="99"/>
    <w:semiHidden/>
    <w:unhideWhenUsed/>
    <w:rsid w:val="00877E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7EB6"/>
    <w:rPr>
      <w:rFonts w:ascii="Segoe UI" w:eastAsia="Calibri" w:hAnsi="Segoe UI" w:cs="Segoe UI"/>
      <w:sz w:val="18"/>
      <w:szCs w:val="18"/>
      <w:lang w:eastAsia="id-ID"/>
    </w:rPr>
  </w:style>
  <w:style w:type="character" w:customStyle="1" w:styleId="a">
    <w:name w:val="a"/>
    <w:rsid w:val="001F1A51"/>
  </w:style>
  <w:style w:type="paragraph" w:customStyle="1" w:styleId="Default">
    <w:name w:val="Default"/>
    <w:rsid w:val="007731F9"/>
    <w:pPr>
      <w:autoSpaceDE w:val="0"/>
      <w:autoSpaceDN w:val="0"/>
      <w:adjustRightInd w:val="0"/>
      <w:spacing w:after="0" w:line="240" w:lineRule="auto"/>
    </w:pPr>
    <w:rPr>
      <w:rFonts w:ascii="Minion Pro" w:hAnsi="Minion Pro" w:cs="Minion Pro"/>
      <w:color w:val="000000"/>
      <w:sz w:val="24"/>
      <w:szCs w:val="24"/>
      <w:lang w:val="en-US"/>
    </w:rPr>
  </w:style>
  <w:style w:type="table" w:styleId="TableGrid">
    <w:name w:val="Table Grid"/>
    <w:basedOn w:val="TableNormal"/>
    <w:uiPriority w:val="59"/>
    <w:rsid w:val="007731F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ListParagraphChar">
    <w:name w:val="List Paragraph Char"/>
    <w:link w:val="ListParagraph"/>
    <w:uiPriority w:val="34"/>
    <w:locked/>
    <w:rsid w:val="00894705"/>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616404">
      <w:bodyDiv w:val="1"/>
      <w:marLeft w:val="0"/>
      <w:marRight w:val="0"/>
      <w:marTop w:val="0"/>
      <w:marBottom w:val="0"/>
      <w:divBdr>
        <w:top w:val="none" w:sz="0" w:space="0" w:color="auto"/>
        <w:left w:val="none" w:sz="0" w:space="0" w:color="auto"/>
        <w:bottom w:val="none" w:sz="0" w:space="0" w:color="auto"/>
        <w:right w:val="none" w:sz="0" w:space="0" w:color="auto"/>
      </w:divBdr>
    </w:div>
    <w:div w:id="388267026">
      <w:bodyDiv w:val="1"/>
      <w:marLeft w:val="0"/>
      <w:marRight w:val="0"/>
      <w:marTop w:val="0"/>
      <w:marBottom w:val="0"/>
      <w:divBdr>
        <w:top w:val="none" w:sz="0" w:space="0" w:color="auto"/>
        <w:left w:val="none" w:sz="0" w:space="0" w:color="auto"/>
        <w:bottom w:val="none" w:sz="0" w:space="0" w:color="auto"/>
        <w:right w:val="none" w:sz="0" w:space="0" w:color="auto"/>
      </w:divBdr>
    </w:div>
    <w:div w:id="417484912">
      <w:bodyDiv w:val="1"/>
      <w:marLeft w:val="0"/>
      <w:marRight w:val="0"/>
      <w:marTop w:val="0"/>
      <w:marBottom w:val="0"/>
      <w:divBdr>
        <w:top w:val="none" w:sz="0" w:space="0" w:color="auto"/>
        <w:left w:val="none" w:sz="0" w:space="0" w:color="auto"/>
        <w:bottom w:val="none" w:sz="0" w:space="0" w:color="auto"/>
        <w:right w:val="none" w:sz="0" w:space="0" w:color="auto"/>
      </w:divBdr>
    </w:div>
    <w:div w:id="437917754">
      <w:bodyDiv w:val="1"/>
      <w:marLeft w:val="0"/>
      <w:marRight w:val="0"/>
      <w:marTop w:val="0"/>
      <w:marBottom w:val="0"/>
      <w:divBdr>
        <w:top w:val="none" w:sz="0" w:space="0" w:color="auto"/>
        <w:left w:val="none" w:sz="0" w:space="0" w:color="auto"/>
        <w:bottom w:val="none" w:sz="0" w:space="0" w:color="auto"/>
        <w:right w:val="none" w:sz="0" w:space="0" w:color="auto"/>
      </w:divBdr>
    </w:div>
    <w:div w:id="812521856">
      <w:bodyDiv w:val="1"/>
      <w:marLeft w:val="0"/>
      <w:marRight w:val="0"/>
      <w:marTop w:val="0"/>
      <w:marBottom w:val="0"/>
      <w:divBdr>
        <w:top w:val="none" w:sz="0" w:space="0" w:color="auto"/>
        <w:left w:val="none" w:sz="0" w:space="0" w:color="auto"/>
        <w:bottom w:val="none" w:sz="0" w:space="0" w:color="auto"/>
        <w:right w:val="none" w:sz="0" w:space="0" w:color="auto"/>
      </w:divBdr>
    </w:div>
    <w:div w:id="1293368818">
      <w:bodyDiv w:val="1"/>
      <w:marLeft w:val="0"/>
      <w:marRight w:val="0"/>
      <w:marTop w:val="0"/>
      <w:marBottom w:val="0"/>
      <w:divBdr>
        <w:top w:val="none" w:sz="0" w:space="0" w:color="auto"/>
        <w:left w:val="none" w:sz="0" w:space="0" w:color="auto"/>
        <w:bottom w:val="none" w:sz="0" w:space="0" w:color="auto"/>
        <w:right w:val="none" w:sz="0" w:space="0" w:color="auto"/>
      </w:divBdr>
    </w:div>
    <w:div w:id="1371422269">
      <w:bodyDiv w:val="1"/>
      <w:marLeft w:val="0"/>
      <w:marRight w:val="0"/>
      <w:marTop w:val="0"/>
      <w:marBottom w:val="0"/>
      <w:divBdr>
        <w:top w:val="none" w:sz="0" w:space="0" w:color="auto"/>
        <w:left w:val="none" w:sz="0" w:space="0" w:color="auto"/>
        <w:bottom w:val="none" w:sz="0" w:space="0" w:color="auto"/>
        <w:right w:val="none" w:sz="0" w:space="0" w:color="auto"/>
      </w:divBdr>
      <w:divsChild>
        <w:div w:id="1843427111">
          <w:marLeft w:val="0"/>
          <w:marRight w:val="0"/>
          <w:marTop w:val="0"/>
          <w:marBottom w:val="0"/>
          <w:divBdr>
            <w:top w:val="none" w:sz="0" w:space="0" w:color="auto"/>
            <w:left w:val="none" w:sz="0" w:space="0" w:color="auto"/>
            <w:bottom w:val="none" w:sz="0" w:space="0" w:color="auto"/>
            <w:right w:val="none" w:sz="0" w:space="0" w:color="auto"/>
          </w:divBdr>
        </w:div>
      </w:divsChild>
    </w:div>
    <w:div w:id="1433739904">
      <w:bodyDiv w:val="1"/>
      <w:marLeft w:val="0"/>
      <w:marRight w:val="0"/>
      <w:marTop w:val="0"/>
      <w:marBottom w:val="0"/>
      <w:divBdr>
        <w:top w:val="none" w:sz="0" w:space="0" w:color="auto"/>
        <w:left w:val="none" w:sz="0" w:space="0" w:color="auto"/>
        <w:bottom w:val="none" w:sz="0" w:space="0" w:color="auto"/>
        <w:right w:val="none" w:sz="0" w:space="0" w:color="auto"/>
      </w:divBdr>
    </w:div>
    <w:div w:id="1787580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CE1525-FBF2-4CE1-A781-D27A12687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12</Pages>
  <Words>3771</Words>
  <Characters>21496</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Kristina</cp:lastModifiedBy>
  <cp:revision>69</cp:revision>
  <dcterms:created xsi:type="dcterms:W3CDTF">2019-09-29T15:18:00Z</dcterms:created>
  <dcterms:modified xsi:type="dcterms:W3CDTF">2021-08-02T08:06:00Z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hanumparida06@gmail.com@www.mendeley.com</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