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467BC" w:rsidRPr="00D34C94" w:rsidRDefault="00C467BC" w:rsidP="00152783">
      <w:pPr>
        <w:spacing w:line="360" w:lineRule="auto"/>
        <w:jc w:val="center"/>
        <w:rPr>
          <w:rFonts w:ascii="Times New Roman" w:hAnsi="Times New Roman" w:cs="Times New Roman"/>
          <w:b/>
          <w:sz w:val="24"/>
          <w:szCs w:val="24"/>
        </w:rPr>
      </w:pPr>
      <w:proofErr w:type="spellStart"/>
      <w:r w:rsidRPr="00D34C94">
        <w:rPr>
          <w:rFonts w:ascii="Times New Roman" w:hAnsi="Times New Roman" w:cs="Times New Roman"/>
          <w:b/>
          <w:sz w:val="24"/>
          <w:szCs w:val="24"/>
        </w:rPr>
        <w:t>Parmalim</w:t>
      </w:r>
      <w:proofErr w:type="spellEnd"/>
      <w:r w:rsidRPr="00D34C94">
        <w:rPr>
          <w:rFonts w:ascii="Times New Roman" w:hAnsi="Times New Roman" w:cs="Times New Roman"/>
          <w:b/>
          <w:sz w:val="24"/>
          <w:szCs w:val="24"/>
        </w:rPr>
        <w:t xml:space="preserve"> Religious Community's Interest in Sharia Bank: </w:t>
      </w:r>
      <w:proofErr w:type="spellStart"/>
      <w:r w:rsidRPr="00D34C94">
        <w:rPr>
          <w:rFonts w:ascii="Times New Roman" w:hAnsi="Times New Roman" w:cs="Times New Roman"/>
          <w:b/>
          <w:sz w:val="24"/>
          <w:szCs w:val="24"/>
        </w:rPr>
        <w:t>Parmalim</w:t>
      </w:r>
      <w:proofErr w:type="spellEnd"/>
      <w:r w:rsidRPr="00D34C94">
        <w:rPr>
          <w:rFonts w:ascii="Times New Roman" w:hAnsi="Times New Roman" w:cs="Times New Roman"/>
          <w:b/>
          <w:sz w:val="24"/>
          <w:szCs w:val="24"/>
        </w:rPr>
        <w:t xml:space="preserve"> Religious Community's Understanding of Interest</w:t>
      </w:r>
    </w:p>
    <w:p w:rsidR="007F483A" w:rsidRPr="00D34C94" w:rsidRDefault="007F483A" w:rsidP="00CB4EBE">
      <w:pPr>
        <w:spacing w:line="360" w:lineRule="auto"/>
        <w:jc w:val="center"/>
        <w:rPr>
          <w:rFonts w:ascii="Times New Roman" w:hAnsi="Times New Roman" w:cs="Times New Roman"/>
          <w:b/>
          <w:sz w:val="24"/>
          <w:szCs w:val="24"/>
        </w:rPr>
      </w:pPr>
      <w:r w:rsidRPr="00D34C94">
        <w:rPr>
          <w:rFonts w:ascii="Times New Roman" w:hAnsi="Times New Roman" w:cs="Times New Roman"/>
          <w:b/>
          <w:sz w:val="24"/>
          <w:szCs w:val="24"/>
        </w:rPr>
        <w:t xml:space="preserve">Loura </w:t>
      </w:r>
      <w:proofErr w:type="spellStart"/>
      <w:r w:rsidRPr="00D34C94">
        <w:rPr>
          <w:rFonts w:ascii="Times New Roman" w:hAnsi="Times New Roman" w:cs="Times New Roman"/>
          <w:b/>
          <w:sz w:val="24"/>
          <w:szCs w:val="24"/>
        </w:rPr>
        <w:t>Yuniarti</w:t>
      </w:r>
      <w:proofErr w:type="spellEnd"/>
      <w:r w:rsidR="00A11D55">
        <w:rPr>
          <w:rFonts w:ascii="Times New Roman" w:hAnsi="Times New Roman" w:cs="Times New Roman"/>
          <w:b/>
          <w:sz w:val="24"/>
          <w:szCs w:val="24"/>
        </w:rPr>
        <w:t xml:space="preserve">, </w:t>
      </w:r>
      <w:proofErr w:type="spellStart"/>
      <w:r w:rsidR="00A11D55">
        <w:rPr>
          <w:rFonts w:ascii="Times New Roman" w:hAnsi="Times New Roman" w:cs="Times New Roman"/>
          <w:b/>
          <w:sz w:val="24"/>
          <w:szCs w:val="24"/>
        </w:rPr>
        <w:t>Wahyi</w:t>
      </w:r>
      <w:proofErr w:type="spellEnd"/>
      <w:r w:rsidR="00A11D55">
        <w:rPr>
          <w:rFonts w:ascii="Times New Roman" w:hAnsi="Times New Roman" w:cs="Times New Roman"/>
          <w:b/>
          <w:sz w:val="24"/>
          <w:szCs w:val="24"/>
        </w:rPr>
        <w:t xml:space="preserve"> </w:t>
      </w:r>
      <w:proofErr w:type="spellStart"/>
      <w:r w:rsidR="00A11D55">
        <w:rPr>
          <w:rFonts w:ascii="Times New Roman" w:hAnsi="Times New Roman" w:cs="Times New Roman"/>
          <w:b/>
          <w:sz w:val="24"/>
          <w:szCs w:val="24"/>
        </w:rPr>
        <w:t>Busyro</w:t>
      </w:r>
      <w:proofErr w:type="spellEnd"/>
    </w:p>
    <w:p w:rsidR="00C467BC" w:rsidRPr="00D34C94" w:rsidRDefault="00C467BC" w:rsidP="00CB4EBE">
      <w:pPr>
        <w:spacing w:line="360" w:lineRule="auto"/>
        <w:jc w:val="center"/>
        <w:rPr>
          <w:rFonts w:ascii="Times New Roman" w:hAnsi="Times New Roman" w:cs="Times New Roman"/>
          <w:sz w:val="24"/>
          <w:szCs w:val="24"/>
        </w:rPr>
      </w:pPr>
      <w:r w:rsidRPr="00D34C94">
        <w:rPr>
          <w:rFonts w:ascii="Times New Roman" w:hAnsi="Times New Roman" w:cs="Times New Roman"/>
          <w:sz w:val="24"/>
          <w:szCs w:val="24"/>
        </w:rPr>
        <w:t>Sharia Banking Study Program of Riau Muhammadiyah University</w:t>
      </w:r>
    </w:p>
    <w:p w:rsidR="00560D02" w:rsidRPr="00D34C94" w:rsidRDefault="00560D02" w:rsidP="00CB4EBE">
      <w:pPr>
        <w:spacing w:line="360" w:lineRule="auto"/>
        <w:jc w:val="center"/>
        <w:rPr>
          <w:rFonts w:ascii="Times New Roman" w:hAnsi="Times New Roman" w:cs="Times New Roman"/>
          <w:sz w:val="24"/>
          <w:szCs w:val="24"/>
        </w:rPr>
      </w:pPr>
      <w:proofErr w:type="gramStart"/>
      <w:r w:rsidRPr="00D34C94">
        <w:rPr>
          <w:rFonts w:ascii="Times New Roman" w:hAnsi="Times New Roman" w:cs="Times New Roman"/>
          <w:sz w:val="24"/>
          <w:szCs w:val="24"/>
        </w:rPr>
        <w:t>Email :</w:t>
      </w:r>
      <w:proofErr w:type="gramEnd"/>
      <w:r w:rsidRPr="00D34C94">
        <w:rPr>
          <w:rFonts w:ascii="Times New Roman" w:hAnsi="Times New Roman" w:cs="Times New Roman"/>
          <w:sz w:val="24"/>
          <w:szCs w:val="24"/>
        </w:rPr>
        <w:t xml:space="preserve"> </w:t>
      </w:r>
      <w:hyperlink r:id="rId8" w:history="1">
        <w:r w:rsidRPr="00D34C94">
          <w:rPr>
            <w:rStyle w:val="Hyperlink"/>
            <w:rFonts w:ascii="Times New Roman" w:hAnsi="Times New Roman" w:cs="Times New Roman"/>
            <w:sz w:val="24"/>
            <w:szCs w:val="24"/>
          </w:rPr>
          <w:t>lourayuniarti2@gmail.com</w:t>
        </w:r>
      </w:hyperlink>
      <w:r w:rsidRPr="00D34C94">
        <w:rPr>
          <w:rFonts w:ascii="Times New Roman" w:hAnsi="Times New Roman" w:cs="Times New Roman"/>
          <w:sz w:val="24"/>
          <w:szCs w:val="24"/>
        </w:rPr>
        <w:t xml:space="preserve"> </w:t>
      </w:r>
    </w:p>
    <w:p w:rsidR="00560D02" w:rsidRPr="00D34C94" w:rsidRDefault="00560D02" w:rsidP="00D34C94">
      <w:pPr>
        <w:spacing w:line="240" w:lineRule="auto"/>
        <w:jc w:val="center"/>
        <w:rPr>
          <w:rFonts w:ascii="Times New Roman" w:hAnsi="Times New Roman" w:cs="Times New Roman"/>
          <w:b/>
          <w:sz w:val="24"/>
          <w:szCs w:val="24"/>
        </w:rPr>
      </w:pPr>
      <w:r w:rsidRPr="00D34C94">
        <w:rPr>
          <w:rFonts w:ascii="Times New Roman" w:hAnsi="Times New Roman" w:cs="Times New Roman"/>
          <w:b/>
          <w:sz w:val="24"/>
          <w:szCs w:val="24"/>
        </w:rPr>
        <w:t>ABSTRA</w:t>
      </w:r>
      <w:r w:rsidR="00C467BC" w:rsidRPr="00D34C94">
        <w:rPr>
          <w:rFonts w:ascii="Times New Roman" w:hAnsi="Times New Roman" w:cs="Times New Roman"/>
          <w:b/>
          <w:sz w:val="24"/>
          <w:szCs w:val="24"/>
        </w:rPr>
        <w:t>C</w:t>
      </w:r>
      <w:r w:rsidRPr="00D34C94">
        <w:rPr>
          <w:rFonts w:ascii="Times New Roman" w:hAnsi="Times New Roman" w:cs="Times New Roman"/>
          <w:b/>
          <w:sz w:val="24"/>
          <w:szCs w:val="24"/>
        </w:rPr>
        <w:t>K</w:t>
      </w:r>
    </w:p>
    <w:p w:rsidR="00560D02" w:rsidRPr="00D34C94" w:rsidRDefault="004B5173" w:rsidP="00152783">
      <w:pPr>
        <w:spacing w:line="240" w:lineRule="auto"/>
        <w:jc w:val="both"/>
        <w:rPr>
          <w:rFonts w:ascii="Times New Roman" w:hAnsi="Times New Roman" w:cs="Times New Roman"/>
          <w:sz w:val="24"/>
          <w:szCs w:val="24"/>
        </w:rPr>
      </w:pPr>
      <w:r w:rsidRPr="00D34C94">
        <w:rPr>
          <w:rFonts w:ascii="Times New Roman" w:hAnsi="Times New Roman" w:cs="Times New Roman"/>
          <w:sz w:val="24"/>
          <w:szCs w:val="24"/>
        </w:rPr>
        <w:t xml:space="preserve">Indonesia has diverse cultures and religions. Religious diversity officially recognized by the government is Islam, Protestant Christianity, Catholicism, Buddhism, Hinduism, and Confucianism. Interest, which is compensation, is offered by the bank. This ban on bank interest practices is not only prohibited by Islam, but also by other religions. Teach </w:t>
      </w:r>
      <w:proofErr w:type="spellStart"/>
      <w:r w:rsidRPr="00D34C94">
        <w:rPr>
          <w:rFonts w:ascii="Times New Roman" w:hAnsi="Times New Roman" w:cs="Times New Roman"/>
          <w:sz w:val="24"/>
          <w:szCs w:val="24"/>
        </w:rPr>
        <w:t>Parmalim</w:t>
      </w:r>
      <w:proofErr w:type="spellEnd"/>
      <w:r w:rsidRPr="00D34C94">
        <w:rPr>
          <w:rFonts w:ascii="Times New Roman" w:hAnsi="Times New Roman" w:cs="Times New Roman"/>
          <w:sz w:val="24"/>
          <w:szCs w:val="24"/>
        </w:rPr>
        <w:t xml:space="preserve"> religion that doing </w:t>
      </w:r>
      <w:proofErr w:type="spellStart"/>
      <w:r w:rsidRPr="00D34C94">
        <w:rPr>
          <w:rFonts w:ascii="Times New Roman" w:hAnsi="Times New Roman" w:cs="Times New Roman"/>
          <w:sz w:val="24"/>
          <w:szCs w:val="24"/>
        </w:rPr>
        <w:t>ipubbaani</w:t>
      </w:r>
      <w:proofErr w:type="spellEnd"/>
      <w:r w:rsidRPr="00D34C94">
        <w:rPr>
          <w:rFonts w:ascii="Times New Roman" w:hAnsi="Times New Roman" w:cs="Times New Roman"/>
          <w:sz w:val="24"/>
          <w:szCs w:val="24"/>
        </w:rPr>
        <w:t xml:space="preserve"> or making money or goods is considered illegal or forbidden.</w:t>
      </w:r>
      <w:r w:rsidR="0021248D" w:rsidRPr="00D34C94">
        <w:rPr>
          <w:rFonts w:ascii="Times New Roman" w:hAnsi="Times New Roman" w:cs="Times New Roman"/>
          <w:sz w:val="24"/>
          <w:szCs w:val="24"/>
        </w:rPr>
        <w:t xml:space="preserve"> </w:t>
      </w:r>
      <w:r w:rsidRPr="00D34C94">
        <w:rPr>
          <w:rFonts w:ascii="Times New Roman" w:hAnsi="Times New Roman" w:cs="Times New Roman"/>
          <w:sz w:val="24"/>
          <w:szCs w:val="24"/>
        </w:rPr>
        <w:t xml:space="preserve">This research aims to examine how </w:t>
      </w:r>
      <w:proofErr w:type="spellStart"/>
      <w:r w:rsidRPr="00D34C94">
        <w:rPr>
          <w:rFonts w:ascii="Times New Roman" w:hAnsi="Times New Roman" w:cs="Times New Roman"/>
          <w:sz w:val="24"/>
          <w:szCs w:val="24"/>
        </w:rPr>
        <w:t>Parmalim</w:t>
      </w:r>
      <w:proofErr w:type="spellEnd"/>
      <w:r w:rsidRPr="00D34C94">
        <w:rPr>
          <w:rFonts w:ascii="Times New Roman" w:hAnsi="Times New Roman" w:cs="Times New Roman"/>
          <w:sz w:val="24"/>
          <w:szCs w:val="24"/>
        </w:rPr>
        <w:t xml:space="preserve"> religious people understand bank interest and interest in Sharia banks. This research methodology is quantitative which has a population of 150 family heads (KK) located in the city of </w:t>
      </w:r>
      <w:proofErr w:type="spellStart"/>
      <w:r w:rsidRPr="00D34C94">
        <w:rPr>
          <w:rFonts w:ascii="Times New Roman" w:hAnsi="Times New Roman" w:cs="Times New Roman"/>
          <w:sz w:val="24"/>
          <w:szCs w:val="24"/>
        </w:rPr>
        <w:t>Pekanbaru</w:t>
      </w:r>
      <w:proofErr w:type="spellEnd"/>
      <w:r w:rsidRPr="00D34C94">
        <w:rPr>
          <w:rFonts w:ascii="Times New Roman" w:hAnsi="Times New Roman" w:cs="Times New Roman"/>
          <w:sz w:val="24"/>
          <w:szCs w:val="24"/>
        </w:rPr>
        <w:t xml:space="preserve">. The sample used by 83 respondents using Isaac and Michael's sample formula. This data analysis uses a simple linear regression analysis conducted with the SPSS version 24 application. The findings of this study show that </w:t>
      </w:r>
      <w:proofErr w:type="spellStart"/>
      <w:r w:rsidRPr="00D34C94">
        <w:rPr>
          <w:rFonts w:ascii="Times New Roman" w:hAnsi="Times New Roman" w:cs="Times New Roman"/>
          <w:sz w:val="24"/>
          <w:szCs w:val="24"/>
        </w:rPr>
        <w:t>Parmalim's</w:t>
      </w:r>
      <w:proofErr w:type="spellEnd"/>
      <w:r w:rsidRPr="00D34C94">
        <w:rPr>
          <w:rFonts w:ascii="Times New Roman" w:hAnsi="Times New Roman" w:cs="Times New Roman"/>
          <w:sz w:val="24"/>
          <w:szCs w:val="24"/>
        </w:rPr>
        <w:t xml:space="preserve"> understanding of variable interest (X) has a significant and positive effect on their interest in Sharia banking. This is demonstrated by a count value (2.319) exceeding the t table (1.990) and a significant value less than 0.05. The results of the R Square test were obtained by a determination coefficient of R2 of 0.62, which showed that the understanding of the interest of </w:t>
      </w:r>
      <w:proofErr w:type="spellStart"/>
      <w:r w:rsidRPr="00D34C94">
        <w:rPr>
          <w:rFonts w:ascii="Times New Roman" w:hAnsi="Times New Roman" w:cs="Times New Roman"/>
          <w:sz w:val="24"/>
          <w:szCs w:val="24"/>
        </w:rPr>
        <w:t>Parmalim</w:t>
      </w:r>
      <w:proofErr w:type="spellEnd"/>
      <w:r w:rsidRPr="00D34C94">
        <w:rPr>
          <w:rFonts w:ascii="Times New Roman" w:hAnsi="Times New Roman" w:cs="Times New Roman"/>
          <w:sz w:val="24"/>
          <w:szCs w:val="24"/>
        </w:rPr>
        <w:t xml:space="preserve"> religious people had an effect of 6.2% on the interest of variable Sharia banking (Y).</w:t>
      </w:r>
    </w:p>
    <w:p w:rsidR="004B5173" w:rsidRPr="00D34C94" w:rsidRDefault="004B5173" w:rsidP="00152783">
      <w:pPr>
        <w:spacing w:line="360" w:lineRule="auto"/>
        <w:jc w:val="both"/>
        <w:rPr>
          <w:rFonts w:ascii="Times New Roman" w:hAnsi="Times New Roman" w:cs="Times New Roman"/>
          <w:b/>
          <w:sz w:val="24"/>
          <w:szCs w:val="24"/>
        </w:rPr>
      </w:pPr>
      <w:r w:rsidRPr="00D34C94">
        <w:rPr>
          <w:rFonts w:ascii="Times New Roman" w:hAnsi="Times New Roman" w:cs="Times New Roman"/>
          <w:b/>
          <w:sz w:val="24"/>
          <w:szCs w:val="24"/>
        </w:rPr>
        <w:t xml:space="preserve">Keywords: Understanding, </w:t>
      </w:r>
      <w:proofErr w:type="spellStart"/>
      <w:r w:rsidRPr="00D34C94">
        <w:rPr>
          <w:rFonts w:ascii="Times New Roman" w:hAnsi="Times New Roman" w:cs="Times New Roman"/>
          <w:b/>
          <w:sz w:val="24"/>
          <w:szCs w:val="24"/>
        </w:rPr>
        <w:t>Parmalim</w:t>
      </w:r>
      <w:proofErr w:type="spellEnd"/>
      <w:r w:rsidRPr="00D34C94">
        <w:rPr>
          <w:rFonts w:ascii="Times New Roman" w:hAnsi="Times New Roman" w:cs="Times New Roman"/>
          <w:b/>
          <w:sz w:val="24"/>
          <w:szCs w:val="24"/>
        </w:rPr>
        <w:t xml:space="preserve"> Religion, Interest</w:t>
      </w:r>
    </w:p>
    <w:p w:rsidR="004B5173" w:rsidRPr="00D34C94" w:rsidRDefault="004B5173" w:rsidP="00CB4EBE">
      <w:pPr>
        <w:spacing w:line="360" w:lineRule="auto"/>
        <w:jc w:val="both"/>
        <w:rPr>
          <w:rFonts w:ascii="Times New Roman" w:hAnsi="Times New Roman" w:cs="Times New Roman"/>
          <w:b/>
          <w:sz w:val="24"/>
          <w:szCs w:val="24"/>
        </w:rPr>
      </w:pPr>
      <w:r w:rsidRPr="00D34C94">
        <w:rPr>
          <w:rFonts w:ascii="Times New Roman" w:hAnsi="Times New Roman" w:cs="Times New Roman"/>
          <w:b/>
          <w:sz w:val="24"/>
          <w:szCs w:val="24"/>
        </w:rPr>
        <w:t>INTRODUCTION</w:t>
      </w:r>
    </w:p>
    <w:p w:rsidR="00507D51" w:rsidRDefault="00D34C94" w:rsidP="00CB4EBE">
      <w:pPr>
        <w:spacing w:line="360" w:lineRule="auto"/>
        <w:ind w:firstLine="360"/>
        <w:jc w:val="both"/>
        <w:rPr>
          <w:rStyle w:val="lewnzc"/>
          <w:rFonts w:ascii="Times New Roman" w:hAnsi="Times New Roman" w:cs="Times New Roman"/>
          <w:noProof/>
          <w:sz w:val="24"/>
          <w:szCs w:val="24"/>
        </w:rPr>
      </w:pPr>
      <w:r>
        <w:rPr>
          <w:rFonts w:ascii="Times New Roman" w:hAnsi="Times New Roman" w:cs="Times New Roman"/>
          <w:sz w:val="24"/>
          <w:szCs w:val="24"/>
        </w:rPr>
        <w:t xml:space="preserve"> </w:t>
      </w:r>
      <w:r w:rsidR="004B5173" w:rsidRPr="00D34C94">
        <w:rPr>
          <w:rFonts w:ascii="Times New Roman" w:hAnsi="Times New Roman" w:cs="Times New Roman"/>
          <w:sz w:val="24"/>
          <w:szCs w:val="24"/>
        </w:rPr>
        <w:t xml:space="preserve">Indonesia is known as a diverse country, characterized by a diversity of religions, ethnicities, languages, and other cultural practices. The Indonesian government officially recognizes six religions: Islam, Protestant Christianity, Catholicism, Buddhism, Hinduism, and Confucianism, with a population of around 270 million (BPS, 2020). Despite the different teachings of these religions, people still maintain harmony with tolerance, respecting each other despite their differences. This shows </w:t>
      </w:r>
      <w:r w:rsidR="004B5173" w:rsidRPr="00D34C94">
        <w:rPr>
          <w:rFonts w:ascii="Times New Roman" w:hAnsi="Times New Roman" w:cs="Times New Roman"/>
          <w:sz w:val="24"/>
          <w:szCs w:val="24"/>
        </w:rPr>
        <w:lastRenderedPageBreak/>
        <w:t>that the state exhibits a high degree of tolerance for diverse differences, which is a unique trait, especially among its citizens</w:t>
      </w:r>
      <w:r w:rsidR="00C73764" w:rsidRPr="00D34C94">
        <w:rPr>
          <w:rFonts w:ascii="Times New Roman" w:hAnsi="Times New Roman" w:cs="Times New Roman"/>
          <w:sz w:val="24"/>
          <w:szCs w:val="24"/>
          <w:lang w:val="id-ID"/>
        </w:rPr>
        <w:t xml:space="preserve"> </w:t>
      </w:r>
      <w:r w:rsidR="00C73764" w:rsidRPr="00D34C94">
        <w:rPr>
          <w:rFonts w:ascii="Times New Roman" w:hAnsi="Times New Roman" w:cs="Times New Roman"/>
          <w:sz w:val="24"/>
          <w:szCs w:val="24"/>
        </w:rPr>
        <w:fldChar w:fldCharType="begin" w:fldLock="1"/>
      </w:r>
      <w:r w:rsidR="00C73764" w:rsidRPr="00D34C94">
        <w:rPr>
          <w:rFonts w:ascii="Times New Roman" w:hAnsi="Times New Roman" w:cs="Times New Roman"/>
          <w:sz w:val="24"/>
          <w:szCs w:val="24"/>
          <w:lang w:val="id-ID"/>
        </w:rPr>
        <w:instrText>ADDIN CSL_CITATION {"citationItems":[{"id":"ITEM-1","itemData":{"author":[{"dropping-particle":"","family":"Ammar","given":"Muhammad Iqbal","non-dropping-particle":"","parse-names":false,"suffix":""},{"dropping-particle":"","family":"Sosiologi","given":"Jurusan","non-dropping-particle":"","parse-names":false,"suffix":""},{"dropping-particle":"","family":"Ilmu","given":"Fakultas","non-dropping-particle":"","parse-names":false,"suffix":""},{"dropping-particle":"","family":"Dan","given":"Sosial","non-dropping-particle":"","parse-names":false,"suffix":""},{"dropping-particle":"","family":"Politik","given":"Ilmu","non-dropping-particle":"","parse-names":false,"suffix":""},{"dropping-particle":"","family":"Sriwijaya","given":"Universitas","non-dropping-particle":"","parse-names":false,"suffix":""}],"id":"ITEM-1","issued":{"date-parts":[["2022"]]},"title":"RAMA_69201_07021181823024_0003067503_0006069204_01_front_ref","type":"article-journal"},"uris":["http://www.mendeley.com/documents/?uuid=46cad0d1-0ce9-46c6-82fd-68c2c306e18e"]}],"mendeley":{"formattedCitation":"(Ammar et al., 2022)","plainTextFormattedCitation":"(Ammar et al., 2022)","previouslyFormattedCitation":"(Ammar et al., 2022)"},"properties":{"noteIndex":0},"schema":"https://github.com/citation-style-language/schema/raw/master/csl-citation.json"}</w:instrText>
      </w:r>
      <w:r w:rsidR="00C73764" w:rsidRPr="00D34C94">
        <w:rPr>
          <w:rFonts w:ascii="Times New Roman" w:hAnsi="Times New Roman" w:cs="Times New Roman"/>
          <w:sz w:val="24"/>
          <w:szCs w:val="24"/>
        </w:rPr>
        <w:fldChar w:fldCharType="separate"/>
      </w:r>
      <w:r w:rsidR="00C73764" w:rsidRPr="00D34C94">
        <w:rPr>
          <w:rFonts w:ascii="Times New Roman" w:hAnsi="Times New Roman" w:cs="Times New Roman"/>
          <w:noProof/>
          <w:sz w:val="24"/>
          <w:szCs w:val="24"/>
          <w:lang w:val="id-ID"/>
        </w:rPr>
        <w:t>(Ammar et al., 2022)</w:t>
      </w:r>
      <w:r w:rsidR="00C73764" w:rsidRPr="00D34C94">
        <w:rPr>
          <w:rFonts w:ascii="Times New Roman" w:hAnsi="Times New Roman" w:cs="Times New Roman"/>
          <w:sz w:val="24"/>
          <w:szCs w:val="24"/>
        </w:rPr>
        <w:fldChar w:fldCharType="end"/>
      </w:r>
      <w:r w:rsidR="00C73764" w:rsidRPr="00D34C94">
        <w:rPr>
          <w:rStyle w:val="lewnzc"/>
          <w:rFonts w:ascii="Times New Roman" w:hAnsi="Times New Roman" w:cs="Times New Roman"/>
          <w:noProof/>
          <w:sz w:val="24"/>
          <w:szCs w:val="24"/>
        </w:rPr>
        <w:t xml:space="preserve">. </w:t>
      </w:r>
    </w:p>
    <w:p w:rsidR="00C73764" w:rsidRPr="00507D51" w:rsidRDefault="00507D51" w:rsidP="00CB4EBE">
      <w:pPr>
        <w:spacing w:line="360" w:lineRule="auto"/>
        <w:ind w:firstLine="360"/>
        <w:jc w:val="both"/>
        <w:rPr>
          <w:rFonts w:ascii="Times New Roman" w:hAnsi="Times New Roman" w:cs="Times New Roman"/>
          <w:noProof/>
          <w:sz w:val="24"/>
          <w:szCs w:val="24"/>
        </w:rPr>
      </w:pPr>
      <w:r>
        <w:rPr>
          <w:rStyle w:val="lewnzc"/>
          <w:rFonts w:ascii="Times New Roman" w:hAnsi="Times New Roman" w:cs="Times New Roman"/>
          <w:noProof/>
          <w:sz w:val="24"/>
          <w:szCs w:val="24"/>
        </w:rPr>
        <w:t xml:space="preserve"> </w:t>
      </w:r>
      <w:r w:rsidR="00CB4EBE">
        <w:rPr>
          <w:rStyle w:val="lewnzc"/>
          <w:rFonts w:ascii="Times New Roman" w:hAnsi="Times New Roman" w:cs="Times New Roman"/>
          <w:noProof/>
          <w:sz w:val="24"/>
          <w:szCs w:val="24"/>
        </w:rPr>
        <w:t xml:space="preserve"> </w:t>
      </w:r>
      <w:r w:rsidR="003F722F" w:rsidRPr="00507D51">
        <w:rPr>
          <w:rFonts w:ascii="Times New Roman" w:hAnsi="Times New Roman" w:cs="Times New Roman"/>
          <w:sz w:val="24"/>
          <w:szCs w:val="24"/>
        </w:rPr>
        <w:t>A</w:t>
      </w:r>
      <w:r w:rsidR="004B5173" w:rsidRPr="00507D51">
        <w:rPr>
          <w:rFonts w:ascii="Times New Roman" w:hAnsi="Times New Roman" w:cs="Times New Roman"/>
          <w:sz w:val="24"/>
          <w:szCs w:val="24"/>
        </w:rPr>
        <w:t xml:space="preserve">mong the Toba Batak people there is a belief known as </w:t>
      </w:r>
      <w:proofErr w:type="spellStart"/>
      <w:r w:rsidR="004B5173" w:rsidRPr="00507D51">
        <w:rPr>
          <w:rFonts w:ascii="Times New Roman" w:hAnsi="Times New Roman" w:cs="Times New Roman"/>
          <w:sz w:val="24"/>
          <w:szCs w:val="24"/>
        </w:rPr>
        <w:t>Parmalim</w:t>
      </w:r>
      <w:proofErr w:type="spellEnd"/>
      <w:r w:rsidR="004B5173" w:rsidRPr="00507D51">
        <w:rPr>
          <w:rFonts w:ascii="Times New Roman" w:hAnsi="Times New Roman" w:cs="Times New Roman"/>
          <w:sz w:val="24"/>
          <w:szCs w:val="24"/>
        </w:rPr>
        <w:t xml:space="preserve">. Data from the Cultural Service of North Sumatra Province shows that this belief is embraced by community groups that are classified as original </w:t>
      </w:r>
      <w:proofErr w:type="spellStart"/>
      <w:r w:rsidR="004B5173" w:rsidRPr="00507D51">
        <w:rPr>
          <w:rFonts w:ascii="Times New Roman" w:hAnsi="Times New Roman" w:cs="Times New Roman"/>
          <w:sz w:val="24"/>
          <w:szCs w:val="24"/>
        </w:rPr>
        <w:t>eyni</w:t>
      </w:r>
      <w:proofErr w:type="spellEnd"/>
      <w:r w:rsidR="004B5173" w:rsidRPr="00507D51">
        <w:rPr>
          <w:rFonts w:ascii="Times New Roman" w:hAnsi="Times New Roman" w:cs="Times New Roman"/>
          <w:sz w:val="24"/>
          <w:szCs w:val="24"/>
        </w:rPr>
        <w:t xml:space="preserve"> (local communities). Batak people show different cultural traits in Indonesia, characterized by kinship system, customs, law, art, and belief system. In addition, </w:t>
      </w:r>
      <w:proofErr w:type="spellStart"/>
      <w:r w:rsidR="004B5173" w:rsidRPr="00507D51">
        <w:rPr>
          <w:rFonts w:ascii="Times New Roman" w:hAnsi="Times New Roman" w:cs="Times New Roman"/>
          <w:sz w:val="24"/>
          <w:szCs w:val="24"/>
        </w:rPr>
        <w:t>Malim</w:t>
      </w:r>
      <w:proofErr w:type="spellEnd"/>
      <w:r w:rsidR="004B5173" w:rsidRPr="00507D51">
        <w:rPr>
          <w:rFonts w:ascii="Times New Roman" w:hAnsi="Times New Roman" w:cs="Times New Roman"/>
          <w:sz w:val="24"/>
          <w:szCs w:val="24"/>
        </w:rPr>
        <w:t xml:space="preserve"> originated and dev</w:t>
      </w:r>
      <w:r w:rsidR="003F722F" w:rsidRPr="00507D51">
        <w:rPr>
          <w:rFonts w:ascii="Times New Roman" w:hAnsi="Times New Roman" w:cs="Times New Roman"/>
          <w:sz w:val="24"/>
          <w:szCs w:val="24"/>
        </w:rPr>
        <w:t>eloped in the Batak Toba region</w:t>
      </w:r>
      <w:r w:rsidR="004B5173" w:rsidRPr="00507D51">
        <w:rPr>
          <w:rFonts w:ascii="Times New Roman" w:hAnsi="Times New Roman" w:cs="Times New Roman"/>
          <w:sz w:val="24"/>
          <w:szCs w:val="24"/>
        </w:rPr>
        <w:t xml:space="preserve"> </w:t>
      </w:r>
      <w:r w:rsidR="00C73764" w:rsidRPr="00507D51">
        <w:rPr>
          <w:rFonts w:ascii="Times New Roman" w:hAnsi="Times New Roman" w:cs="Times New Roman"/>
          <w:sz w:val="24"/>
          <w:szCs w:val="24"/>
        </w:rPr>
        <w:fldChar w:fldCharType="begin" w:fldLock="1"/>
      </w:r>
      <w:r w:rsidR="00C73764" w:rsidRPr="00507D51">
        <w:rPr>
          <w:rFonts w:ascii="Times New Roman" w:hAnsi="Times New Roman" w:cs="Times New Roman"/>
          <w:sz w:val="24"/>
          <w:szCs w:val="24"/>
        </w:rPr>
        <w:instrText>ADDIN CSL_CITATION {"citationItems":[{"id":"ITEM-1","itemData":{"DOI":"10.32670/fairvalue.v5i5.2766","ISSN":"2622-2191","abstract":"Financial institutions emerged in the economy following the use of money as a medium of exchange, initially serving as a vessel and also a liaison between people who needed money for a specific purpose and people who had excess money. This study aims to examine the effect of interest in saving in Islamic banks, especially among FEBI students at UIN North Sumatra. The research method used is quantitative. The data collection instrument uses a questionnaire, which is also used as primary data, and then the results of the data obtained are analyzed with several tests, namely validity tests, reliability tests, simple linear regression by carrying out normality tests, determination tests (R square), and partial tests (t) with a sig level of 5% ( = 0.05), which is assisted in processing by SPSS version 25. The results of this study indicate that there is an effect of knowledge about usury on the intention to save in Islamic banks among FEBI students at UIN North Sumatra. The results of the t test show that knowledge about usury has an effect and sig. of 0.000.","author":[{"dropping-particle":"","family":"Cahaya","given":"Lin Arshy","non-dropping-particle":"","parse-names":false,"suffix":""},{"dropping-particle":"","family":"Nurlaila","given":"Nurlaila","non-dropping-particle":"","parse-names":false,"suffix":""}],"container-title":"Fair Value: Jurnal Ilmiah Akuntansi dan Keuangan","id":"ITEM-1","issue":"5","issued":{"date-parts":[["2022"]]},"page":"2118-2126","title":"Pengaruh pengetahuan tentang riba terhadap minat menabung di Bank Syariah pada kalangan mahasiswa FEBI Universitas Islam Negeri Sumatera Utara","type":"article-journal","volume":"5"},"uris":["http://www.mendeley.com/documents/?uuid=6a32c286-b6bd-4da4-aaf5-4cc7bb5c74e1"]}],"mendeley":{"formattedCitation":"(Cahaya &amp; Nurlaila, 2022)","plainTextFormattedCitation":"(Cahaya &amp; Nurlaila, 2022)","previouslyFormattedCitation":"(Cahaya &amp; Nurlaila, 2022)"},"properties":{"noteIndex":0},"schema":"https://github.com/citation-style-language/schema/raw/master/csl-citation.json"}</w:instrText>
      </w:r>
      <w:r w:rsidR="00C73764" w:rsidRPr="00507D51">
        <w:rPr>
          <w:rFonts w:ascii="Times New Roman" w:hAnsi="Times New Roman" w:cs="Times New Roman"/>
          <w:sz w:val="24"/>
          <w:szCs w:val="24"/>
        </w:rPr>
        <w:fldChar w:fldCharType="separate"/>
      </w:r>
      <w:r w:rsidR="00C73764" w:rsidRPr="00507D51">
        <w:rPr>
          <w:rFonts w:ascii="Times New Roman" w:hAnsi="Times New Roman" w:cs="Times New Roman"/>
          <w:noProof/>
          <w:sz w:val="24"/>
          <w:szCs w:val="24"/>
        </w:rPr>
        <w:t>(Cahaya &amp; Nurlaila, 2022)</w:t>
      </w:r>
      <w:r w:rsidR="00C73764" w:rsidRPr="00507D51">
        <w:rPr>
          <w:rFonts w:ascii="Times New Roman" w:hAnsi="Times New Roman" w:cs="Times New Roman"/>
          <w:sz w:val="24"/>
          <w:szCs w:val="24"/>
        </w:rPr>
        <w:fldChar w:fldCharType="end"/>
      </w:r>
      <w:r w:rsidR="00C73764" w:rsidRPr="00507D51">
        <w:rPr>
          <w:rFonts w:ascii="Times New Roman" w:hAnsi="Times New Roman" w:cs="Times New Roman"/>
          <w:sz w:val="24"/>
          <w:szCs w:val="24"/>
        </w:rPr>
        <w:t xml:space="preserve">. </w:t>
      </w:r>
    </w:p>
    <w:p w:rsidR="00C73764" w:rsidRPr="00507D51" w:rsidRDefault="00152783" w:rsidP="00152783">
      <w:pPr>
        <w:spacing w:line="360" w:lineRule="auto"/>
        <w:ind w:firstLine="360"/>
        <w:jc w:val="both"/>
        <w:rPr>
          <w:rFonts w:ascii="Times New Roman" w:hAnsi="Times New Roman" w:cs="Times New Roman"/>
          <w:sz w:val="24"/>
          <w:szCs w:val="24"/>
        </w:rPr>
      </w:pPr>
      <w:r>
        <w:rPr>
          <w:rFonts w:ascii="Cambria" w:hAnsi="Cambria"/>
          <w:sz w:val="24"/>
          <w:szCs w:val="24"/>
        </w:rPr>
        <w:t xml:space="preserve">  </w:t>
      </w:r>
      <w:r w:rsidR="006117EF">
        <w:rPr>
          <w:rFonts w:ascii="Cambria" w:hAnsi="Cambria"/>
          <w:sz w:val="24"/>
          <w:szCs w:val="24"/>
        </w:rPr>
        <w:t xml:space="preserve"> </w:t>
      </w:r>
      <w:r w:rsidR="003F722F" w:rsidRPr="00507D51">
        <w:rPr>
          <w:rFonts w:ascii="Times New Roman" w:hAnsi="Times New Roman" w:cs="Times New Roman"/>
          <w:sz w:val="24"/>
          <w:szCs w:val="24"/>
        </w:rPr>
        <w:t xml:space="preserve">The Batak </w:t>
      </w:r>
      <w:proofErr w:type="spellStart"/>
      <w:r w:rsidR="003F722F" w:rsidRPr="00507D51">
        <w:rPr>
          <w:rFonts w:ascii="Times New Roman" w:hAnsi="Times New Roman" w:cs="Times New Roman"/>
          <w:sz w:val="24"/>
          <w:szCs w:val="24"/>
        </w:rPr>
        <w:t>Siraja</w:t>
      </w:r>
      <w:proofErr w:type="spellEnd"/>
      <w:r w:rsidR="003F722F" w:rsidRPr="00507D51">
        <w:rPr>
          <w:rFonts w:ascii="Times New Roman" w:hAnsi="Times New Roman" w:cs="Times New Roman"/>
          <w:sz w:val="24"/>
          <w:szCs w:val="24"/>
        </w:rPr>
        <w:t xml:space="preserve">, known as the ancestors of the Batak people, embraced beliefs categorized into three main components: (1) cosmogony and cosmology, (2) ideas about spirits, and (3) beliefs about ghosts, demons, and ancestors. However, the most significant is the devotion of the Batak Toba community to </w:t>
      </w:r>
      <w:proofErr w:type="spellStart"/>
      <w:r w:rsidR="003F722F" w:rsidRPr="00507D51">
        <w:rPr>
          <w:rFonts w:ascii="Times New Roman" w:hAnsi="Times New Roman" w:cs="Times New Roman"/>
          <w:sz w:val="24"/>
          <w:szCs w:val="24"/>
        </w:rPr>
        <w:t>Debata</w:t>
      </w:r>
      <w:proofErr w:type="spellEnd"/>
      <w:r w:rsidR="003F722F" w:rsidRPr="00507D51">
        <w:rPr>
          <w:rFonts w:ascii="Times New Roman" w:hAnsi="Times New Roman" w:cs="Times New Roman"/>
          <w:sz w:val="24"/>
          <w:szCs w:val="24"/>
        </w:rPr>
        <w:t xml:space="preserve"> </w:t>
      </w:r>
      <w:proofErr w:type="spellStart"/>
      <w:r w:rsidR="003F722F" w:rsidRPr="00507D51">
        <w:rPr>
          <w:rFonts w:ascii="Times New Roman" w:hAnsi="Times New Roman" w:cs="Times New Roman"/>
          <w:sz w:val="24"/>
          <w:szCs w:val="24"/>
        </w:rPr>
        <w:t>Mulajadi</w:t>
      </w:r>
      <w:proofErr w:type="spellEnd"/>
      <w:r w:rsidR="003F722F" w:rsidRPr="00507D51">
        <w:rPr>
          <w:rFonts w:ascii="Times New Roman" w:hAnsi="Times New Roman" w:cs="Times New Roman"/>
          <w:sz w:val="24"/>
          <w:szCs w:val="24"/>
        </w:rPr>
        <w:t xml:space="preserve"> </w:t>
      </w:r>
      <w:proofErr w:type="spellStart"/>
      <w:r w:rsidR="003F722F" w:rsidRPr="00507D51">
        <w:rPr>
          <w:rFonts w:ascii="Times New Roman" w:hAnsi="Times New Roman" w:cs="Times New Roman"/>
          <w:sz w:val="24"/>
          <w:szCs w:val="24"/>
        </w:rPr>
        <w:t>Nabolon</w:t>
      </w:r>
      <w:proofErr w:type="spellEnd"/>
      <w:r w:rsidR="003F722F" w:rsidRPr="00507D51">
        <w:rPr>
          <w:rFonts w:ascii="Times New Roman" w:hAnsi="Times New Roman" w:cs="Times New Roman"/>
          <w:sz w:val="24"/>
          <w:szCs w:val="24"/>
        </w:rPr>
        <w:t xml:space="preserve">, a deity worshipped by the followers of </w:t>
      </w:r>
      <w:proofErr w:type="spellStart"/>
      <w:r w:rsidR="003F722F" w:rsidRPr="00507D51">
        <w:rPr>
          <w:rFonts w:ascii="Times New Roman" w:hAnsi="Times New Roman" w:cs="Times New Roman"/>
          <w:sz w:val="24"/>
          <w:szCs w:val="24"/>
        </w:rPr>
        <w:t>Parmalim</w:t>
      </w:r>
      <w:proofErr w:type="spellEnd"/>
      <w:r w:rsidR="003F722F" w:rsidRPr="00507D51">
        <w:rPr>
          <w:rFonts w:ascii="Times New Roman" w:hAnsi="Times New Roman" w:cs="Times New Roman"/>
          <w:sz w:val="24"/>
          <w:szCs w:val="24"/>
        </w:rPr>
        <w:t xml:space="preserve"> (R </w:t>
      </w:r>
      <w:proofErr w:type="spellStart"/>
      <w:r w:rsidR="003F722F" w:rsidRPr="00507D51">
        <w:rPr>
          <w:rFonts w:ascii="Times New Roman" w:hAnsi="Times New Roman" w:cs="Times New Roman"/>
          <w:sz w:val="24"/>
          <w:szCs w:val="24"/>
        </w:rPr>
        <w:t>Marsaulina</w:t>
      </w:r>
      <w:proofErr w:type="spellEnd"/>
      <w:r w:rsidR="003F722F" w:rsidRPr="00507D51">
        <w:rPr>
          <w:rFonts w:ascii="Times New Roman" w:hAnsi="Times New Roman" w:cs="Times New Roman"/>
          <w:sz w:val="24"/>
          <w:szCs w:val="24"/>
        </w:rPr>
        <w:t xml:space="preserve">, 2021). </w:t>
      </w:r>
      <w:proofErr w:type="spellStart"/>
      <w:r w:rsidR="003F722F" w:rsidRPr="00507D51">
        <w:rPr>
          <w:rFonts w:ascii="Times New Roman" w:hAnsi="Times New Roman" w:cs="Times New Roman"/>
          <w:sz w:val="24"/>
          <w:szCs w:val="24"/>
        </w:rPr>
        <w:t>Asnawita</w:t>
      </w:r>
      <w:proofErr w:type="spellEnd"/>
      <w:r w:rsidR="003F722F" w:rsidRPr="00507D51">
        <w:rPr>
          <w:rFonts w:ascii="Times New Roman" w:hAnsi="Times New Roman" w:cs="Times New Roman"/>
          <w:sz w:val="24"/>
          <w:szCs w:val="24"/>
        </w:rPr>
        <w:t xml:space="preserve"> (2015), this belief is legally recognized by the 1945 Constitution of the Republic of Indonesia, especially in article 28E paragraph (2) and article 29 paragraph (92). The Toba Batak people adhere to a belief known as </w:t>
      </w:r>
      <w:proofErr w:type="spellStart"/>
      <w:r w:rsidR="003F722F" w:rsidRPr="00507D51">
        <w:rPr>
          <w:rFonts w:ascii="Times New Roman" w:hAnsi="Times New Roman" w:cs="Times New Roman"/>
          <w:sz w:val="24"/>
          <w:szCs w:val="24"/>
        </w:rPr>
        <w:t>Parmalim</w:t>
      </w:r>
      <w:proofErr w:type="spellEnd"/>
      <w:r w:rsidR="003F722F" w:rsidRPr="00507D51">
        <w:rPr>
          <w:rFonts w:ascii="Times New Roman" w:hAnsi="Times New Roman" w:cs="Times New Roman"/>
          <w:sz w:val="24"/>
          <w:szCs w:val="24"/>
        </w:rPr>
        <w:t xml:space="preserve">, with its development center located in </w:t>
      </w:r>
      <w:proofErr w:type="spellStart"/>
      <w:r w:rsidR="003F722F" w:rsidRPr="00507D51">
        <w:rPr>
          <w:rFonts w:ascii="Times New Roman" w:hAnsi="Times New Roman" w:cs="Times New Roman"/>
          <w:sz w:val="24"/>
          <w:szCs w:val="24"/>
        </w:rPr>
        <w:t>Hutatinggi</w:t>
      </w:r>
      <w:proofErr w:type="spellEnd"/>
      <w:r w:rsidR="003F722F" w:rsidRPr="00507D51">
        <w:rPr>
          <w:rFonts w:ascii="Times New Roman" w:hAnsi="Times New Roman" w:cs="Times New Roman"/>
          <w:sz w:val="24"/>
          <w:szCs w:val="24"/>
        </w:rPr>
        <w:t xml:space="preserve">, in the village of </w:t>
      </w:r>
      <w:proofErr w:type="spellStart"/>
      <w:r w:rsidR="003F722F" w:rsidRPr="00507D51">
        <w:rPr>
          <w:rFonts w:ascii="Times New Roman" w:hAnsi="Times New Roman" w:cs="Times New Roman"/>
          <w:sz w:val="24"/>
          <w:szCs w:val="24"/>
        </w:rPr>
        <w:t>Pardomuan</w:t>
      </w:r>
      <w:proofErr w:type="spellEnd"/>
      <w:r w:rsidR="003F722F" w:rsidRPr="00507D51">
        <w:rPr>
          <w:rFonts w:ascii="Times New Roman" w:hAnsi="Times New Roman" w:cs="Times New Roman"/>
          <w:sz w:val="24"/>
          <w:szCs w:val="24"/>
        </w:rPr>
        <w:t xml:space="preserve"> </w:t>
      </w:r>
      <w:proofErr w:type="spellStart"/>
      <w:r w:rsidR="003F722F" w:rsidRPr="00507D51">
        <w:rPr>
          <w:rFonts w:ascii="Times New Roman" w:hAnsi="Times New Roman" w:cs="Times New Roman"/>
          <w:sz w:val="24"/>
          <w:szCs w:val="24"/>
        </w:rPr>
        <w:t>Nauli</w:t>
      </w:r>
      <w:proofErr w:type="spellEnd"/>
      <w:r w:rsidR="003F722F" w:rsidRPr="00507D51">
        <w:rPr>
          <w:rFonts w:ascii="Times New Roman" w:hAnsi="Times New Roman" w:cs="Times New Roman"/>
          <w:sz w:val="24"/>
          <w:szCs w:val="24"/>
        </w:rPr>
        <w:t xml:space="preserve">, </w:t>
      </w:r>
      <w:proofErr w:type="spellStart"/>
      <w:r w:rsidR="003F722F" w:rsidRPr="00507D51">
        <w:rPr>
          <w:rFonts w:ascii="Times New Roman" w:hAnsi="Times New Roman" w:cs="Times New Roman"/>
          <w:sz w:val="24"/>
          <w:szCs w:val="24"/>
        </w:rPr>
        <w:t>Laguboti</w:t>
      </w:r>
      <w:proofErr w:type="spellEnd"/>
      <w:r w:rsidR="003F722F" w:rsidRPr="00507D51">
        <w:rPr>
          <w:rFonts w:ascii="Times New Roman" w:hAnsi="Times New Roman" w:cs="Times New Roman"/>
          <w:sz w:val="24"/>
          <w:szCs w:val="24"/>
        </w:rPr>
        <w:t xml:space="preserve"> Regency, Toba </w:t>
      </w:r>
      <w:proofErr w:type="spellStart"/>
      <w:r w:rsidR="003F722F" w:rsidRPr="00507D51">
        <w:rPr>
          <w:rFonts w:ascii="Times New Roman" w:hAnsi="Times New Roman" w:cs="Times New Roman"/>
          <w:sz w:val="24"/>
          <w:szCs w:val="24"/>
        </w:rPr>
        <w:t>Samosir</w:t>
      </w:r>
      <w:proofErr w:type="spellEnd"/>
      <w:r w:rsidR="003F722F" w:rsidRPr="00507D51">
        <w:rPr>
          <w:rFonts w:ascii="Times New Roman" w:hAnsi="Times New Roman" w:cs="Times New Roman"/>
          <w:sz w:val="24"/>
          <w:szCs w:val="24"/>
        </w:rPr>
        <w:t xml:space="preserve">. The followers of </w:t>
      </w:r>
      <w:proofErr w:type="spellStart"/>
      <w:r w:rsidR="003F722F" w:rsidRPr="00507D51">
        <w:rPr>
          <w:rFonts w:ascii="Times New Roman" w:hAnsi="Times New Roman" w:cs="Times New Roman"/>
          <w:sz w:val="24"/>
          <w:szCs w:val="24"/>
        </w:rPr>
        <w:t>Parmalim</w:t>
      </w:r>
      <w:proofErr w:type="spellEnd"/>
      <w:r w:rsidR="003F722F" w:rsidRPr="00507D51">
        <w:rPr>
          <w:rFonts w:ascii="Times New Roman" w:hAnsi="Times New Roman" w:cs="Times New Roman"/>
          <w:sz w:val="24"/>
          <w:szCs w:val="24"/>
        </w:rPr>
        <w:t xml:space="preserve"> are called </w:t>
      </w:r>
      <w:proofErr w:type="spellStart"/>
      <w:r w:rsidR="003F722F" w:rsidRPr="00507D51">
        <w:rPr>
          <w:rFonts w:ascii="Times New Roman" w:hAnsi="Times New Roman" w:cs="Times New Roman"/>
          <w:sz w:val="24"/>
          <w:szCs w:val="24"/>
        </w:rPr>
        <w:t>iParmalim</w:t>
      </w:r>
      <w:proofErr w:type="spellEnd"/>
      <w:r w:rsidR="003F722F" w:rsidRPr="00507D51">
        <w:rPr>
          <w:rFonts w:ascii="Times New Roman" w:hAnsi="Times New Roman" w:cs="Times New Roman"/>
          <w:sz w:val="24"/>
          <w:szCs w:val="24"/>
        </w:rPr>
        <w:t xml:space="preserve"> </w:t>
      </w:r>
      <w:proofErr w:type="spellStart"/>
      <w:r w:rsidR="003F722F" w:rsidRPr="00507D51">
        <w:rPr>
          <w:rFonts w:ascii="Times New Roman" w:hAnsi="Times New Roman" w:cs="Times New Roman"/>
          <w:sz w:val="24"/>
          <w:szCs w:val="24"/>
        </w:rPr>
        <w:t>Hutatinggi</w:t>
      </w:r>
      <w:proofErr w:type="spellEnd"/>
      <w:r w:rsidR="003F722F" w:rsidRPr="00507D51">
        <w:rPr>
          <w:rFonts w:ascii="Times New Roman" w:hAnsi="Times New Roman" w:cs="Times New Roman"/>
          <w:sz w:val="24"/>
          <w:szCs w:val="24"/>
        </w:rPr>
        <w:t xml:space="preserve">, a community located in one of the hamlets in Toba </w:t>
      </w:r>
      <w:proofErr w:type="spellStart"/>
      <w:r w:rsidR="003F722F" w:rsidRPr="00507D51">
        <w:rPr>
          <w:rFonts w:ascii="Times New Roman" w:hAnsi="Times New Roman" w:cs="Times New Roman"/>
          <w:sz w:val="24"/>
          <w:szCs w:val="24"/>
        </w:rPr>
        <w:t>Samosir</w:t>
      </w:r>
      <w:proofErr w:type="spellEnd"/>
      <w:r w:rsidR="003F722F" w:rsidRPr="00507D51">
        <w:rPr>
          <w:rFonts w:ascii="Times New Roman" w:hAnsi="Times New Roman" w:cs="Times New Roman"/>
          <w:sz w:val="24"/>
          <w:szCs w:val="24"/>
        </w:rPr>
        <w:t xml:space="preserve"> Regency, precisely in </w:t>
      </w:r>
      <w:proofErr w:type="spellStart"/>
      <w:r w:rsidR="003F722F" w:rsidRPr="00507D51">
        <w:rPr>
          <w:rFonts w:ascii="Times New Roman" w:hAnsi="Times New Roman" w:cs="Times New Roman"/>
          <w:sz w:val="24"/>
          <w:szCs w:val="24"/>
        </w:rPr>
        <w:t>Laguboti</w:t>
      </w:r>
      <w:proofErr w:type="spellEnd"/>
      <w:r w:rsidR="003F722F" w:rsidRPr="00507D51">
        <w:rPr>
          <w:rFonts w:ascii="Times New Roman" w:hAnsi="Times New Roman" w:cs="Times New Roman"/>
          <w:sz w:val="24"/>
          <w:szCs w:val="24"/>
        </w:rPr>
        <w:t xml:space="preserve"> sub-district, which is part of </w:t>
      </w:r>
      <w:proofErr w:type="spellStart"/>
      <w:r w:rsidR="003F722F" w:rsidRPr="00507D51">
        <w:rPr>
          <w:rFonts w:ascii="Times New Roman" w:hAnsi="Times New Roman" w:cs="Times New Roman"/>
          <w:sz w:val="24"/>
          <w:szCs w:val="24"/>
        </w:rPr>
        <w:t>Pardomuan</w:t>
      </w:r>
      <w:proofErr w:type="spellEnd"/>
      <w:r w:rsidR="003F722F" w:rsidRPr="00507D51">
        <w:rPr>
          <w:rFonts w:ascii="Times New Roman" w:hAnsi="Times New Roman" w:cs="Times New Roman"/>
          <w:sz w:val="24"/>
          <w:szCs w:val="24"/>
        </w:rPr>
        <w:t xml:space="preserve"> </w:t>
      </w:r>
      <w:proofErr w:type="spellStart"/>
      <w:r w:rsidR="003F722F" w:rsidRPr="00507D51">
        <w:rPr>
          <w:rFonts w:ascii="Times New Roman" w:hAnsi="Times New Roman" w:cs="Times New Roman"/>
          <w:sz w:val="24"/>
          <w:szCs w:val="24"/>
        </w:rPr>
        <w:t>Nauli</w:t>
      </w:r>
      <w:proofErr w:type="spellEnd"/>
      <w:r w:rsidR="003F722F" w:rsidRPr="00507D51">
        <w:rPr>
          <w:rFonts w:ascii="Times New Roman" w:hAnsi="Times New Roman" w:cs="Times New Roman"/>
          <w:sz w:val="24"/>
          <w:szCs w:val="24"/>
        </w:rPr>
        <w:t xml:space="preserve"> village. Currently </w:t>
      </w:r>
      <w:proofErr w:type="spellStart"/>
      <w:r w:rsidR="003F722F" w:rsidRPr="00507D51">
        <w:rPr>
          <w:rFonts w:ascii="Times New Roman" w:hAnsi="Times New Roman" w:cs="Times New Roman"/>
          <w:sz w:val="24"/>
          <w:szCs w:val="24"/>
        </w:rPr>
        <w:t>Parmalim</w:t>
      </w:r>
      <w:proofErr w:type="spellEnd"/>
      <w:r w:rsidR="003F722F" w:rsidRPr="00507D51">
        <w:rPr>
          <w:rFonts w:ascii="Times New Roman" w:hAnsi="Times New Roman" w:cs="Times New Roman"/>
          <w:sz w:val="24"/>
          <w:szCs w:val="24"/>
        </w:rPr>
        <w:t xml:space="preserve"> is led by two former kings, including </w:t>
      </w:r>
      <w:proofErr w:type="spellStart"/>
      <w:r w:rsidR="003F722F" w:rsidRPr="00507D51">
        <w:rPr>
          <w:rFonts w:ascii="Times New Roman" w:hAnsi="Times New Roman" w:cs="Times New Roman"/>
          <w:sz w:val="24"/>
          <w:szCs w:val="24"/>
        </w:rPr>
        <w:t>Marnangkok</w:t>
      </w:r>
      <w:proofErr w:type="spellEnd"/>
      <w:r w:rsidR="003F722F" w:rsidRPr="00507D51">
        <w:rPr>
          <w:rFonts w:ascii="Times New Roman" w:hAnsi="Times New Roman" w:cs="Times New Roman"/>
          <w:sz w:val="24"/>
          <w:szCs w:val="24"/>
        </w:rPr>
        <w:t xml:space="preserve"> </w:t>
      </w:r>
      <w:proofErr w:type="spellStart"/>
      <w:r w:rsidR="003F722F" w:rsidRPr="00507D51">
        <w:rPr>
          <w:rFonts w:ascii="Times New Roman" w:hAnsi="Times New Roman" w:cs="Times New Roman"/>
          <w:sz w:val="24"/>
          <w:szCs w:val="24"/>
        </w:rPr>
        <w:t>Naipospos</w:t>
      </w:r>
      <w:proofErr w:type="spellEnd"/>
      <w:r w:rsidR="00C73764" w:rsidRPr="00507D51">
        <w:rPr>
          <w:rFonts w:ascii="Times New Roman" w:hAnsi="Times New Roman" w:cs="Times New Roman"/>
          <w:sz w:val="24"/>
          <w:szCs w:val="24"/>
        </w:rPr>
        <w:t xml:space="preserve"> (R </w:t>
      </w:r>
      <w:proofErr w:type="spellStart"/>
      <w:r w:rsidR="00C73764" w:rsidRPr="00507D51">
        <w:rPr>
          <w:rFonts w:ascii="Times New Roman" w:hAnsi="Times New Roman" w:cs="Times New Roman"/>
          <w:sz w:val="24"/>
          <w:szCs w:val="24"/>
        </w:rPr>
        <w:t>Marsaulina</w:t>
      </w:r>
      <w:proofErr w:type="spellEnd"/>
      <w:r w:rsidR="00C73764" w:rsidRPr="00507D51">
        <w:rPr>
          <w:rFonts w:ascii="Times New Roman" w:hAnsi="Times New Roman" w:cs="Times New Roman"/>
          <w:sz w:val="24"/>
          <w:szCs w:val="24"/>
        </w:rPr>
        <w:t>, 2021).</w:t>
      </w:r>
    </w:p>
    <w:p w:rsidR="00C73764" w:rsidRPr="00507D51" w:rsidRDefault="00507D51" w:rsidP="00CB4EBE">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CB4EBE">
        <w:rPr>
          <w:rFonts w:ascii="Times New Roman" w:hAnsi="Times New Roman" w:cs="Times New Roman"/>
          <w:sz w:val="24"/>
          <w:szCs w:val="24"/>
        </w:rPr>
        <w:t xml:space="preserve"> </w:t>
      </w:r>
      <w:proofErr w:type="spellStart"/>
      <w:r w:rsidR="003F722F" w:rsidRPr="00507D51">
        <w:rPr>
          <w:rFonts w:ascii="Times New Roman" w:hAnsi="Times New Roman" w:cs="Times New Roman"/>
          <w:sz w:val="24"/>
          <w:szCs w:val="24"/>
        </w:rPr>
        <w:t>Kasmir</w:t>
      </w:r>
      <w:proofErr w:type="spellEnd"/>
      <w:r w:rsidR="003F722F" w:rsidRPr="00507D51">
        <w:rPr>
          <w:rFonts w:ascii="Times New Roman" w:hAnsi="Times New Roman" w:cs="Times New Roman"/>
          <w:sz w:val="24"/>
          <w:szCs w:val="24"/>
        </w:rPr>
        <w:t xml:space="preserve"> (2011) emphasized that bank interest represents the cost of customers. In addition, bank interest can be viewed as compensation offered by banks, following traditional principles, to customers involved in the purchase or sale of a product. According to </w:t>
      </w:r>
      <w:proofErr w:type="spellStart"/>
      <w:r w:rsidR="003F722F" w:rsidRPr="00507D51">
        <w:rPr>
          <w:rFonts w:ascii="Times New Roman" w:hAnsi="Times New Roman" w:cs="Times New Roman"/>
          <w:sz w:val="24"/>
          <w:szCs w:val="24"/>
        </w:rPr>
        <w:t>Sjahdeini</w:t>
      </w:r>
      <w:proofErr w:type="spellEnd"/>
      <w:r w:rsidR="003F722F" w:rsidRPr="00507D51">
        <w:rPr>
          <w:rFonts w:ascii="Times New Roman" w:hAnsi="Times New Roman" w:cs="Times New Roman"/>
          <w:sz w:val="24"/>
          <w:szCs w:val="24"/>
        </w:rPr>
        <w:t xml:space="preserve"> Sutan Remy (2007), interest serves as an additional benefit given during the lending and lending transactions. This increase was allocated regardless of the results of the business carried out relative to the fall of the tempo. </w:t>
      </w:r>
      <w:r w:rsidR="003F722F" w:rsidRPr="00507D51">
        <w:rPr>
          <w:rFonts w:ascii="Times New Roman" w:hAnsi="Times New Roman" w:cs="Times New Roman"/>
          <w:sz w:val="24"/>
          <w:szCs w:val="24"/>
        </w:rPr>
        <w:lastRenderedPageBreak/>
        <w:t xml:space="preserve">Draw interest as a reward for the use of money over a period of time </w:t>
      </w:r>
      <w:r w:rsidR="00C73764" w:rsidRPr="00507D51">
        <w:rPr>
          <w:rFonts w:ascii="Times New Roman" w:hAnsi="Times New Roman" w:cs="Times New Roman"/>
          <w:sz w:val="24"/>
          <w:szCs w:val="24"/>
        </w:rPr>
        <w:fldChar w:fldCharType="begin" w:fldLock="1"/>
      </w:r>
      <w:r w:rsidR="00C73764" w:rsidRPr="00507D51">
        <w:rPr>
          <w:rFonts w:ascii="Times New Roman" w:hAnsi="Times New Roman" w:cs="Times New Roman"/>
          <w:sz w:val="24"/>
          <w:szCs w:val="24"/>
        </w:rPr>
        <w:instrText>ADDIN CSL_CITATION {"citationItems":[{"id":"ITEM-1","itemData":{"author":[{"dropping-particle":"","family":"Nopiardi","given":"Rizki","non-dropping-particle":"","parse-names":false,"suffix":""}],"id":"ITEM-1","issued":{"date-parts":[["2021"]]},"title":"Pengaruh Pemahaman Bagi Hasil dan Bunga Terhadap Minat Masyarakat Dalam Memilih Pembiayaan Berbasis Syariah Kecamatan Kampar Kabupatan Kampar","type":"article-journal"},"uris":["http://www.mendeley.com/documents/?uuid=216490af-82d8-4688-8a46-a865bb0921ab"]}],"mendeley":{"formattedCitation":"(Nopiardi, 2021)","plainTextFormattedCitation":"(Nopiardi, 2021)","previouslyFormattedCitation":"(Nopiardi, 2021)"},"properties":{"noteIndex":0},"schema":"https://github.com/citation-style-language/schema/raw/master/csl-citation.json"}</w:instrText>
      </w:r>
      <w:r w:rsidR="00C73764" w:rsidRPr="00507D51">
        <w:rPr>
          <w:rFonts w:ascii="Times New Roman" w:hAnsi="Times New Roman" w:cs="Times New Roman"/>
          <w:sz w:val="24"/>
          <w:szCs w:val="24"/>
        </w:rPr>
        <w:fldChar w:fldCharType="separate"/>
      </w:r>
      <w:r w:rsidR="00C73764" w:rsidRPr="00507D51">
        <w:rPr>
          <w:rFonts w:ascii="Times New Roman" w:hAnsi="Times New Roman" w:cs="Times New Roman"/>
          <w:noProof/>
          <w:sz w:val="24"/>
          <w:szCs w:val="24"/>
        </w:rPr>
        <w:t>(Nopiardi, 2021)</w:t>
      </w:r>
      <w:r w:rsidR="00C73764" w:rsidRPr="00507D51">
        <w:rPr>
          <w:rFonts w:ascii="Times New Roman" w:hAnsi="Times New Roman" w:cs="Times New Roman"/>
          <w:sz w:val="24"/>
          <w:szCs w:val="24"/>
        </w:rPr>
        <w:fldChar w:fldCharType="end"/>
      </w:r>
      <w:r w:rsidR="00C73764" w:rsidRPr="00507D51">
        <w:rPr>
          <w:rFonts w:ascii="Times New Roman" w:hAnsi="Times New Roman" w:cs="Times New Roman"/>
          <w:sz w:val="24"/>
          <w:szCs w:val="24"/>
        </w:rPr>
        <w:t xml:space="preserve">. </w:t>
      </w:r>
    </w:p>
    <w:p w:rsidR="00C73764" w:rsidRPr="00507D51" w:rsidRDefault="00507D51" w:rsidP="00CB4EB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B4EBE">
        <w:rPr>
          <w:rFonts w:ascii="Times New Roman" w:hAnsi="Times New Roman" w:cs="Times New Roman"/>
          <w:sz w:val="24"/>
          <w:szCs w:val="24"/>
        </w:rPr>
        <w:t xml:space="preserve">  </w:t>
      </w:r>
      <w:r w:rsidR="003F722F" w:rsidRPr="00507D51">
        <w:rPr>
          <w:rFonts w:ascii="Times New Roman" w:hAnsi="Times New Roman" w:cs="Times New Roman"/>
          <w:sz w:val="24"/>
          <w:szCs w:val="24"/>
        </w:rPr>
        <w:t>According to Fatwa Number 1 of 2004 issued by the Indonesian Ulema Council on Interest (</w:t>
      </w:r>
      <w:proofErr w:type="spellStart"/>
      <w:r w:rsidR="003F722F" w:rsidRPr="00507D51">
        <w:rPr>
          <w:rFonts w:ascii="Times New Roman" w:hAnsi="Times New Roman" w:cs="Times New Roman"/>
          <w:sz w:val="24"/>
          <w:szCs w:val="24"/>
        </w:rPr>
        <w:t>Fa'idah</w:t>
      </w:r>
      <w:proofErr w:type="spellEnd"/>
      <w:r w:rsidR="003F722F" w:rsidRPr="00507D51">
        <w:rPr>
          <w:rFonts w:ascii="Times New Roman" w:hAnsi="Times New Roman" w:cs="Times New Roman"/>
          <w:sz w:val="24"/>
          <w:szCs w:val="24"/>
        </w:rPr>
        <w:t>), defining interest (</w:t>
      </w:r>
      <w:proofErr w:type="spellStart"/>
      <w:r w:rsidR="003F722F" w:rsidRPr="00507D51">
        <w:rPr>
          <w:rFonts w:ascii="Times New Roman" w:hAnsi="Times New Roman" w:cs="Times New Roman"/>
          <w:sz w:val="24"/>
          <w:szCs w:val="24"/>
        </w:rPr>
        <w:t>fa'idah</w:t>
      </w:r>
      <w:proofErr w:type="spellEnd"/>
      <w:r w:rsidR="003F722F" w:rsidRPr="00507D51">
        <w:rPr>
          <w:rFonts w:ascii="Times New Roman" w:hAnsi="Times New Roman" w:cs="Times New Roman"/>
          <w:sz w:val="24"/>
          <w:szCs w:val="24"/>
        </w:rPr>
        <w:t xml:space="preserve">) is an additional amount imposed during loan transactions, and can be calculated in advance and usually expressed in percentages, regardless of the amount. on how the principal is used or returned over time. On the other hand, </w:t>
      </w:r>
      <w:proofErr w:type="spellStart"/>
      <w:r w:rsidR="003F722F" w:rsidRPr="00507D51">
        <w:rPr>
          <w:rFonts w:ascii="Times New Roman" w:hAnsi="Times New Roman" w:cs="Times New Roman"/>
          <w:sz w:val="24"/>
          <w:szCs w:val="24"/>
        </w:rPr>
        <w:t>usurya</w:t>
      </w:r>
      <w:proofErr w:type="spellEnd"/>
      <w:r w:rsidR="003F722F" w:rsidRPr="00507D51">
        <w:rPr>
          <w:rFonts w:ascii="Times New Roman" w:hAnsi="Times New Roman" w:cs="Times New Roman"/>
          <w:sz w:val="24"/>
          <w:szCs w:val="24"/>
        </w:rPr>
        <w:t xml:space="preserve"> is an addition (</w:t>
      </w:r>
      <w:proofErr w:type="spellStart"/>
      <w:r w:rsidR="003F722F" w:rsidRPr="00507D51">
        <w:rPr>
          <w:rFonts w:ascii="Times New Roman" w:hAnsi="Times New Roman" w:cs="Times New Roman"/>
          <w:sz w:val="24"/>
          <w:szCs w:val="24"/>
        </w:rPr>
        <w:t>ziyadah</w:t>
      </w:r>
      <w:proofErr w:type="spellEnd"/>
      <w:r w:rsidR="003F722F" w:rsidRPr="00507D51">
        <w:rPr>
          <w:rFonts w:ascii="Times New Roman" w:hAnsi="Times New Roman" w:cs="Times New Roman"/>
          <w:sz w:val="24"/>
          <w:szCs w:val="24"/>
        </w:rPr>
        <w:t xml:space="preserve">) arising without recompense due to the delay in the payment previously agreed, specifically called </w:t>
      </w:r>
      <w:proofErr w:type="spellStart"/>
      <w:r w:rsidR="003F722F" w:rsidRPr="00507D51">
        <w:rPr>
          <w:rFonts w:ascii="Times New Roman" w:hAnsi="Times New Roman" w:cs="Times New Roman"/>
          <w:sz w:val="24"/>
          <w:szCs w:val="24"/>
        </w:rPr>
        <w:t>usurya</w:t>
      </w:r>
      <w:proofErr w:type="spellEnd"/>
      <w:r w:rsidR="003F722F" w:rsidRPr="00507D51">
        <w:rPr>
          <w:rFonts w:ascii="Times New Roman" w:hAnsi="Times New Roman" w:cs="Times New Roman"/>
          <w:sz w:val="24"/>
          <w:szCs w:val="24"/>
        </w:rPr>
        <w:t xml:space="preserve"> </w:t>
      </w:r>
      <w:proofErr w:type="spellStart"/>
      <w:r w:rsidR="003F722F" w:rsidRPr="00507D51">
        <w:rPr>
          <w:rFonts w:ascii="Times New Roman" w:hAnsi="Times New Roman" w:cs="Times New Roman"/>
          <w:sz w:val="24"/>
          <w:szCs w:val="24"/>
        </w:rPr>
        <w:t>nasi'ah</w:t>
      </w:r>
      <w:proofErr w:type="spellEnd"/>
      <w:r w:rsidR="003F722F" w:rsidRPr="00507D51">
        <w:rPr>
          <w:rFonts w:ascii="Times New Roman" w:hAnsi="Times New Roman" w:cs="Times New Roman"/>
          <w:sz w:val="24"/>
          <w:szCs w:val="24"/>
        </w:rPr>
        <w:t xml:space="preserve"> </w:t>
      </w:r>
      <w:r w:rsidR="00C73764" w:rsidRPr="00507D51">
        <w:rPr>
          <w:rFonts w:ascii="Times New Roman" w:hAnsi="Times New Roman" w:cs="Times New Roman"/>
          <w:sz w:val="24"/>
          <w:szCs w:val="24"/>
        </w:rPr>
        <w:fldChar w:fldCharType="begin" w:fldLock="1"/>
      </w:r>
      <w:r w:rsidR="00C73764" w:rsidRPr="00507D51">
        <w:rPr>
          <w:rFonts w:ascii="Times New Roman" w:hAnsi="Times New Roman" w:cs="Times New Roman"/>
          <w:sz w:val="24"/>
          <w:szCs w:val="24"/>
        </w:rPr>
        <w:instrText>ADDIN CSL_CITATION {"citationItems":[{"id":"ITEM-1","itemData":{"author":[{"dropping-particle":"","family":"Nopiardi","given":"Rizki","non-dropping-particle":"","parse-names":false,"suffix":""}],"id":"ITEM-1","issued":{"date-parts":[["2021"]]},"title":"Pengaruh Pemahaman Bagi Hasil dan Bunga Terhadap Minat Masyarakat Dalam Memilih Pembiayaan Berbasis Syariah Kecamatan Kampar Kabupatan Kampar","type":"article-journal"},"uris":["http://www.mendeley.com/documents/?uuid=216490af-82d8-4688-8a46-a865bb0921ab"]}],"mendeley":{"formattedCitation":"(Nopiardi, 2021)","plainTextFormattedCitation":"(Nopiardi, 2021)","previouslyFormattedCitation":"(Nopiardi, 2021)"},"properties":{"noteIndex":0},"schema":"https://github.com/citation-style-language/schema/raw/master/csl-citation.json"}</w:instrText>
      </w:r>
      <w:r w:rsidR="00C73764" w:rsidRPr="00507D51">
        <w:rPr>
          <w:rFonts w:ascii="Times New Roman" w:hAnsi="Times New Roman" w:cs="Times New Roman"/>
          <w:sz w:val="24"/>
          <w:szCs w:val="24"/>
        </w:rPr>
        <w:fldChar w:fldCharType="separate"/>
      </w:r>
      <w:r w:rsidR="00C73764" w:rsidRPr="00507D51">
        <w:rPr>
          <w:rFonts w:ascii="Times New Roman" w:hAnsi="Times New Roman" w:cs="Times New Roman"/>
          <w:noProof/>
          <w:sz w:val="24"/>
          <w:szCs w:val="24"/>
        </w:rPr>
        <w:t>(Nopiardi, 2021)</w:t>
      </w:r>
      <w:r w:rsidR="00C73764" w:rsidRPr="00507D51">
        <w:rPr>
          <w:rFonts w:ascii="Times New Roman" w:hAnsi="Times New Roman" w:cs="Times New Roman"/>
          <w:sz w:val="24"/>
          <w:szCs w:val="24"/>
        </w:rPr>
        <w:fldChar w:fldCharType="end"/>
      </w:r>
      <w:r w:rsidR="00C73764" w:rsidRPr="00507D51">
        <w:rPr>
          <w:rFonts w:ascii="Times New Roman" w:hAnsi="Times New Roman" w:cs="Times New Roman"/>
          <w:sz w:val="24"/>
          <w:szCs w:val="24"/>
        </w:rPr>
        <w:t>.</w:t>
      </w:r>
    </w:p>
    <w:p w:rsidR="00507D51" w:rsidRDefault="00507D51" w:rsidP="00CB4EB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B4EBE">
        <w:rPr>
          <w:rFonts w:ascii="Times New Roman" w:hAnsi="Times New Roman" w:cs="Times New Roman"/>
          <w:sz w:val="24"/>
          <w:szCs w:val="24"/>
        </w:rPr>
        <w:t xml:space="preserve"> </w:t>
      </w:r>
      <w:r>
        <w:rPr>
          <w:rFonts w:ascii="Times New Roman" w:hAnsi="Times New Roman" w:cs="Times New Roman"/>
          <w:sz w:val="24"/>
          <w:szCs w:val="24"/>
        </w:rPr>
        <w:t xml:space="preserve">  </w:t>
      </w:r>
      <w:r w:rsidR="00C06594" w:rsidRPr="00507D51">
        <w:rPr>
          <w:rFonts w:ascii="Times New Roman" w:hAnsi="Times New Roman" w:cs="Times New Roman"/>
          <w:sz w:val="24"/>
          <w:szCs w:val="24"/>
        </w:rPr>
        <w:t xml:space="preserve">It is explained in the </w:t>
      </w:r>
      <w:proofErr w:type="spellStart"/>
      <w:r w:rsidR="00C06594" w:rsidRPr="00507D51">
        <w:rPr>
          <w:rFonts w:ascii="Times New Roman" w:hAnsi="Times New Roman" w:cs="Times New Roman"/>
          <w:sz w:val="24"/>
          <w:szCs w:val="24"/>
        </w:rPr>
        <w:t>Parmalim</w:t>
      </w:r>
      <w:proofErr w:type="spellEnd"/>
      <w:r w:rsidR="00C06594" w:rsidRPr="00507D51">
        <w:rPr>
          <w:rFonts w:ascii="Times New Roman" w:hAnsi="Times New Roman" w:cs="Times New Roman"/>
          <w:sz w:val="24"/>
          <w:szCs w:val="24"/>
        </w:rPr>
        <w:t xml:space="preserve"> religion that carrying out flowers or making money or goods is considered illegal or prohibited. </w:t>
      </w:r>
      <w:proofErr w:type="spellStart"/>
      <w:r w:rsidR="00C06594" w:rsidRPr="00507D51">
        <w:rPr>
          <w:rFonts w:ascii="Times New Roman" w:hAnsi="Times New Roman" w:cs="Times New Roman"/>
          <w:sz w:val="24"/>
          <w:szCs w:val="24"/>
        </w:rPr>
        <w:t>Patik</w:t>
      </w:r>
      <w:proofErr w:type="spellEnd"/>
      <w:r w:rsidR="00C06594" w:rsidRPr="00507D51">
        <w:rPr>
          <w:rFonts w:ascii="Times New Roman" w:hAnsi="Times New Roman" w:cs="Times New Roman"/>
          <w:sz w:val="24"/>
          <w:szCs w:val="24"/>
        </w:rPr>
        <w:t xml:space="preserve"> </w:t>
      </w:r>
      <w:proofErr w:type="spellStart"/>
      <w:r w:rsidR="00C06594" w:rsidRPr="00507D51">
        <w:rPr>
          <w:rFonts w:ascii="Times New Roman" w:hAnsi="Times New Roman" w:cs="Times New Roman"/>
          <w:sz w:val="24"/>
          <w:szCs w:val="24"/>
        </w:rPr>
        <w:t>Ugamo</w:t>
      </w:r>
      <w:proofErr w:type="spellEnd"/>
      <w:r w:rsidR="00C06594" w:rsidRPr="00507D51">
        <w:rPr>
          <w:rFonts w:ascii="Times New Roman" w:hAnsi="Times New Roman" w:cs="Times New Roman"/>
          <w:sz w:val="24"/>
          <w:szCs w:val="24"/>
        </w:rPr>
        <w:t xml:space="preserve"> </w:t>
      </w:r>
      <w:proofErr w:type="spellStart"/>
      <w:r w:rsidR="00C06594" w:rsidRPr="00507D51">
        <w:rPr>
          <w:rFonts w:ascii="Times New Roman" w:hAnsi="Times New Roman" w:cs="Times New Roman"/>
          <w:sz w:val="24"/>
          <w:szCs w:val="24"/>
        </w:rPr>
        <w:t>Malim</w:t>
      </w:r>
      <w:proofErr w:type="spellEnd"/>
      <w:r w:rsidR="00C06594" w:rsidRPr="00507D51">
        <w:rPr>
          <w:rFonts w:ascii="Times New Roman" w:hAnsi="Times New Roman" w:cs="Times New Roman"/>
          <w:sz w:val="24"/>
          <w:szCs w:val="24"/>
        </w:rPr>
        <w:t xml:space="preserve">, especially in the </w:t>
      </w:r>
      <w:proofErr w:type="spellStart"/>
      <w:r w:rsidR="00C06594" w:rsidRPr="00507D51">
        <w:rPr>
          <w:rFonts w:ascii="Times New Roman" w:hAnsi="Times New Roman" w:cs="Times New Roman"/>
          <w:sz w:val="24"/>
          <w:szCs w:val="24"/>
        </w:rPr>
        <w:t>paingothon</w:t>
      </w:r>
      <w:proofErr w:type="spellEnd"/>
      <w:r w:rsidR="00C06594" w:rsidRPr="00507D51">
        <w:rPr>
          <w:rFonts w:ascii="Times New Roman" w:hAnsi="Times New Roman" w:cs="Times New Roman"/>
          <w:sz w:val="24"/>
          <w:szCs w:val="24"/>
        </w:rPr>
        <w:t xml:space="preserve"> section, states, "</w:t>
      </w:r>
      <w:proofErr w:type="spellStart"/>
      <w:r w:rsidR="00C06594" w:rsidRPr="00507D51">
        <w:rPr>
          <w:rFonts w:ascii="Times New Roman" w:hAnsi="Times New Roman" w:cs="Times New Roman"/>
          <w:sz w:val="24"/>
          <w:szCs w:val="24"/>
        </w:rPr>
        <w:t>Emenaso</w:t>
      </w:r>
      <w:proofErr w:type="spellEnd"/>
      <w:r w:rsidR="00C06594" w:rsidRPr="00507D51">
        <w:rPr>
          <w:rFonts w:ascii="Times New Roman" w:hAnsi="Times New Roman" w:cs="Times New Roman"/>
          <w:sz w:val="24"/>
          <w:szCs w:val="24"/>
        </w:rPr>
        <w:t xml:space="preserve"> is double in the </w:t>
      </w:r>
      <w:proofErr w:type="spellStart"/>
      <w:r w:rsidR="00C06594" w:rsidRPr="00507D51">
        <w:rPr>
          <w:rFonts w:ascii="Times New Roman" w:hAnsi="Times New Roman" w:cs="Times New Roman"/>
          <w:sz w:val="24"/>
          <w:szCs w:val="24"/>
        </w:rPr>
        <w:t>sopo</w:t>
      </w:r>
      <w:proofErr w:type="spellEnd"/>
      <w:r w:rsidR="00C06594" w:rsidRPr="00507D51">
        <w:rPr>
          <w:rFonts w:ascii="Times New Roman" w:hAnsi="Times New Roman" w:cs="Times New Roman"/>
          <w:sz w:val="24"/>
          <w:szCs w:val="24"/>
        </w:rPr>
        <w:t xml:space="preserve"> section, in the </w:t>
      </w:r>
      <w:proofErr w:type="spellStart"/>
      <w:r w:rsidR="00C06594" w:rsidRPr="00507D51">
        <w:rPr>
          <w:rFonts w:ascii="Times New Roman" w:hAnsi="Times New Roman" w:cs="Times New Roman"/>
          <w:sz w:val="24"/>
          <w:szCs w:val="24"/>
        </w:rPr>
        <w:t>najaje</w:t>
      </w:r>
      <w:proofErr w:type="spellEnd"/>
      <w:r w:rsidR="00C06594" w:rsidRPr="00507D51">
        <w:rPr>
          <w:rFonts w:ascii="Times New Roman" w:hAnsi="Times New Roman" w:cs="Times New Roman"/>
          <w:sz w:val="24"/>
          <w:szCs w:val="24"/>
        </w:rPr>
        <w:t xml:space="preserve"> </w:t>
      </w:r>
      <w:proofErr w:type="spellStart"/>
      <w:r w:rsidR="00C06594" w:rsidRPr="00507D51">
        <w:rPr>
          <w:rFonts w:ascii="Times New Roman" w:hAnsi="Times New Roman" w:cs="Times New Roman"/>
          <w:sz w:val="24"/>
          <w:szCs w:val="24"/>
        </w:rPr>
        <w:t>padasuon</w:t>
      </w:r>
      <w:proofErr w:type="spellEnd"/>
      <w:r w:rsidR="00C06594" w:rsidRPr="00507D51">
        <w:rPr>
          <w:rFonts w:ascii="Times New Roman" w:hAnsi="Times New Roman" w:cs="Times New Roman"/>
          <w:sz w:val="24"/>
          <w:szCs w:val="24"/>
        </w:rPr>
        <w:t xml:space="preserve"> </w:t>
      </w:r>
      <w:proofErr w:type="spellStart"/>
      <w:r w:rsidR="00C06594" w:rsidRPr="00507D51">
        <w:rPr>
          <w:rFonts w:ascii="Times New Roman" w:hAnsi="Times New Roman" w:cs="Times New Roman"/>
          <w:sz w:val="24"/>
          <w:szCs w:val="24"/>
        </w:rPr>
        <w:t>ni</w:t>
      </w:r>
      <w:proofErr w:type="spellEnd"/>
      <w:r w:rsidR="00C06594" w:rsidRPr="00507D51">
        <w:rPr>
          <w:rFonts w:ascii="Times New Roman" w:hAnsi="Times New Roman" w:cs="Times New Roman"/>
          <w:sz w:val="24"/>
          <w:szCs w:val="24"/>
        </w:rPr>
        <w:t xml:space="preserve"> </w:t>
      </w:r>
      <w:proofErr w:type="spellStart"/>
      <w:r w:rsidR="00C06594" w:rsidRPr="00507D51">
        <w:rPr>
          <w:rFonts w:ascii="Times New Roman" w:hAnsi="Times New Roman" w:cs="Times New Roman"/>
          <w:sz w:val="24"/>
          <w:szCs w:val="24"/>
        </w:rPr>
        <w:t>Ompunta</w:t>
      </w:r>
      <w:proofErr w:type="spellEnd"/>
      <w:r w:rsidR="00C06594" w:rsidRPr="00507D51">
        <w:rPr>
          <w:rFonts w:ascii="Times New Roman" w:hAnsi="Times New Roman" w:cs="Times New Roman"/>
          <w:sz w:val="24"/>
          <w:szCs w:val="24"/>
        </w:rPr>
        <w:t xml:space="preserve"> </w:t>
      </w:r>
      <w:proofErr w:type="spellStart"/>
      <w:r w:rsidR="00C06594" w:rsidRPr="00507D51">
        <w:rPr>
          <w:rFonts w:ascii="Times New Roman" w:hAnsi="Times New Roman" w:cs="Times New Roman"/>
          <w:sz w:val="24"/>
          <w:szCs w:val="24"/>
        </w:rPr>
        <w:t>Debata</w:t>
      </w:r>
      <w:proofErr w:type="spellEnd"/>
      <w:r w:rsidR="00C06594" w:rsidRPr="00507D51">
        <w:rPr>
          <w:rFonts w:ascii="Times New Roman" w:hAnsi="Times New Roman" w:cs="Times New Roman"/>
          <w:sz w:val="24"/>
          <w:szCs w:val="24"/>
        </w:rPr>
        <w:t xml:space="preserve">," meaning: your efforts will only yield if it is in accordance with God's will; for example, rice cultivation will yield greater results if it is in God's will. In addition, it further stated, "Ringgit </w:t>
      </w:r>
      <w:proofErr w:type="spellStart"/>
      <w:r w:rsidR="00C06594" w:rsidRPr="00507D51">
        <w:rPr>
          <w:rFonts w:ascii="Times New Roman" w:hAnsi="Times New Roman" w:cs="Times New Roman"/>
          <w:sz w:val="24"/>
          <w:szCs w:val="24"/>
        </w:rPr>
        <w:t>nasojadi</w:t>
      </w:r>
      <w:proofErr w:type="spellEnd"/>
      <w:r w:rsidR="00C06594" w:rsidRPr="00507D51">
        <w:rPr>
          <w:rFonts w:ascii="Times New Roman" w:hAnsi="Times New Roman" w:cs="Times New Roman"/>
          <w:sz w:val="24"/>
          <w:szCs w:val="24"/>
        </w:rPr>
        <w:t xml:space="preserve"> </w:t>
      </w:r>
      <w:proofErr w:type="spellStart"/>
      <w:r w:rsidR="00C06594" w:rsidRPr="00507D51">
        <w:rPr>
          <w:rFonts w:ascii="Times New Roman" w:hAnsi="Times New Roman" w:cs="Times New Roman"/>
          <w:sz w:val="24"/>
          <w:szCs w:val="24"/>
        </w:rPr>
        <w:t>marhua</w:t>
      </w:r>
      <w:proofErr w:type="spellEnd"/>
      <w:r w:rsidR="00C06594" w:rsidRPr="00507D51">
        <w:rPr>
          <w:rFonts w:ascii="Times New Roman" w:hAnsi="Times New Roman" w:cs="Times New Roman"/>
          <w:sz w:val="24"/>
          <w:szCs w:val="24"/>
        </w:rPr>
        <w:t xml:space="preserve">, </w:t>
      </w:r>
      <w:proofErr w:type="spellStart"/>
      <w:r w:rsidR="00C06594" w:rsidRPr="00507D51">
        <w:rPr>
          <w:rFonts w:ascii="Times New Roman" w:hAnsi="Times New Roman" w:cs="Times New Roman"/>
          <w:sz w:val="24"/>
          <w:szCs w:val="24"/>
        </w:rPr>
        <w:t>mangomo</w:t>
      </w:r>
      <w:proofErr w:type="spellEnd"/>
      <w:r w:rsidR="00C06594" w:rsidRPr="00507D51">
        <w:rPr>
          <w:rFonts w:ascii="Times New Roman" w:hAnsi="Times New Roman" w:cs="Times New Roman"/>
          <w:sz w:val="24"/>
          <w:szCs w:val="24"/>
        </w:rPr>
        <w:t xml:space="preserve"> </w:t>
      </w:r>
      <w:proofErr w:type="spellStart"/>
      <w:r w:rsidR="00C06594" w:rsidRPr="00507D51">
        <w:rPr>
          <w:rFonts w:ascii="Times New Roman" w:hAnsi="Times New Roman" w:cs="Times New Roman"/>
          <w:sz w:val="24"/>
          <w:szCs w:val="24"/>
        </w:rPr>
        <w:t>najadi</w:t>
      </w:r>
      <w:proofErr w:type="spellEnd"/>
      <w:r w:rsidR="00C06594" w:rsidRPr="00507D51">
        <w:rPr>
          <w:rFonts w:ascii="Times New Roman" w:hAnsi="Times New Roman" w:cs="Times New Roman"/>
          <w:sz w:val="24"/>
          <w:szCs w:val="24"/>
        </w:rPr>
        <w:t xml:space="preserve"> </w:t>
      </w:r>
      <w:proofErr w:type="spellStart"/>
      <w:r w:rsidR="00C06594" w:rsidRPr="00507D51">
        <w:rPr>
          <w:rFonts w:ascii="Times New Roman" w:hAnsi="Times New Roman" w:cs="Times New Roman"/>
          <w:sz w:val="24"/>
          <w:szCs w:val="24"/>
        </w:rPr>
        <w:t>bahenonini</w:t>
      </w:r>
      <w:proofErr w:type="spellEnd"/>
      <w:r w:rsidR="00C06594" w:rsidRPr="00507D51">
        <w:rPr>
          <w:rFonts w:ascii="Times New Roman" w:hAnsi="Times New Roman" w:cs="Times New Roman"/>
          <w:sz w:val="24"/>
          <w:szCs w:val="24"/>
        </w:rPr>
        <w:t xml:space="preserve"> part three-to-three </w:t>
      </w:r>
      <w:proofErr w:type="spellStart"/>
      <w:r w:rsidR="00C06594" w:rsidRPr="00507D51">
        <w:rPr>
          <w:rFonts w:ascii="Times New Roman" w:hAnsi="Times New Roman" w:cs="Times New Roman"/>
          <w:sz w:val="24"/>
          <w:szCs w:val="24"/>
        </w:rPr>
        <w:t>nipatetic</w:t>
      </w:r>
      <w:proofErr w:type="spellEnd"/>
      <w:r w:rsidR="00C06594" w:rsidRPr="00507D51">
        <w:rPr>
          <w:rFonts w:ascii="Times New Roman" w:hAnsi="Times New Roman" w:cs="Times New Roman"/>
          <w:sz w:val="24"/>
          <w:szCs w:val="24"/>
        </w:rPr>
        <w:t xml:space="preserve"> </w:t>
      </w:r>
      <w:proofErr w:type="spellStart"/>
      <w:r w:rsidR="00C06594" w:rsidRPr="00507D51">
        <w:rPr>
          <w:rFonts w:ascii="Times New Roman" w:hAnsi="Times New Roman" w:cs="Times New Roman"/>
          <w:sz w:val="24"/>
          <w:szCs w:val="24"/>
        </w:rPr>
        <w:t>aunjung</w:t>
      </w:r>
      <w:proofErr w:type="spellEnd"/>
      <w:r w:rsidR="00C06594" w:rsidRPr="00507D51">
        <w:rPr>
          <w:rFonts w:ascii="Times New Roman" w:hAnsi="Times New Roman" w:cs="Times New Roman"/>
          <w:sz w:val="24"/>
          <w:szCs w:val="24"/>
        </w:rPr>
        <w:t xml:space="preserve">," indicating that it is not allowed to provide high-interest loans to those who really need </w:t>
      </w:r>
      <w:proofErr w:type="spellStart"/>
      <w:proofErr w:type="gramStart"/>
      <w:r w:rsidR="00C06594" w:rsidRPr="00507D51">
        <w:rPr>
          <w:rFonts w:ascii="Times New Roman" w:hAnsi="Times New Roman" w:cs="Times New Roman"/>
          <w:sz w:val="24"/>
          <w:szCs w:val="24"/>
        </w:rPr>
        <w:t>it</w:t>
      </w:r>
      <w:r w:rsidR="00C73764" w:rsidRPr="00507D51">
        <w:rPr>
          <w:rFonts w:ascii="Times New Roman" w:hAnsi="Times New Roman" w:cs="Times New Roman"/>
          <w:color w:val="FFFFFF" w:themeColor="background1"/>
          <w:sz w:val="24"/>
          <w:szCs w:val="24"/>
        </w:rPr>
        <w:t>i</w:t>
      </w:r>
      <w:proofErr w:type="spellEnd"/>
      <w:r w:rsidR="00C73764" w:rsidRPr="00507D51">
        <w:rPr>
          <w:rFonts w:ascii="Times New Roman" w:hAnsi="Times New Roman" w:cs="Times New Roman"/>
          <w:sz w:val="24"/>
          <w:szCs w:val="24"/>
        </w:rPr>
        <w:t>(</w:t>
      </w:r>
      <w:proofErr w:type="spellStart"/>
      <w:proofErr w:type="gramEnd"/>
      <w:r w:rsidR="00C73764" w:rsidRPr="00507D51">
        <w:rPr>
          <w:rFonts w:ascii="Times New Roman" w:hAnsi="Times New Roman" w:cs="Times New Roman"/>
          <w:sz w:val="24"/>
          <w:szCs w:val="24"/>
        </w:rPr>
        <w:t>Simatupang</w:t>
      </w:r>
      <w:proofErr w:type="spellEnd"/>
      <w:r w:rsidR="00C73764" w:rsidRPr="00507D51">
        <w:rPr>
          <w:rFonts w:ascii="Times New Roman" w:hAnsi="Times New Roman" w:cs="Times New Roman"/>
          <w:sz w:val="24"/>
          <w:szCs w:val="24"/>
        </w:rPr>
        <w:t xml:space="preserve"> et al., 2022).</w:t>
      </w:r>
    </w:p>
    <w:p w:rsidR="00C06594" w:rsidRPr="00507D51" w:rsidRDefault="00507D51" w:rsidP="00CB4EB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B4EBE">
        <w:rPr>
          <w:rFonts w:ascii="Times New Roman" w:hAnsi="Times New Roman" w:cs="Times New Roman"/>
          <w:sz w:val="24"/>
          <w:szCs w:val="24"/>
        </w:rPr>
        <w:t xml:space="preserve"> </w:t>
      </w:r>
      <w:proofErr w:type="spellStart"/>
      <w:r w:rsidR="00C06594" w:rsidRPr="00507D51">
        <w:rPr>
          <w:rFonts w:ascii="Times New Roman" w:hAnsi="Times New Roman" w:cs="Times New Roman"/>
          <w:sz w:val="24"/>
          <w:szCs w:val="24"/>
        </w:rPr>
        <w:t>Pekanbaru</w:t>
      </w:r>
      <w:proofErr w:type="spellEnd"/>
      <w:r w:rsidR="00C06594" w:rsidRPr="00507D51">
        <w:rPr>
          <w:rFonts w:ascii="Times New Roman" w:hAnsi="Times New Roman" w:cs="Times New Roman"/>
          <w:sz w:val="24"/>
          <w:szCs w:val="24"/>
        </w:rPr>
        <w:t xml:space="preserve"> is located in the province of Riau and has an individual community that adheres to the </w:t>
      </w:r>
      <w:proofErr w:type="spellStart"/>
      <w:r w:rsidR="00C06594" w:rsidRPr="00507D51">
        <w:rPr>
          <w:rFonts w:ascii="Times New Roman" w:hAnsi="Times New Roman" w:cs="Times New Roman"/>
          <w:sz w:val="24"/>
          <w:szCs w:val="24"/>
        </w:rPr>
        <w:t>Parmalim</w:t>
      </w:r>
      <w:proofErr w:type="spellEnd"/>
      <w:r w:rsidR="00C06594" w:rsidRPr="00507D51">
        <w:rPr>
          <w:rFonts w:ascii="Times New Roman" w:hAnsi="Times New Roman" w:cs="Times New Roman"/>
          <w:sz w:val="24"/>
          <w:szCs w:val="24"/>
        </w:rPr>
        <w:t xml:space="preserve"> religion. The city's area consists of 39 Family Cards (KK) representing a total population of 120 people, including 78 adults and teenagers and young children. Of these families, seven are registered in the Taluk Kuantan area, eight in </w:t>
      </w:r>
      <w:proofErr w:type="spellStart"/>
      <w:r w:rsidR="00C06594" w:rsidRPr="00507D51">
        <w:rPr>
          <w:rFonts w:ascii="Times New Roman" w:hAnsi="Times New Roman" w:cs="Times New Roman"/>
          <w:sz w:val="24"/>
          <w:szCs w:val="24"/>
        </w:rPr>
        <w:t>Kerinci</w:t>
      </w:r>
      <w:proofErr w:type="spellEnd"/>
      <w:r w:rsidR="00C06594" w:rsidRPr="00507D51">
        <w:rPr>
          <w:rFonts w:ascii="Times New Roman" w:hAnsi="Times New Roman" w:cs="Times New Roman"/>
          <w:sz w:val="24"/>
          <w:szCs w:val="24"/>
        </w:rPr>
        <w:t xml:space="preserve">, and the remaining twenty-four are spread in </w:t>
      </w:r>
      <w:proofErr w:type="spellStart"/>
      <w:r w:rsidR="00C06594" w:rsidRPr="00507D51">
        <w:rPr>
          <w:rFonts w:ascii="Times New Roman" w:hAnsi="Times New Roman" w:cs="Times New Roman"/>
          <w:sz w:val="24"/>
          <w:szCs w:val="24"/>
        </w:rPr>
        <w:t>Pekanbaru</w:t>
      </w:r>
      <w:proofErr w:type="spellEnd"/>
      <w:r w:rsidR="00C06594" w:rsidRPr="00507D51">
        <w:rPr>
          <w:rFonts w:ascii="Times New Roman" w:hAnsi="Times New Roman" w:cs="Times New Roman"/>
          <w:sz w:val="24"/>
          <w:szCs w:val="24"/>
        </w:rPr>
        <w:t xml:space="preserve"> City. Although the address is spread out, all of the family cards officially represent </w:t>
      </w:r>
      <w:proofErr w:type="spellStart"/>
      <w:r w:rsidR="00C06594" w:rsidRPr="00507D51">
        <w:rPr>
          <w:rFonts w:ascii="Times New Roman" w:hAnsi="Times New Roman" w:cs="Times New Roman"/>
          <w:sz w:val="24"/>
          <w:szCs w:val="24"/>
        </w:rPr>
        <w:t>Parmalim</w:t>
      </w:r>
      <w:proofErr w:type="spellEnd"/>
      <w:r w:rsidR="00C06594" w:rsidRPr="00507D51">
        <w:rPr>
          <w:rFonts w:ascii="Times New Roman" w:hAnsi="Times New Roman" w:cs="Times New Roman"/>
          <w:sz w:val="24"/>
          <w:szCs w:val="24"/>
        </w:rPr>
        <w:t xml:space="preserve"> believers in </w:t>
      </w:r>
      <w:proofErr w:type="spellStart"/>
      <w:r w:rsidR="00C06594" w:rsidRPr="00507D51">
        <w:rPr>
          <w:rFonts w:ascii="Times New Roman" w:hAnsi="Times New Roman" w:cs="Times New Roman"/>
          <w:sz w:val="24"/>
          <w:szCs w:val="24"/>
        </w:rPr>
        <w:t>Pekanbaru</w:t>
      </w:r>
      <w:proofErr w:type="spellEnd"/>
      <w:r w:rsidR="00C06594" w:rsidRPr="00507D51">
        <w:rPr>
          <w:rFonts w:ascii="Times New Roman" w:hAnsi="Times New Roman" w:cs="Times New Roman"/>
          <w:sz w:val="24"/>
          <w:szCs w:val="24"/>
        </w:rPr>
        <w:t xml:space="preserve"> City. Recently, four people who follow the </w:t>
      </w:r>
      <w:proofErr w:type="spellStart"/>
      <w:r w:rsidR="00C06594" w:rsidRPr="00507D51">
        <w:rPr>
          <w:rFonts w:ascii="Times New Roman" w:hAnsi="Times New Roman" w:cs="Times New Roman"/>
          <w:sz w:val="24"/>
          <w:szCs w:val="24"/>
        </w:rPr>
        <w:t>Parmalim</w:t>
      </w:r>
      <w:proofErr w:type="spellEnd"/>
      <w:r w:rsidR="00C06594" w:rsidRPr="00507D51">
        <w:rPr>
          <w:rFonts w:ascii="Times New Roman" w:hAnsi="Times New Roman" w:cs="Times New Roman"/>
          <w:sz w:val="24"/>
          <w:szCs w:val="24"/>
        </w:rPr>
        <w:t xml:space="preserve"> religion have received public recognition, some have chosen to keep their money in sharia banks, some prefer conventional banks. The attraction of sharia </w:t>
      </w:r>
      <w:r w:rsidR="00C06594" w:rsidRPr="00507D51">
        <w:rPr>
          <w:rFonts w:ascii="Times New Roman" w:hAnsi="Times New Roman" w:cs="Times New Roman"/>
          <w:sz w:val="24"/>
          <w:szCs w:val="24"/>
        </w:rPr>
        <w:lastRenderedPageBreak/>
        <w:t>banks lies in their friendly service and relatively uncomplicated process (Muller, 2024).</w:t>
      </w:r>
    </w:p>
    <w:p w:rsidR="00C06594" w:rsidRPr="00507D51" w:rsidRDefault="00C73764" w:rsidP="00CB4EBE">
      <w:pPr>
        <w:spacing w:line="360" w:lineRule="auto"/>
        <w:ind w:firstLine="360"/>
        <w:jc w:val="both"/>
        <w:rPr>
          <w:rFonts w:ascii="Times New Roman" w:hAnsi="Times New Roman" w:cs="Times New Roman"/>
          <w:sz w:val="24"/>
          <w:szCs w:val="24"/>
        </w:rPr>
      </w:pPr>
      <w:r w:rsidRPr="00507D51">
        <w:rPr>
          <w:rFonts w:ascii="Times New Roman" w:hAnsi="Times New Roman" w:cs="Times New Roman"/>
          <w:sz w:val="24"/>
          <w:szCs w:val="24"/>
        </w:rPr>
        <w:t xml:space="preserve"> </w:t>
      </w:r>
      <w:r w:rsidR="00C06594" w:rsidRPr="00507D51">
        <w:rPr>
          <w:rFonts w:ascii="Times New Roman" w:hAnsi="Times New Roman" w:cs="Times New Roman"/>
          <w:sz w:val="24"/>
          <w:szCs w:val="24"/>
        </w:rPr>
        <w:t>Various reasons cause individuals not to choose Sharia Bank as their customers, one of which is interested in conventional banking services. In addition, many people still have greater trust in conventional banks than Islamic banks. The current perception is that sharia and conventional banks operate in the same way, especially because both aim to maximize profits. The main difference lies in the system: conventional banks use interest-based models, while sharia banks use a profit-sharing approach. However, people often view these two systems as equal and do not feel a real difference (Amelia et al., 2021).</w:t>
      </w:r>
    </w:p>
    <w:p w:rsidR="00C73764" w:rsidRPr="00507D51" w:rsidRDefault="00C73764" w:rsidP="00CB4EBE">
      <w:pPr>
        <w:spacing w:line="360" w:lineRule="auto"/>
        <w:ind w:firstLine="360"/>
        <w:jc w:val="both"/>
        <w:rPr>
          <w:rStyle w:val="lewnzc"/>
          <w:rFonts w:ascii="Times New Roman" w:hAnsi="Times New Roman" w:cs="Times New Roman"/>
          <w:sz w:val="24"/>
          <w:szCs w:val="24"/>
        </w:rPr>
      </w:pPr>
      <w:r w:rsidRPr="00507D51">
        <w:rPr>
          <w:rFonts w:ascii="Times New Roman" w:hAnsi="Times New Roman" w:cs="Times New Roman"/>
          <w:sz w:val="24"/>
          <w:szCs w:val="24"/>
        </w:rPr>
        <w:t xml:space="preserve"> </w:t>
      </w:r>
      <w:r w:rsidR="00CB4EBE">
        <w:rPr>
          <w:rFonts w:ascii="Times New Roman" w:hAnsi="Times New Roman" w:cs="Times New Roman"/>
          <w:sz w:val="24"/>
          <w:szCs w:val="24"/>
        </w:rPr>
        <w:t xml:space="preserve"> </w:t>
      </w:r>
      <w:r w:rsidR="00C06594" w:rsidRPr="00507D51">
        <w:rPr>
          <w:rFonts w:ascii="Times New Roman" w:hAnsi="Times New Roman" w:cs="Times New Roman"/>
          <w:sz w:val="24"/>
          <w:szCs w:val="24"/>
        </w:rPr>
        <w:t xml:space="preserve">The context provided shows that researchers plan to conduct a study entitled "The Influence of Understanding of the </w:t>
      </w:r>
      <w:proofErr w:type="spellStart"/>
      <w:r w:rsidR="00C06594" w:rsidRPr="00507D51">
        <w:rPr>
          <w:rFonts w:ascii="Times New Roman" w:hAnsi="Times New Roman" w:cs="Times New Roman"/>
          <w:sz w:val="24"/>
          <w:szCs w:val="24"/>
        </w:rPr>
        <w:t>Parmalim</w:t>
      </w:r>
      <w:proofErr w:type="spellEnd"/>
      <w:r w:rsidR="00C06594" w:rsidRPr="00507D51">
        <w:rPr>
          <w:rFonts w:ascii="Times New Roman" w:hAnsi="Times New Roman" w:cs="Times New Roman"/>
          <w:sz w:val="24"/>
          <w:szCs w:val="24"/>
        </w:rPr>
        <w:t xml:space="preserve"> Religious Society on Interest on Islamic Banks in </w:t>
      </w:r>
      <w:proofErr w:type="spellStart"/>
      <w:r w:rsidR="00C06594" w:rsidRPr="00507D51">
        <w:rPr>
          <w:rFonts w:ascii="Times New Roman" w:hAnsi="Times New Roman" w:cs="Times New Roman"/>
          <w:sz w:val="24"/>
          <w:szCs w:val="24"/>
        </w:rPr>
        <w:t>Pekanbaru</w:t>
      </w:r>
      <w:proofErr w:type="spellEnd"/>
      <w:r w:rsidR="00C06594" w:rsidRPr="00507D51">
        <w:rPr>
          <w:rFonts w:ascii="Times New Roman" w:hAnsi="Times New Roman" w:cs="Times New Roman"/>
          <w:sz w:val="24"/>
          <w:szCs w:val="24"/>
        </w:rPr>
        <w:t xml:space="preserve"> City".</w:t>
      </w:r>
    </w:p>
    <w:p w:rsidR="00C06594" w:rsidRPr="00507D51" w:rsidRDefault="00C06594" w:rsidP="00CB4EBE">
      <w:pPr>
        <w:spacing w:line="360" w:lineRule="auto"/>
        <w:jc w:val="both"/>
        <w:rPr>
          <w:rFonts w:ascii="Times New Roman" w:hAnsi="Times New Roman" w:cs="Times New Roman"/>
          <w:b/>
          <w:sz w:val="24"/>
          <w:szCs w:val="24"/>
        </w:rPr>
      </w:pPr>
      <w:r w:rsidRPr="00507D51">
        <w:rPr>
          <w:rFonts w:ascii="Times New Roman" w:hAnsi="Times New Roman" w:cs="Times New Roman"/>
          <w:b/>
          <w:sz w:val="24"/>
          <w:szCs w:val="24"/>
        </w:rPr>
        <w:t>METHODOLOGY</w:t>
      </w:r>
    </w:p>
    <w:p w:rsidR="00AE6623" w:rsidRPr="00507D51" w:rsidRDefault="00507D51" w:rsidP="00CB4EB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B4EBE">
        <w:rPr>
          <w:rFonts w:ascii="Times New Roman" w:hAnsi="Times New Roman" w:cs="Times New Roman"/>
          <w:sz w:val="24"/>
          <w:szCs w:val="24"/>
        </w:rPr>
        <w:t xml:space="preserve"> </w:t>
      </w:r>
      <w:r w:rsidR="00C06594" w:rsidRPr="00507D51">
        <w:rPr>
          <w:rFonts w:ascii="Times New Roman" w:hAnsi="Times New Roman" w:cs="Times New Roman"/>
          <w:sz w:val="24"/>
          <w:szCs w:val="24"/>
        </w:rPr>
        <w:t xml:space="preserve">The studies discussed fall into the category of quantitative research. The research took place in </w:t>
      </w:r>
      <w:proofErr w:type="spellStart"/>
      <w:r w:rsidR="00C06594" w:rsidRPr="00507D51">
        <w:rPr>
          <w:rFonts w:ascii="Times New Roman" w:hAnsi="Times New Roman" w:cs="Times New Roman"/>
          <w:sz w:val="24"/>
          <w:szCs w:val="24"/>
        </w:rPr>
        <w:t>Pekanbaru</w:t>
      </w:r>
      <w:proofErr w:type="spellEnd"/>
      <w:r w:rsidR="00C06594" w:rsidRPr="00507D51">
        <w:rPr>
          <w:rFonts w:ascii="Times New Roman" w:hAnsi="Times New Roman" w:cs="Times New Roman"/>
          <w:sz w:val="24"/>
          <w:szCs w:val="24"/>
        </w:rPr>
        <w:t xml:space="preserve">, Riau Province, and was conducted from June to August 2024. Based on religious institutions data, the </w:t>
      </w:r>
      <w:proofErr w:type="spellStart"/>
      <w:r w:rsidR="00C06594" w:rsidRPr="00507D51">
        <w:rPr>
          <w:rFonts w:ascii="Times New Roman" w:hAnsi="Times New Roman" w:cs="Times New Roman"/>
          <w:sz w:val="24"/>
          <w:szCs w:val="24"/>
        </w:rPr>
        <w:t>Parmalim</w:t>
      </w:r>
      <w:proofErr w:type="spellEnd"/>
      <w:r w:rsidR="00C06594" w:rsidRPr="00507D51">
        <w:rPr>
          <w:rFonts w:ascii="Times New Roman" w:hAnsi="Times New Roman" w:cs="Times New Roman"/>
          <w:sz w:val="24"/>
          <w:szCs w:val="24"/>
        </w:rPr>
        <w:t xml:space="preserve"> religious community in </w:t>
      </w:r>
      <w:proofErr w:type="spellStart"/>
      <w:r w:rsidR="00C06594" w:rsidRPr="00507D51">
        <w:rPr>
          <w:rFonts w:ascii="Times New Roman" w:hAnsi="Times New Roman" w:cs="Times New Roman"/>
          <w:sz w:val="24"/>
          <w:szCs w:val="24"/>
        </w:rPr>
        <w:t>Pekanbaru</w:t>
      </w:r>
      <w:proofErr w:type="spellEnd"/>
      <w:r w:rsidR="00C06594" w:rsidRPr="00507D51">
        <w:rPr>
          <w:rFonts w:ascii="Times New Roman" w:hAnsi="Times New Roman" w:cs="Times New Roman"/>
          <w:sz w:val="24"/>
          <w:szCs w:val="24"/>
        </w:rPr>
        <w:t xml:space="preserve"> numbered 120 people spread across 39 Family Cards (kk). The group consisted of 78 adults, while the rest consisted of teenagers and children (</w:t>
      </w:r>
      <w:proofErr w:type="spellStart"/>
      <w:r w:rsidR="00C06594" w:rsidRPr="00507D51">
        <w:rPr>
          <w:rFonts w:ascii="Times New Roman" w:hAnsi="Times New Roman" w:cs="Times New Roman"/>
          <w:sz w:val="24"/>
          <w:szCs w:val="24"/>
        </w:rPr>
        <w:t>Pakduma</w:t>
      </w:r>
      <w:proofErr w:type="spellEnd"/>
      <w:r w:rsidR="00C06594" w:rsidRPr="00507D51">
        <w:rPr>
          <w:rFonts w:ascii="Times New Roman" w:hAnsi="Times New Roman" w:cs="Times New Roman"/>
          <w:sz w:val="24"/>
          <w:szCs w:val="24"/>
        </w:rPr>
        <w:t>, 2024).</w:t>
      </w:r>
    </w:p>
    <w:p w:rsidR="006117EF" w:rsidRPr="00507D51" w:rsidRDefault="00D11E24" w:rsidP="00CB4EBE">
      <w:pPr>
        <w:spacing w:line="360" w:lineRule="auto"/>
        <w:jc w:val="both"/>
        <w:rPr>
          <w:rFonts w:ascii="Times New Roman" w:hAnsi="Times New Roman" w:cs="Times New Roman"/>
          <w:sz w:val="24"/>
          <w:szCs w:val="24"/>
        </w:rPr>
      </w:pPr>
      <w:r w:rsidRPr="00507D51">
        <w:rPr>
          <w:rFonts w:ascii="Times New Roman" w:hAnsi="Times New Roman" w:cs="Times New Roman"/>
          <w:sz w:val="24"/>
          <w:szCs w:val="24"/>
        </w:rPr>
        <w:t xml:space="preserve">Using known population figures, the sample size can </w:t>
      </w:r>
      <w:r w:rsidR="00507D51">
        <w:rPr>
          <w:rFonts w:ascii="Times New Roman" w:hAnsi="Times New Roman" w:cs="Times New Roman"/>
          <w:sz w:val="24"/>
          <w:szCs w:val="24"/>
        </w:rPr>
        <w:t>be calculated as outlined below:</w:t>
      </w:r>
    </w:p>
    <w:p w:rsidR="00AE6623" w:rsidRPr="00507D51" w:rsidRDefault="00AE6623" w:rsidP="00CB4EBE">
      <w:pPr>
        <w:spacing w:line="360" w:lineRule="auto"/>
        <w:ind w:left="1440" w:hanging="447"/>
        <w:jc w:val="both"/>
        <w:rPr>
          <w:rFonts w:ascii="Times New Roman" w:hAnsi="Times New Roman" w:cs="Times New Roman"/>
          <w:i/>
          <w:sz w:val="24"/>
          <w:szCs w:val="24"/>
        </w:rPr>
      </w:pPr>
      <w:r w:rsidRPr="00507D51">
        <w:rPr>
          <w:rFonts w:ascii="Times New Roman" w:hAnsi="Times New Roman" w:cs="Times New Roman"/>
          <w:noProof/>
          <w:sz w:val="24"/>
          <w:szCs w:val="24"/>
          <w14:ligatures w14:val="standardContextual"/>
        </w:rPr>
        <mc:AlternateContent>
          <mc:Choice Requires="wps">
            <w:drawing>
              <wp:anchor distT="0" distB="0" distL="114300" distR="114300" simplePos="0" relativeHeight="251665408" behindDoc="0" locked="0" layoutInCell="1" allowOverlap="1" wp14:anchorId="74CFC21C" wp14:editId="615699DD">
                <wp:simplePos x="0" y="0"/>
                <wp:positionH relativeFrom="column">
                  <wp:posOffset>886479</wp:posOffset>
                </wp:positionH>
                <wp:positionV relativeFrom="paragraph">
                  <wp:posOffset>199712</wp:posOffset>
                </wp:positionV>
                <wp:extent cx="874643" cy="2786"/>
                <wp:effectExtent l="0" t="0" r="20955" b="35560"/>
                <wp:wrapNone/>
                <wp:docPr id="4" name="Straight Connector 4"/>
                <wp:cNvGraphicFramePr/>
                <a:graphic xmlns:a="http://schemas.openxmlformats.org/drawingml/2006/main">
                  <a:graphicData uri="http://schemas.microsoft.com/office/word/2010/wordprocessingShape">
                    <wps:wsp>
                      <wps:cNvCnPr/>
                      <wps:spPr>
                        <a:xfrm>
                          <a:off x="0" y="0"/>
                          <a:ext cx="874643" cy="278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69.8pt,15.75pt" to="138.6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" strokecolor="black [3040]"/>
            </w:pict>
          </mc:Fallback>
        </mc:AlternateContent>
      </w:r>
      <w:r w:rsidR="006117EF" w:rsidRPr="00507D51">
        <w:rPr>
          <w:rFonts w:ascii="Times New Roman" w:hAnsi="Times New Roman" w:cs="Times New Roman"/>
          <w:sz w:val="24"/>
          <w:szCs w:val="24"/>
        </w:rPr>
        <w:t xml:space="preserve">S </w:t>
      </w:r>
      <w:r w:rsidRPr="00507D51">
        <w:rPr>
          <w:rFonts w:ascii="Times New Roman" w:hAnsi="Times New Roman" w:cs="Times New Roman"/>
          <w:sz w:val="24"/>
          <w:szCs w:val="24"/>
        </w:rPr>
        <w:t>=</w:t>
      </w:r>
      <w:r w:rsidRPr="00507D51">
        <w:rPr>
          <w:rFonts w:ascii="Times New Roman" w:hAnsi="Times New Roman" w:cs="Times New Roman"/>
          <w:i/>
          <w:sz w:val="24"/>
          <w:szCs w:val="24"/>
        </w:rPr>
        <w:tab/>
        <w:t xml:space="preserve">  </w:t>
      </w:r>
      <w:r w:rsidR="006117EF" w:rsidRPr="00507D51">
        <w:rPr>
          <w:rFonts w:ascii="Times New Roman" w:hAnsi="Times New Roman" w:cs="Times New Roman"/>
          <w:i/>
          <w:sz w:val="24"/>
          <w:szCs w:val="24"/>
        </w:rPr>
        <w:t xml:space="preserve">   </w:t>
      </w:r>
      <w:r w:rsidRPr="00507D51">
        <w:rPr>
          <w:rFonts w:ascii="Times New Roman" w:hAnsi="Times New Roman" w:cs="Times New Roman"/>
          <w:i/>
          <w:sz w:val="24"/>
          <w:szCs w:val="24"/>
        </w:rPr>
        <w:t>λ².N.P.Q</w:t>
      </w:r>
    </w:p>
    <w:p w:rsidR="00AE6623" w:rsidRPr="00507D51" w:rsidRDefault="00AE6623" w:rsidP="00CB4EBE">
      <w:pPr>
        <w:spacing w:line="360" w:lineRule="auto"/>
        <w:ind w:left="720" w:firstLine="720"/>
        <w:jc w:val="both"/>
        <w:rPr>
          <w:rFonts w:ascii="Times New Roman" w:hAnsi="Times New Roman" w:cs="Times New Roman"/>
          <w:sz w:val="24"/>
          <w:szCs w:val="24"/>
        </w:rPr>
      </w:pPr>
      <w:r w:rsidRPr="00507D51">
        <w:rPr>
          <w:rFonts w:ascii="Times New Roman" w:hAnsi="Times New Roman" w:cs="Times New Roman"/>
          <w:sz w:val="24"/>
          <w:szCs w:val="24"/>
        </w:rPr>
        <w:t>d</w:t>
      </w:r>
      <w:r w:rsidRPr="00507D51">
        <w:rPr>
          <w:rFonts w:ascii="Times New Roman" w:hAnsi="Times New Roman" w:cs="Times New Roman"/>
          <w:sz w:val="24"/>
          <w:szCs w:val="24"/>
          <w:vertAlign w:val="superscript"/>
        </w:rPr>
        <w:t>2</w:t>
      </w:r>
      <w:r w:rsidRPr="00507D51">
        <w:rPr>
          <w:rFonts w:ascii="Times New Roman" w:hAnsi="Times New Roman" w:cs="Times New Roman"/>
          <w:sz w:val="24"/>
          <w:szCs w:val="24"/>
          <w:u w:val="single"/>
          <w:vertAlign w:val="superscript"/>
        </w:rPr>
        <w:t xml:space="preserve"> </w:t>
      </w:r>
      <w:r w:rsidRPr="00507D51">
        <w:rPr>
          <w:rFonts w:ascii="Times New Roman" w:hAnsi="Times New Roman" w:cs="Times New Roman"/>
          <w:sz w:val="24"/>
          <w:szCs w:val="24"/>
        </w:rPr>
        <w:t>(N-</w:t>
      </w:r>
      <w:proofErr w:type="gramStart"/>
      <w:r w:rsidRPr="00507D51">
        <w:rPr>
          <w:rFonts w:ascii="Times New Roman" w:hAnsi="Times New Roman" w:cs="Times New Roman"/>
          <w:sz w:val="24"/>
          <w:szCs w:val="24"/>
        </w:rPr>
        <w:t>1)+</w:t>
      </w:r>
      <w:proofErr w:type="gramEnd"/>
      <w:r w:rsidRPr="00507D51">
        <w:rPr>
          <w:rFonts w:ascii="Times New Roman" w:hAnsi="Times New Roman" w:cs="Times New Roman"/>
          <w:sz w:val="24"/>
          <w:szCs w:val="24"/>
        </w:rPr>
        <w:t xml:space="preserve"> λ².P.Q</w:t>
      </w:r>
    </w:p>
    <w:p w:rsidR="00D11E24" w:rsidRPr="00507D51" w:rsidRDefault="00D11E24" w:rsidP="00CB4EBE">
      <w:pPr>
        <w:pStyle w:val="ListParagraph"/>
        <w:spacing w:line="360" w:lineRule="auto"/>
        <w:ind w:left="1440" w:hanging="447"/>
        <w:jc w:val="both"/>
        <w:rPr>
          <w:sz w:val="24"/>
          <w:szCs w:val="24"/>
        </w:rPr>
      </w:pPr>
      <w:proofErr w:type="spellStart"/>
      <w:r w:rsidRPr="00507D51">
        <w:rPr>
          <w:sz w:val="24"/>
          <w:szCs w:val="24"/>
        </w:rPr>
        <w:t>description</w:t>
      </w:r>
      <w:proofErr w:type="spellEnd"/>
      <w:r w:rsidRPr="00507D51">
        <w:rPr>
          <w:sz w:val="24"/>
          <w:szCs w:val="24"/>
        </w:rPr>
        <w:t>:</w:t>
      </w:r>
    </w:p>
    <w:p w:rsidR="00AE6623" w:rsidRPr="00507D51" w:rsidRDefault="00AE6623" w:rsidP="00CB4EBE">
      <w:pPr>
        <w:pStyle w:val="ListParagraph"/>
        <w:spacing w:line="360" w:lineRule="auto"/>
        <w:ind w:left="1440" w:hanging="447"/>
        <w:jc w:val="both"/>
        <w:rPr>
          <w:sz w:val="24"/>
          <w:szCs w:val="24"/>
        </w:rPr>
      </w:pPr>
      <w:r w:rsidRPr="00507D51">
        <w:rPr>
          <w:sz w:val="24"/>
          <w:szCs w:val="24"/>
        </w:rPr>
        <w:t xml:space="preserve">S </w:t>
      </w:r>
      <w:r w:rsidRPr="00507D51">
        <w:rPr>
          <w:sz w:val="24"/>
          <w:szCs w:val="24"/>
        </w:rPr>
        <w:tab/>
        <w:t xml:space="preserve">: </w:t>
      </w:r>
      <w:proofErr w:type="spellStart"/>
      <w:r w:rsidR="00D11E24" w:rsidRPr="00507D51">
        <w:rPr>
          <w:sz w:val="24"/>
          <w:szCs w:val="24"/>
        </w:rPr>
        <w:t>Number</w:t>
      </w:r>
      <w:proofErr w:type="spellEnd"/>
      <w:r w:rsidR="00D11E24" w:rsidRPr="00507D51">
        <w:rPr>
          <w:sz w:val="24"/>
          <w:szCs w:val="24"/>
        </w:rPr>
        <w:t xml:space="preserve"> </w:t>
      </w:r>
      <w:proofErr w:type="spellStart"/>
      <w:r w:rsidR="00D11E24" w:rsidRPr="00507D51">
        <w:rPr>
          <w:sz w:val="24"/>
          <w:szCs w:val="24"/>
        </w:rPr>
        <w:t>of</w:t>
      </w:r>
      <w:proofErr w:type="spellEnd"/>
      <w:r w:rsidR="00D11E24" w:rsidRPr="00507D51">
        <w:rPr>
          <w:sz w:val="24"/>
          <w:szCs w:val="24"/>
        </w:rPr>
        <w:t xml:space="preserve"> </w:t>
      </w:r>
      <w:proofErr w:type="spellStart"/>
      <w:r w:rsidR="00D11E24" w:rsidRPr="00507D51">
        <w:rPr>
          <w:sz w:val="24"/>
          <w:szCs w:val="24"/>
        </w:rPr>
        <w:t>samples</w:t>
      </w:r>
      <w:proofErr w:type="spellEnd"/>
    </w:p>
    <w:p w:rsidR="00AE6623" w:rsidRPr="00507D51" w:rsidRDefault="00AE6623" w:rsidP="00CB4EBE">
      <w:pPr>
        <w:pStyle w:val="ListParagraph"/>
        <w:spacing w:line="360" w:lineRule="auto"/>
        <w:ind w:left="1440" w:hanging="447"/>
        <w:jc w:val="both"/>
        <w:rPr>
          <w:sz w:val="24"/>
          <w:szCs w:val="24"/>
        </w:rPr>
      </w:pPr>
      <w:r w:rsidRPr="00507D51">
        <w:rPr>
          <w:sz w:val="24"/>
          <w:szCs w:val="24"/>
        </w:rPr>
        <w:t xml:space="preserve">λ² </w:t>
      </w:r>
      <w:r w:rsidRPr="00507D51">
        <w:rPr>
          <w:sz w:val="24"/>
          <w:szCs w:val="24"/>
        </w:rPr>
        <w:tab/>
        <w:t>: Chi kuadrat (1%=6,635, 5%=3,841, 10%= 2,706)</w:t>
      </w:r>
    </w:p>
    <w:p w:rsidR="00AE6623" w:rsidRPr="00507D51" w:rsidRDefault="00AE6623" w:rsidP="00152783">
      <w:pPr>
        <w:pStyle w:val="ListParagraph"/>
        <w:spacing w:line="360" w:lineRule="auto"/>
        <w:ind w:left="1440" w:hanging="447"/>
        <w:jc w:val="both"/>
        <w:rPr>
          <w:sz w:val="24"/>
          <w:szCs w:val="24"/>
        </w:rPr>
      </w:pPr>
      <w:r w:rsidRPr="00507D51">
        <w:rPr>
          <w:color w:val="000000" w:themeColor="text1"/>
          <w:sz w:val="24"/>
          <w:szCs w:val="24"/>
        </w:rPr>
        <w:lastRenderedPageBreak/>
        <w:t>N</w:t>
      </w:r>
      <w:r w:rsidRPr="00507D51">
        <w:rPr>
          <w:color w:val="FFFFFF" w:themeColor="background1"/>
          <w:sz w:val="24"/>
          <w:szCs w:val="24"/>
        </w:rPr>
        <w:t>i</w:t>
      </w:r>
      <w:r w:rsidRPr="00507D51">
        <w:rPr>
          <w:sz w:val="24"/>
          <w:szCs w:val="24"/>
        </w:rPr>
        <w:tab/>
        <w:t xml:space="preserve">: </w:t>
      </w:r>
      <w:proofErr w:type="spellStart"/>
      <w:r w:rsidR="00D11E24" w:rsidRPr="00507D51">
        <w:rPr>
          <w:sz w:val="24"/>
          <w:szCs w:val="24"/>
        </w:rPr>
        <w:t>Population</w:t>
      </w:r>
      <w:proofErr w:type="spellEnd"/>
      <w:r w:rsidR="00D11E24" w:rsidRPr="00507D51">
        <w:rPr>
          <w:sz w:val="24"/>
          <w:szCs w:val="24"/>
        </w:rPr>
        <w:t xml:space="preserve"> </w:t>
      </w:r>
      <w:proofErr w:type="spellStart"/>
      <w:r w:rsidR="00D11E24" w:rsidRPr="00507D51">
        <w:rPr>
          <w:sz w:val="24"/>
          <w:szCs w:val="24"/>
        </w:rPr>
        <w:t>size</w:t>
      </w:r>
      <w:proofErr w:type="spellEnd"/>
    </w:p>
    <w:p w:rsidR="00AE6623" w:rsidRPr="00507D51" w:rsidRDefault="00AE6623" w:rsidP="00152783">
      <w:pPr>
        <w:pStyle w:val="ListParagraph"/>
        <w:spacing w:line="360" w:lineRule="auto"/>
        <w:ind w:left="1440" w:hanging="447"/>
        <w:jc w:val="both"/>
        <w:rPr>
          <w:sz w:val="24"/>
          <w:szCs w:val="24"/>
        </w:rPr>
      </w:pPr>
      <w:r w:rsidRPr="00507D51">
        <w:rPr>
          <w:sz w:val="24"/>
          <w:szCs w:val="24"/>
        </w:rPr>
        <w:t xml:space="preserve">P </w:t>
      </w:r>
      <w:r w:rsidRPr="00507D51">
        <w:rPr>
          <w:sz w:val="24"/>
          <w:szCs w:val="24"/>
        </w:rPr>
        <w:tab/>
        <w:t xml:space="preserve">: </w:t>
      </w:r>
      <w:r w:rsidR="00D11E24" w:rsidRPr="00507D51">
        <w:rPr>
          <w:sz w:val="24"/>
          <w:szCs w:val="24"/>
        </w:rPr>
        <w:t xml:space="preserve">The </w:t>
      </w:r>
      <w:proofErr w:type="spellStart"/>
      <w:r w:rsidR="00D11E24" w:rsidRPr="00507D51">
        <w:rPr>
          <w:sz w:val="24"/>
          <w:szCs w:val="24"/>
        </w:rPr>
        <w:t>odds</w:t>
      </w:r>
      <w:proofErr w:type="spellEnd"/>
      <w:r w:rsidR="00D11E24" w:rsidRPr="00507D51">
        <w:rPr>
          <w:sz w:val="24"/>
          <w:szCs w:val="24"/>
        </w:rPr>
        <w:t xml:space="preserve"> are </w:t>
      </w:r>
      <w:proofErr w:type="spellStart"/>
      <w:r w:rsidR="00D11E24" w:rsidRPr="00507D51">
        <w:rPr>
          <w:sz w:val="24"/>
          <w:szCs w:val="24"/>
        </w:rPr>
        <w:t>right</w:t>
      </w:r>
      <w:proofErr w:type="spellEnd"/>
      <w:r w:rsidR="00D11E24" w:rsidRPr="00507D51">
        <w:rPr>
          <w:sz w:val="24"/>
          <w:szCs w:val="24"/>
        </w:rPr>
        <w:t xml:space="preserve"> </w:t>
      </w:r>
      <w:r w:rsidRPr="00507D51">
        <w:rPr>
          <w:sz w:val="24"/>
          <w:szCs w:val="24"/>
        </w:rPr>
        <w:t>(0,5)</w:t>
      </w:r>
    </w:p>
    <w:p w:rsidR="00AE6623" w:rsidRPr="00507D51" w:rsidRDefault="00AE6623" w:rsidP="00152783">
      <w:pPr>
        <w:pStyle w:val="ListParagraph"/>
        <w:spacing w:line="360" w:lineRule="auto"/>
        <w:ind w:left="1440" w:hanging="447"/>
        <w:jc w:val="both"/>
        <w:rPr>
          <w:sz w:val="24"/>
          <w:szCs w:val="24"/>
        </w:rPr>
      </w:pPr>
      <w:r w:rsidRPr="00507D51">
        <w:rPr>
          <w:sz w:val="24"/>
          <w:szCs w:val="24"/>
        </w:rPr>
        <w:t xml:space="preserve">Q </w:t>
      </w:r>
      <w:r w:rsidRPr="00507D51">
        <w:rPr>
          <w:sz w:val="24"/>
          <w:szCs w:val="24"/>
        </w:rPr>
        <w:tab/>
        <w:t xml:space="preserve">: </w:t>
      </w:r>
      <w:r w:rsidR="00D11E24" w:rsidRPr="00507D51">
        <w:rPr>
          <w:sz w:val="24"/>
          <w:szCs w:val="24"/>
        </w:rPr>
        <w:t xml:space="preserve">The </w:t>
      </w:r>
      <w:proofErr w:type="spellStart"/>
      <w:r w:rsidR="00D11E24" w:rsidRPr="00507D51">
        <w:rPr>
          <w:sz w:val="24"/>
          <w:szCs w:val="24"/>
        </w:rPr>
        <w:t>odds</w:t>
      </w:r>
      <w:proofErr w:type="spellEnd"/>
      <w:r w:rsidR="00D11E24" w:rsidRPr="00507D51">
        <w:rPr>
          <w:sz w:val="24"/>
          <w:szCs w:val="24"/>
        </w:rPr>
        <w:t xml:space="preserve"> are </w:t>
      </w:r>
      <w:proofErr w:type="spellStart"/>
      <w:r w:rsidR="00D11E24" w:rsidRPr="00507D51">
        <w:rPr>
          <w:sz w:val="24"/>
          <w:szCs w:val="24"/>
        </w:rPr>
        <w:t>wrong</w:t>
      </w:r>
      <w:proofErr w:type="spellEnd"/>
      <w:r w:rsidR="00D11E24" w:rsidRPr="00507D51">
        <w:rPr>
          <w:sz w:val="24"/>
          <w:szCs w:val="24"/>
        </w:rPr>
        <w:t xml:space="preserve"> </w:t>
      </w:r>
      <w:r w:rsidRPr="00507D51">
        <w:rPr>
          <w:sz w:val="24"/>
          <w:szCs w:val="24"/>
        </w:rPr>
        <w:t>(0,5)</w:t>
      </w:r>
    </w:p>
    <w:p w:rsidR="00AE6623" w:rsidRPr="006117EF" w:rsidRDefault="00AE6623" w:rsidP="00152783">
      <w:pPr>
        <w:pStyle w:val="ListParagraph"/>
        <w:spacing w:line="360" w:lineRule="auto"/>
        <w:ind w:left="1440" w:hanging="447"/>
        <w:jc w:val="both"/>
        <w:rPr>
          <w:rFonts w:ascii="Cambria" w:hAnsi="Cambria"/>
          <w:sz w:val="24"/>
          <w:szCs w:val="24"/>
          <w:vertAlign w:val="superscript"/>
        </w:rPr>
      </w:pPr>
      <w:r w:rsidRPr="00507D51">
        <w:rPr>
          <w:sz w:val="24"/>
          <w:szCs w:val="24"/>
        </w:rPr>
        <w:t>D</w:t>
      </w:r>
      <w:r w:rsidRPr="00507D51">
        <w:rPr>
          <w:sz w:val="24"/>
          <w:szCs w:val="24"/>
        </w:rPr>
        <w:tab/>
        <w:t xml:space="preserve">: </w:t>
      </w:r>
      <w:proofErr w:type="spellStart"/>
      <w:r w:rsidR="00D11E24" w:rsidRPr="00507D51">
        <w:rPr>
          <w:sz w:val="24"/>
          <w:szCs w:val="24"/>
        </w:rPr>
        <w:t>Degree</w:t>
      </w:r>
      <w:proofErr w:type="spellEnd"/>
      <w:r w:rsidR="00D11E24" w:rsidRPr="00507D51">
        <w:rPr>
          <w:sz w:val="24"/>
          <w:szCs w:val="24"/>
        </w:rPr>
        <w:t xml:space="preserve"> </w:t>
      </w:r>
      <w:proofErr w:type="spellStart"/>
      <w:r w:rsidR="00D11E24" w:rsidRPr="00507D51">
        <w:rPr>
          <w:sz w:val="24"/>
          <w:szCs w:val="24"/>
        </w:rPr>
        <w:t>of</w:t>
      </w:r>
      <w:proofErr w:type="spellEnd"/>
      <w:r w:rsidR="00D11E24" w:rsidRPr="00507D51">
        <w:rPr>
          <w:sz w:val="24"/>
          <w:szCs w:val="24"/>
        </w:rPr>
        <w:t xml:space="preserve"> freedom</w:t>
      </w:r>
      <w:r w:rsidRPr="00507D51">
        <w:rPr>
          <w:color w:val="FFFFFF" w:themeColor="background1"/>
          <w:sz w:val="24"/>
          <w:szCs w:val="24"/>
        </w:rPr>
        <w:t>i</w:t>
      </w:r>
      <w:r w:rsidRPr="00507D51">
        <w:rPr>
          <w:sz w:val="24"/>
          <w:szCs w:val="24"/>
        </w:rPr>
        <w:t>0,05</w:t>
      </w:r>
      <w:r w:rsidRPr="00507D51">
        <w:rPr>
          <w:sz w:val="24"/>
          <w:szCs w:val="24"/>
          <w:vertAlign w:val="superscript"/>
        </w:rPr>
        <w:t>2</w:t>
      </w:r>
    </w:p>
    <w:p w:rsidR="00D11E24" w:rsidRPr="00507D51" w:rsidRDefault="00D11E24" w:rsidP="00152783">
      <w:pPr>
        <w:pStyle w:val="ListParagraph"/>
        <w:spacing w:line="360" w:lineRule="auto"/>
        <w:ind w:left="1713" w:hanging="720"/>
        <w:jc w:val="both"/>
        <w:rPr>
          <w:sz w:val="24"/>
          <w:szCs w:val="24"/>
        </w:rPr>
      </w:pPr>
      <w:r w:rsidRPr="00507D51">
        <w:rPr>
          <w:sz w:val="24"/>
          <w:szCs w:val="24"/>
        </w:rPr>
        <w:t>Formula:</w:t>
      </w:r>
    </w:p>
    <w:p w:rsidR="00AE6623" w:rsidRPr="00507D51" w:rsidRDefault="00AE6623" w:rsidP="00152783">
      <w:pPr>
        <w:pStyle w:val="ListParagraph"/>
        <w:spacing w:line="360" w:lineRule="auto"/>
        <w:ind w:left="1713" w:hanging="720"/>
        <w:jc w:val="both"/>
        <w:rPr>
          <w:i/>
          <w:sz w:val="24"/>
          <w:szCs w:val="24"/>
        </w:rPr>
      </w:pPr>
      <w:r w:rsidRPr="00507D51">
        <w:rPr>
          <w:noProof/>
          <w:sz w:val="24"/>
          <w:szCs w:val="24"/>
          <w:lang w:val="en-US"/>
          <w14:ligatures w14:val="standardContextual"/>
        </w:rPr>
        <mc:AlternateContent>
          <mc:Choice Requires="wps">
            <w:drawing>
              <wp:anchor distT="0" distB="0" distL="114300" distR="114300" simplePos="0" relativeHeight="251667456" behindDoc="0" locked="0" layoutInCell="1" allowOverlap="1" wp14:anchorId="0522721A" wp14:editId="157FF643">
                <wp:simplePos x="0" y="0"/>
                <wp:positionH relativeFrom="column">
                  <wp:posOffset>841844</wp:posOffset>
                </wp:positionH>
                <wp:positionV relativeFrom="paragraph">
                  <wp:posOffset>205850</wp:posOffset>
                </wp:positionV>
                <wp:extent cx="890546" cy="0"/>
                <wp:effectExtent l="0" t="0" r="24130" b="19050"/>
                <wp:wrapNone/>
                <wp:docPr id="962823339" name="Straight Connector 962823339"/>
                <wp:cNvGraphicFramePr/>
                <a:graphic xmlns:a="http://schemas.openxmlformats.org/drawingml/2006/main">
                  <a:graphicData uri="http://schemas.microsoft.com/office/word/2010/wordprocessingShape">
                    <wps:wsp>
                      <wps:cNvCnPr/>
                      <wps:spPr>
                        <a:xfrm>
                          <a:off x="0" y="0"/>
                          <a:ext cx="8905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9335749" id="Straight Connector 962823339"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3pt,16.2pt" to="136.4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" strokecolor="black [3040]"/>
            </w:pict>
          </mc:Fallback>
        </mc:AlternateContent>
      </w:r>
      <w:r w:rsidRPr="00507D51">
        <w:rPr>
          <w:sz w:val="24"/>
          <w:szCs w:val="24"/>
        </w:rPr>
        <w:t xml:space="preserve">S = </w:t>
      </w:r>
      <w:r w:rsidR="00507D51">
        <w:rPr>
          <w:sz w:val="24"/>
          <w:szCs w:val="24"/>
        </w:rPr>
        <w:t xml:space="preserve">  </w:t>
      </w:r>
      <w:r w:rsidRPr="00507D51">
        <w:rPr>
          <w:sz w:val="24"/>
          <w:szCs w:val="24"/>
        </w:rPr>
        <w:t xml:space="preserve"> </w:t>
      </w:r>
      <w:r w:rsidRPr="00507D51">
        <w:rPr>
          <w:i/>
          <w:sz w:val="24"/>
          <w:szCs w:val="24"/>
        </w:rPr>
        <w:t>λ².N.P.Q</w:t>
      </w:r>
    </w:p>
    <w:p w:rsidR="00AE6623" w:rsidRPr="00507D51" w:rsidRDefault="00AE6623" w:rsidP="00152783">
      <w:pPr>
        <w:pStyle w:val="ListParagraph"/>
        <w:spacing w:line="360" w:lineRule="auto"/>
        <w:ind w:left="1713" w:hanging="720"/>
        <w:jc w:val="both"/>
        <w:rPr>
          <w:sz w:val="24"/>
          <w:szCs w:val="24"/>
        </w:rPr>
      </w:pPr>
      <w:r w:rsidRPr="00507D51">
        <w:rPr>
          <w:sz w:val="24"/>
          <w:szCs w:val="24"/>
        </w:rPr>
        <w:t xml:space="preserve">  </w:t>
      </w:r>
      <w:r w:rsidR="006117EF" w:rsidRPr="00507D51">
        <w:rPr>
          <w:sz w:val="24"/>
          <w:szCs w:val="24"/>
        </w:rPr>
        <w:t xml:space="preserve">  </w:t>
      </w:r>
      <w:r w:rsidRPr="00507D51">
        <w:rPr>
          <w:sz w:val="24"/>
          <w:szCs w:val="24"/>
        </w:rPr>
        <w:t>d</w:t>
      </w:r>
      <w:r w:rsidRPr="00507D51">
        <w:rPr>
          <w:sz w:val="24"/>
          <w:szCs w:val="24"/>
          <w:vertAlign w:val="superscript"/>
        </w:rPr>
        <w:t>2</w:t>
      </w:r>
      <w:r w:rsidRPr="00507D51">
        <w:rPr>
          <w:sz w:val="24"/>
          <w:szCs w:val="24"/>
        </w:rPr>
        <w:t>.(N-1)+ λ².p.q</w:t>
      </w:r>
    </w:p>
    <w:p w:rsidR="00AE6623" w:rsidRPr="00507D51" w:rsidRDefault="00AE6623" w:rsidP="00152783">
      <w:pPr>
        <w:pStyle w:val="ListParagraph"/>
        <w:spacing w:line="360" w:lineRule="auto"/>
        <w:ind w:left="1713" w:hanging="720"/>
        <w:jc w:val="both"/>
        <w:rPr>
          <w:sz w:val="24"/>
          <w:szCs w:val="24"/>
        </w:rPr>
      </w:pPr>
      <w:r w:rsidRPr="00507D51">
        <w:rPr>
          <w:noProof/>
          <w:sz w:val="24"/>
          <w:szCs w:val="24"/>
          <w:lang w:val="en-US"/>
          <w14:ligatures w14:val="standardContextual"/>
        </w:rPr>
        <mc:AlternateContent>
          <mc:Choice Requires="wps">
            <w:drawing>
              <wp:anchor distT="0" distB="0" distL="114300" distR="114300" simplePos="0" relativeHeight="251666432" behindDoc="0" locked="0" layoutInCell="1" allowOverlap="1" wp14:anchorId="69171F43" wp14:editId="37172CA6">
                <wp:simplePos x="0" y="0"/>
                <wp:positionH relativeFrom="column">
                  <wp:posOffset>960838</wp:posOffset>
                </wp:positionH>
                <wp:positionV relativeFrom="paragraph">
                  <wp:posOffset>205740</wp:posOffset>
                </wp:positionV>
                <wp:extent cx="1677725" cy="0"/>
                <wp:effectExtent l="0" t="0" r="17780" b="19050"/>
                <wp:wrapNone/>
                <wp:docPr id="2144827100" name="Straight Connector 2144827100"/>
                <wp:cNvGraphicFramePr/>
                <a:graphic xmlns:a="http://schemas.openxmlformats.org/drawingml/2006/main">
                  <a:graphicData uri="http://schemas.microsoft.com/office/word/2010/wordprocessingShape">
                    <wps:wsp>
                      <wps:cNvCnPr/>
                      <wps:spPr>
                        <a:xfrm>
                          <a:off x="0" y="0"/>
                          <a:ext cx="1677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11526DC" id="Straight Connector 2144827100"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65pt,16.2pt" to="207.7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" strokecolor="black [3040]"/>
            </w:pict>
          </mc:Fallback>
        </mc:AlternateContent>
      </w:r>
      <w:r w:rsidRPr="00507D51">
        <w:rPr>
          <w:sz w:val="24"/>
          <w:szCs w:val="24"/>
        </w:rPr>
        <w:t xml:space="preserve">S = </w:t>
      </w:r>
      <w:r w:rsidR="00507D51">
        <w:rPr>
          <w:sz w:val="24"/>
          <w:szCs w:val="24"/>
        </w:rPr>
        <w:t xml:space="preserve">          </w:t>
      </w:r>
      <w:r w:rsidRPr="00507D51">
        <w:rPr>
          <w:sz w:val="24"/>
          <w:szCs w:val="24"/>
        </w:rPr>
        <w:t xml:space="preserve">2,706.120.0,5.0,5  </w:t>
      </w:r>
    </w:p>
    <w:p w:rsidR="00AE6623" w:rsidRPr="00507D51" w:rsidRDefault="00AE6623" w:rsidP="00152783">
      <w:pPr>
        <w:pStyle w:val="ListParagraph"/>
        <w:spacing w:line="360" w:lineRule="auto"/>
        <w:ind w:left="1560" w:hanging="567"/>
        <w:jc w:val="both"/>
        <w:rPr>
          <w:sz w:val="24"/>
          <w:szCs w:val="24"/>
        </w:rPr>
      </w:pPr>
      <w:r w:rsidRPr="00507D51">
        <w:rPr>
          <w:sz w:val="24"/>
          <w:szCs w:val="24"/>
        </w:rPr>
        <w:t xml:space="preserve">  </w:t>
      </w:r>
      <w:r w:rsidR="006117EF" w:rsidRPr="00507D51">
        <w:rPr>
          <w:sz w:val="24"/>
          <w:szCs w:val="24"/>
        </w:rPr>
        <w:t xml:space="preserve">      </w:t>
      </w:r>
      <w:r w:rsidRPr="00507D51">
        <w:rPr>
          <w:sz w:val="24"/>
          <w:szCs w:val="24"/>
        </w:rPr>
        <w:t>0,05</w:t>
      </w:r>
      <w:r w:rsidRPr="00507D51">
        <w:rPr>
          <w:sz w:val="24"/>
          <w:szCs w:val="24"/>
          <w:vertAlign w:val="superscript"/>
        </w:rPr>
        <w:t>2</w:t>
      </w:r>
      <w:r w:rsidRPr="00507D51">
        <w:rPr>
          <w:sz w:val="24"/>
          <w:szCs w:val="24"/>
        </w:rPr>
        <w:t>.(120-1)+2,706.0,5.0,5</w:t>
      </w:r>
    </w:p>
    <w:p w:rsidR="00AE6623" w:rsidRPr="00507D51" w:rsidRDefault="00AE6623" w:rsidP="00152783">
      <w:pPr>
        <w:spacing w:line="360" w:lineRule="auto"/>
        <w:ind w:firstLine="993"/>
        <w:jc w:val="both"/>
        <w:rPr>
          <w:rFonts w:ascii="Times New Roman" w:hAnsi="Times New Roman" w:cs="Times New Roman"/>
          <w:sz w:val="24"/>
          <w:szCs w:val="24"/>
        </w:rPr>
      </w:pPr>
      <w:r w:rsidRPr="00507D51">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F18B7F2" wp14:editId="42557802">
                <wp:simplePos x="0" y="0"/>
                <wp:positionH relativeFrom="column">
                  <wp:posOffset>885028</wp:posOffset>
                </wp:positionH>
                <wp:positionV relativeFrom="paragraph">
                  <wp:posOffset>192405</wp:posOffset>
                </wp:positionV>
                <wp:extent cx="1349159" cy="0"/>
                <wp:effectExtent l="0" t="0" r="22860" b="19050"/>
                <wp:wrapNone/>
                <wp:docPr id="1912006246" name="Straight Connector 1912006246"/>
                <wp:cNvGraphicFramePr/>
                <a:graphic xmlns:a="http://schemas.openxmlformats.org/drawingml/2006/main">
                  <a:graphicData uri="http://schemas.microsoft.com/office/word/2010/wordprocessingShape">
                    <wps:wsp>
                      <wps:cNvCnPr/>
                      <wps:spPr>
                        <a:xfrm>
                          <a:off x="0" y="0"/>
                          <a:ext cx="134915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29211A9" id="Straight Connector 1912006246"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9.7pt,15.15pt" to="175.9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" strokecolor="black [3040]"/>
            </w:pict>
          </mc:Fallback>
        </mc:AlternateContent>
      </w:r>
      <w:r w:rsidRPr="00507D51">
        <w:rPr>
          <w:rFonts w:ascii="Times New Roman" w:hAnsi="Times New Roman" w:cs="Times New Roman"/>
          <w:sz w:val="24"/>
          <w:szCs w:val="24"/>
        </w:rPr>
        <w:t xml:space="preserve">S = </w:t>
      </w:r>
      <w:r w:rsidRPr="00507D51">
        <w:rPr>
          <w:rFonts w:ascii="Times New Roman" w:hAnsi="Times New Roman" w:cs="Times New Roman"/>
          <w:sz w:val="24"/>
          <w:szCs w:val="24"/>
        </w:rPr>
        <w:tab/>
        <w:t xml:space="preserve"> </w:t>
      </w:r>
      <w:r w:rsidR="006117EF" w:rsidRPr="00507D51">
        <w:rPr>
          <w:rFonts w:ascii="Times New Roman" w:hAnsi="Times New Roman" w:cs="Times New Roman"/>
          <w:sz w:val="24"/>
          <w:szCs w:val="24"/>
        </w:rPr>
        <w:t xml:space="preserve">          </w:t>
      </w:r>
      <w:r w:rsidRPr="00507D51">
        <w:rPr>
          <w:rFonts w:ascii="Times New Roman" w:hAnsi="Times New Roman" w:cs="Times New Roman"/>
          <w:sz w:val="24"/>
          <w:szCs w:val="24"/>
        </w:rPr>
        <w:t>81,18</w:t>
      </w:r>
    </w:p>
    <w:p w:rsidR="00AE6623" w:rsidRPr="00507D51" w:rsidRDefault="00AE6623" w:rsidP="00152783">
      <w:pPr>
        <w:spacing w:line="360" w:lineRule="auto"/>
        <w:ind w:firstLine="993"/>
        <w:jc w:val="both"/>
        <w:rPr>
          <w:rFonts w:ascii="Times New Roman" w:hAnsi="Times New Roman" w:cs="Times New Roman"/>
          <w:sz w:val="24"/>
          <w:szCs w:val="24"/>
        </w:rPr>
      </w:pPr>
      <w:r w:rsidRPr="00507D51">
        <w:rPr>
          <w:rFonts w:ascii="Times New Roman" w:hAnsi="Times New Roman" w:cs="Times New Roman"/>
          <w:sz w:val="24"/>
          <w:szCs w:val="24"/>
        </w:rPr>
        <w:t xml:space="preserve"> </w:t>
      </w:r>
      <w:r w:rsidR="006117EF" w:rsidRPr="00507D51">
        <w:rPr>
          <w:rFonts w:ascii="Times New Roman" w:hAnsi="Times New Roman" w:cs="Times New Roman"/>
          <w:sz w:val="24"/>
          <w:szCs w:val="24"/>
        </w:rPr>
        <w:t xml:space="preserve">      </w:t>
      </w:r>
      <w:r w:rsidRPr="00507D51">
        <w:rPr>
          <w:rFonts w:ascii="Times New Roman" w:hAnsi="Times New Roman" w:cs="Times New Roman"/>
          <w:sz w:val="24"/>
          <w:szCs w:val="24"/>
        </w:rPr>
        <w:t>0,</w:t>
      </w:r>
      <w:proofErr w:type="gramStart"/>
      <w:r w:rsidRPr="00507D51">
        <w:rPr>
          <w:rFonts w:ascii="Times New Roman" w:hAnsi="Times New Roman" w:cs="Times New Roman"/>
          <w:sz w:val="24"/>
          <w:szCs w:val="24"/>
        </w:rPr>
        <w:t>0025.(</w:t>
      </w:r>
      <w:proofErr w:type="gramEnd"/>
      <w:r w:rsidRPr="00507D51">
        <w:rPr>
          <w:rFonts w:ascii="Times New Roman" w:hAnsi="Times New Roman" w:cs="Times New Roman"/>
          <w:sz w:val="24"/>
          <w:szCs w:val="24"/>
        </w:rPr>
        <w:t>119)+0,6765</w:t>
      </w:r>
    </w:p>
    <w:p w:rsidR="00AE6623" w:rsidRPr="00507D51" w:rsidRDefault="00AE6623" w:rsidP="00152783">
      <w:pPr>
        <w:tabs>
          <w:tab w:val="left" w:pos="3402"/>
        </w:tabs>
        <w:spacing w:line="360" w:lineRule="auto"/>
        <w:ind w:firstLine="993"/>
        <w:jc w:val="both"/>
        <w:rPr>
          <w:rFonts w:ascii="Times New Roman" w:hAnsi="Times New Roman" w:cs="Times New Roman"/>
          <w:sz w:val="24"/>
          <w:szCs w:val="24"/>
        </w:rPr>
      </w:pPr>
      <w:r w:rsidRPr="00507D51">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63E9CE4C" wp14:editId="1B9C3731">
                <wp:simplePos x="0" y="0"/>
                <wp:positionH relativeFrom="column">
                  <wp:posOffset>845820</wp:posOffset>
                </wp:positionH>
                <wp:positionV relativeFrom="paragraph">
                  <wp:posOffset>231037</wp:posOffset>
                </wp:positionV>
                <wp:extent cx="1031358" cy="0"/>
                <wp:effectExtent l="0" t="0" r="16510" b="19050"/>
                <wp:wrapNone/>
                <wp:docPr id="770014599" name="Straight Connector 770014599"/>
                <wp:cNvGraphicFramePr/>
                <a:graphic xmlns:a="http://schemas.openxmlformats.org/drawingml/2006/main">
                  <a:graphicData uri="http://schemas.microsoft.com/office/word/2010/wordprocessingShape">
                    <wps:wsp>
                      <wps:cNvCnPr/>
                      <wps:spPr>
                        <a:xfrm>
                          <a:off x="0" y="0"/>
                          <a:ext cx="103135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8AB005C" id="Straight Connector 770014599"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6pt,18.2pt" to="147.8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" strokecolor="black [3040]"/>
            </w:pict>
          </mc:Fallback>
        </mc:AlternateContent>
      </w:r>
      <w:r w:rsidRPr="00507D51">
        <w:rPr>
          <w:rFonts w:ascii="Times New Roman" w:hAnsi="Times New Roman" w:cs="Times New Roman"/>
          <w:sz w:val="24"/>
          <w:szCs w:val="24"/>
        </w:rPr>
        <w:t xml:space="preserve">S = </w:t>
      </w:r>
      <w:r w:rsidR="006117EF" w:rsidRPr="00507D51">
        <w:rPr>
          <w:rFonts w:ascii="Times New Roman" w:hAnsi="Times New Roman" w:cs="Times New Roman"/>
          <w:sz w:val="24"/>
          <w:szCs w:val="24"/>
        </w:rPr>
        <w:t xml:space="preserve">        </w:t>
      </w:r>
      <w:r w:rsidRPr="00507D51">
        <w:rPr>
          <w:rFonts w:ascii="Times New Roman" w:hAnsi="Times New Roman" w:cs="Times New Roman"/>
          <w:sz w:val="24"/>
          <w:szCs w:val="24"/>
        </w:rPr>
        <w:t>81,18</w:t>
      </w:r>
    </w:p>
    <w:p w:rsidR="00AE6623" w:rsidRPr="00507D51" w:rsidRDefault="00AE6623" w:rsidP="00152783">
      <w:pPr>
        <w:tabs>
          <w:tab w:val="left" w:pos="3402"/>
        </w:tabs>
        <w:spacing w:line="360" w:lineRule="auto"/>
        <w:ind w:firstLine="993"/>
        <w:jc w:val="both"/>
        <w:rPr>
          <w:rFonts w:ascii="Times New Roman" w:hAnsi="Times New Roman" w:cs="Times New Roman"/>
          <w:sz w:val="24"/>
          <w:szCs w:val="24"/>
        </w:rPr>
      </w:pPr>
      <w:r w:rsidRPr="00507D51">
        <w:rPr>
          <w:rFonts w:ascii="Times New Roman" w:hAnsi="Times New Roman" w:cs="Times New Roman"/>
          <w:sz w:val="24"/>
          <w:szCs w:val="24"/>
        </w:rPr>
        <w:t xml:space="preserve">  </w:t>
      </w:r>
      <w:r w:rsidR="006117EF" w:rsidRPr="00507D51">
        <w:rPr>
          <w:rFonts w:ascii="Times New Roman" w:hAnsi="Times New Roman" w:cs="Times New Roman"/>
          <w:sz w:val="24"/>
          <w:szCs w:val="24"/>
        </w:rPr>
        <w:t xml:space="preserve">     </w:t>
      </w:r>
      <w:r w:rsidRPr="00507D51">
        <w:rPr>
          <w:rFonts w:ascii="Times New Roman" w:hAnsi="Times New Roman" w:cs="Times New Roman"/>
          <w:sz w:val="24"/>
          <w:szCs w:val="24"/>
        </w:rPr>
        <w:t>0,2975 + 0,6765</w:t>
      </w:r>
    </w:p>
    <w:p w:rsidR="00AE6623" w:rsidRPr="00507D51" w:rsidRDefault="00AE6623" w:rsidP="00152783">
      <w:pPr>
        <w:spacing w:line="360" w:lineRule="auto"/>
        <w:ind w:firstLine="993"/>
        <w:jc w:val="both"/>
        <w:rPr>
          <w:rFonts w:ascii="Times New Roman" w:hAnsi="Times New Roman" w:cs="Times New Roman"/>
          <w:sz w:val="24"/>
          <w:szCs w:val="24"/>
        </w:rPr>
      </w:pPr>
      <w:r w:rsidRPr="00507D51">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52FE16C3" wp14:editId="78BC0703">
                <wp:simplePos x="0" y="0"/>
                <wp:positionH relativeFrom="column">
                  <wp:posOffset>845820</wp:posOffset>
                </wp:positionH>
                <wp:positionV relativeFrom="paragraph">
                  <wp:posOffset>214468</wp:posOffset>
                </wp:positionV>
                <wp:extent cx="372140" cy="0"/>
                <wp:effectExtent l="0" t="0" r="27940" b="19050"/>
                <wp:wrapNone/>
                <wp:docPr id="1300501421" name="Straight Connector 1300501421"/>
                <wp:cNvGraphicFramePr/>
                <a:graphic xmlns:a="http://schemas.openxmlformats.org/drawingml/2006/main">
                  <a:graphicData uri="http://schemas.microsoft.com/office/word/2010/wordprocessingShape">
                    <wps:wsp>
                      <wps:cNvCnPr/>
                      <wps:spPr>
                        <a:xfrm>
                          <a:off x="0" y="0"/>
                          <a:ext cx="3721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0C5CD30" id="Straight Connector 1300501421"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6pt,16.9pt" to="95.9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" strokecolor="black [3040]"/>
            </w:pict>
          </mc:Fallback>
        </mc:AlternateContent>
      </w:r>
      <w:r w:rsidRPr="00507D51">
        <w:rPr>
          <w:rFonts w:ascii="Times New Roman" w:hAnsi="Times New Roman" w:cs="Times New Roman"/>
          <w:sz w:val="24"/>
          <w:szCs w:val="24"/>
        </w:rPr>
        <w:t>S = 81,18</w:t>
      </w:r>
    </w:p>
    <w:p w:rsidR="00AE6623" w:rsidRPr="00507D51" w:rsidRDefault="00AE6623" w:rsidP="00152783">
      <w:pPr>
        <w:spacing w:line="360" w:lineRule="auto"/>
        <w:ind w:firstLine="993"/>
        <w:jc w:val="both"/>
        <w:rPr>
          <w:rFonts w:ascii="Times New Roman" w:hAnsi="Times New Roman" w:cs="Times New Roman"/>
          <w:sz w:val="24"/>
          <w:szCs w:val="24"/>
        </w:rPr>
      </w:pPr>
      <w:r w:rsidRPr="00507D51">
        <w:rPr>
          <w:rFonts w:ascii="Times New Roman" w:hAnsi="Times New Roman" w:cs="Times New Roman"/>
          <w:sz w:val="24"/>
          <w:szCs w:val="24"/>
        </w:rPr>
        <w:t xml:space="preserve"> </w:t>
      </w:r>
      <w:r w:rsidR="006117EF" w:rsidRPr="00507D51">
        <w:rPr>
          <w:rFonts w:ascii="Times New Roman" w:hAnsi="Times New Roman" w:cs="Times New Roman"/>
          <w:sz w:val="24"/>
          <w:szCs w:val="24"/>
        </w:rPr>
        <w:t xml:space="preserve">     </w:t>
      </w:r>
      <w:r w:rsidRPr="00507D51">
        <w:rPr>
          <w:rFonts w:ascii="Times New Roman" w:hAnsi="Times New Roman" w:cs="Times New Roman"/>
          <w:sz w:val="24"/>
          <w:szCs w:val="24"/>
        </w:rPr>
        <w:t xml:space="preserve"> 0,974</w:t>
      </w:r>
    </w:p>
    <w:p w:rsidR="00AE6623" w:rsidRPr="00507D51" w:rsidRDefault="00AE6623" w:rsidP="00152783">
      <w:pPr>
        <w:spacing w:line="360" w:lineRule="auto"/>
        <w:ind w:firstLine="993"/>
        <w:jc w:val="both"/>
        <w:rPr>
          <w:rFonts w:ascii="Times New Roman" w:hAnsi="Times New Roman" w:cs="Times New Roman"/>
          <w:sz w:val="24"/>
          <w:szCs w:val="24"/>
        </w:rPr>
      </w:pPr>
      <w:r w:rsidRPr="00507D51">
        <w:rPr>
          <w:rFonts w:ascii="Times New Roman" w:hAnsi="Times New Roman" w:cs="Times New Roman"/>
          <w:sz w:val="24"/>
          <w:szCs w:val="24"/>
        </w:rPr>
        <w:t>S = 83</w:t>
      </w:r>
    </w:p>
    <w:p w:rsidR="00374094" w:rsidRDefault="00AE6623" w:rsidP="00152783">
      <w:pPr>
        <w:spacing w:line="360" w:lineRule="auto"/>
        <w:jc w:val="both"/>
        <w:rPr>
          <w:rFonts w:ascii="Times New Roman" w:hAnsi="Times New Roman" w:cs="Times New Roman"/>
          <w:sz w:val="24"/>
          <w:szCs w:val="24"/>
        </w:rPr>
      </w:pPr>
      <w:r w:rsidRPr="00AE6623">
        <w:rPr>
          <w:rFonts w:ascii="Times New Roman" w:hAnsi="Times New Roman" w:cs="Times New Roman"/>
          <w:sz w:val="24"/>
          <w:szCs w:val="24"/>
        </w:rPr>
        <w:t xml:space="preserve">  </w:t>
      </w:r>
      <w:r w:rsidRPr="00AE6623">
        <w:rPr>
          <w:rFonts w:ascii="Times New Roman" w:hAnsi="Times New Roman" w:cs="Times New Roman"/>
          <w:sz w:val="24"/>
          <w:szCs w:val="24"/>
          <w:lang w:val="id-ID"/>
        </w:rPr>
        <w:t xml:space="preserve">    </w:t>
      </w:r>
      <w:r w:rsidR="006117EF">
        <w:rPr>
          <w:rFonts w:ascii="Times New Roman" w:hAnsi="Times New Roman" w:cs="Times New Roman"/>
          <w:sz w:val="24"/>
          <w:szCs w:val="24"/>
        </w:rPr>
        <w:t xml:space="preserve"> </w:t>
      </w:r>
      <w:r w:rsidR="00D11E24" w:rsidRPr="00507D51">
        <w:rPr>
          <w:rFonts w:ascii="Times New Roman" w:hAnsi="Times New Roman" w:cs="Times New Roman"/>
          <w:sz w:val="24"/>
          <w:szCs w:val="24"/>
        </w:rPr>
        <w:t xml:space="preserve">The analysis submitted showed that the calculation was based on primary data collected from 83 </w:t>
      </w:r>
      <w:proofErr w:type="spellStart"/>
      <w:r w:rsidR="00D11E24" w:rsidRPr="00507D51">
        <w:rPr>
          <w:rFonts w:ascii="Times New Roman" w:hAnsi="Times New Roman" w:cs="Times New Roman"/>
          <w:sz w:val="24"/>
          <w:szCs w:val="24"/>
        </w:rPr>
        <w:t>Parmalim</w:t>
      </w:r>
      <w:proofErr w:type="spellEnd"/>
      <w:r w:rsidR="00D11E24" w:rsidRPr="00507D51">
        <w:rPr>
          <w:rFonts w:ascii="Times New Roman" w:hAnsi="Times New Roman" w:cs="Times New Roman"/>
          <w:sz w:val="24"/>
          <w:szCs w:val="24"/>
        </w:rPr>
        <w:t xml:space="preserve"> religious samples. A data collection technique is that the author does several kinds of things or techniques so that data can match what events actually happen, and among them are: Documentation, Questionnaire and observation. In quantitative research, the data analysis was used with the help of SPSS.</w:t>
      </w:r>
    </w:p>
    <w:p w:rsidR="00CB4EBE" w:rsidRDefault="00CB4EBE" w:rsidP="00CB4EBE">
      <w:pPr>
        <w:spacing w:line="360" w:lineRule="auto"/>
        <w:jc w:val="both"/>
        <w:rPr>
          <w:rFonts w:ascii="Times New Roman" w:hAnsi="Times New Roman" w:cs="Times New Roman"/>
          <w:sz w:val="24"/>
          <w:szCs w:val="24"/>
        </w:rPr>
      </w:pPr>
    </w:p>
    <w:p w:rsidR="00CB4EBE" w:rsidRDefault="00CB4EBE" w:rsidP="00CB4EBE">
      <w:pPr>
        <w:spacing w:line="360" w:lineRule="auto"/>
        <w:jc w:val="both"/>
        <w:rPr>
          <w:rFonts w:ascii="Times New Roman" w:hAnsi="Times New Roman" w:cs="Times New Roman"/>
          <w:sz w:val="24"/>
          <w:szCs w:val="24"/>
        </w:rPr>
      </w:pPr>
    </w:p>
    <w:p w:rsidR="00CB4EBE" w:rsidRPr="00507D51" w:rsidRDefault="00CB4EBE" w:rsidP="00CB4EBE">
      <w:pPr>
        <w:spacing w:line="360" w:lineRule="auto"/>
        <w:jc w:val="both"/>
        <w:rPr>
          <w:rFonts w:ascii="Times New Roman" w:hAnsi="Times New Roman" w:cs="Times New Roman"/>
          <w:sz w:val="24"/>
          <w:szCs w:val="24"/>
        </w:rPr>
      </w:pPr>
    </w:p>
    <w:p w:rsidR="00D11E24" w:rsidRPr="00507D51" w:rsidRDefault="00D11E24" w:rsidP="00CB4EBE">
      <w:pPr>
        <w:spacing w:line="360" w:lineRule="auto"/>
        <w:jc w:val="both"/>
        <w:rPr>
          <w:rFonts w:ascii="Times New Roman" w:hAnsi="Times New Roman" w:cs="Times New Roman"/>
          <w:b/>
          <w:sz w:val="24"/>
          <w:szCs w:val="24"/>
        </w:rPr>
      </w:pPr>
      <w:r w:rsidRPr="00507D51">
        <w:rPr>
          <w:rFonts w:ascii="Times New Roman" w:hAnsi="Times New Roman" w:cs="Times New Roman"/>
          <w:b/>
          <w:sz w:val="24"/>
          <w:szCs w:val="24"/>
        </w:rPr>
        <w:lastRenderedPageBreak/>
        <w:t>RESULTS OF RESEARCH</w:t>
      </w:r>
    </w:p>
    <w:p w:rsidR="00882050" w:rsidRPr="00507D51" w:rsidRDefault="00D11E24" w:rsidP="00CB4EBE">
      <w:pPr>
        <w:spacing w:line="360" w:lineRule="auto"/>
        <w:jc w:val="both"/>
        <w:rPr>
          <w:rFonts w:ascii="Times New Roman" w:hAnsi="Times New Roman" w:cs="Times New Roman"/>
          <w:b/>
          <w:sz w:val="24"/>
          <w:szCs w:val="24"/>
        </w:rPr>
      </w:pPr>
      <w:r w:rsidRPr="00507D51">
        <w:rPr>
          <w:rFonts w:ascii="Times New Roman" w:hAnsi="Times New Roman" w:cs="Times New Roman"/>
          <w:b/>
          <w:sz w:val="24"/>
          <w:szCs w:val="24"/>
        </w:rPr>
        <w:t>Normality Test</w:t>
      </w:r>
      <w:r w:rsidR="00882050" w:rsidRPr="00507D51">
        <w:rPr>
          <w:rFonts w:ascii="Times New Roman" w:hAnsi="Times New Roman" w:cs="Times New Roman"/>
          <w:b/>
          <w:sz w:val="24"/>
          <w:szCs w:val="24"/>
        </w:rPr>
        <w:t xml:space="preserve"> </w:t>
      </w:r>
    </w:p>
    <w:p w:rsidR="00D10CED" w:rsidRPr="00507D51" w:rsidRDefault="00D10CED" w:rsidP="00CB4EBE">
      <w:pPr>
        <w:spacing w:line="360" w:lineRule="auto"/>
        <w:jc w:val="both"/>
        <w:rPr>
          <w:rFonts w:ascii="Times New Roman" w:hAnsi="Times New Roman" w:cs="Times New Roman"/>
          <w:sz w:val="24"/>
          <w:szCs w:val="24"/>
        </w:rPr>
      </w:pPr>
      <w:r w:rsidRPr="00507D51">
        <w:rPr>
          <w:rFonts w:ascii="Times New Roman" w:hAnsi="Times New Roman" w:cs="Times New Roman"/>
          <w:sz w:val="24"/>
          <w:szCs w:val="24"/>
        </w:rPr>
        <w:t xml:space="preserve">      </w:t>
      </w:r>
      <w:r w:rsidR="00CB4EBE">
        <w:rPr>
          <w:rFonts w:ascii="Times New Roman" w:hAnsi="Times New Roman" w:cs="Times New Roman"/>
          <w:sz w:val="24"/>
          <w:szCs w:val="24"/>
        </w:rPr>
        <w:t xml:space="preserve"> </w:t>
      </w:r>
      <w:r w:rsidR="00D11E24" w:rsidRPr="00507D51">
        <w:rPr>
          <w:rFonts w:ascii="Times New Roman" w:hAnsi="Times New Roman" w:cs="Times New Roman"/>
          <w:sz w:val="24"/>
          <w:szCs w:val="24"/>
        </w:rPr>
        <w:t>The reliability test result of the Sharia Banking Interest (Y) variable shows the total value of Cronbach alpha of 0.703 as shown in the data table above. This assessment covers all items related to the Sharia Banking Interest variable, and since the Cronbach alpha value of 0.703 exceeds 0.60, it can be concluded that the variable is reliable.</w:t>
      </w:r>
    </w:p>
    <w:p w:rsidR="00882050" w:rsidRPr="00507D51" w:rsidRDefault="00D10CED" w:rsidP="00507D51">
      <w:pPr>
        <w:spacing w:line="240" w:lineRule="auto"/>
        <w:jc w:val="center"/>
        <w:rPr>
          <w:rFonts w:ascii="Times New Roman" w:hAnsi="Times New Roman" w:cs="Times New Roman"/>
          <w:b/>
          <w:sz w:val="24"/>
          <w:szCs w:val="24"/>
        </w:rPr>
      </w:pPr>
      <w:r w:rsidRPr="00507D51">
        <w:rPr>
          <w:rFonts w:ascii="Times New Roman" w:hAnsi="Times New Roman" w:cs="Times New Roman"/>
          <w:b/>
          <w:sz w:val="24"/>
          <w:szCs w:val="24"/>
        </w:rPr>
        <w:t>Table 2.</w:t>
      </w:r>
      <w:r w:rsidR="00D11E24" w:rsidRPr="00507D51">
        <w:rPr>
          <w:rFonts w:ascii="Times New Roman" w:hAnsi="Times New Roman" w:cs="Times New Roman"/>
          <w:b/>
          <w:sz w:val="24"/>
          <w:szCs w:val="24"/>
        </w:rPr>
        <w:t xml:space="preserve"> Normality Test Results</w:t>
      </w:r>
    </w:p>
    <w:tbl>
      <w:tblPr>
        <w:tblW w:w="82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hemeFill="background1"/>
        <w:tblLayout w:type="fixed"/>
        <w:tblCellMar>
          <w:left w:w="0" w:type="dxa"/>
          <w:right w:w="0" w:type="dxa"/>
        </w:tblCellMar>
        <w:tblLook w:val="0000" w:firstRow="0" w:lastRow="0" w:firstColumn="0" w:lastColumn="0" w:noHBand="0" w:noVBand="0"/>
      </w:tblPr>
      <w:tblGrid>
        <w:gridCol w:w="3261"/>
        <w:gridCol w:w="141"/>
        <w:gridCol w:w="2419"/>
        <w:gridCol w:w="1267"/>
        <w:gridCol w:w="1134"/>
      </w:tblGrid>
      <w:tr w:rsidR="00882050" w:rsidRPr="00507D51" w:rsidTr="00882050">
        <w:trPr>
          <w:cantSplit/>
        </w:trPr>
        <w:tc>
          <w:tcPr>
            <w:tcW w:w="8222" w:type="dxa"/>
            <w:gridSpan w:val="5"/>
            <w:tcBorders>
              <w:top w:val="nil"/>
              <w:left w:val="nil"/>
              <w:bottom w:val="nil"/>
              <w:right w:val="nil"/>
            </w:tcBorders>
            <w:shd w:val="clear" w:color="auto" w:fill="FFFFFF" w:themeFill="background1"/>
            <w:vAlign w:val="center"/>
          </w:tcPr>
          <w:p w:rsidR="00882050" w:rsidRPr="00507D51" w:rsidRDefault="00882050" w:rsidP="00507D51">
            <w:pPr>
              <w:spacing w:line="240" w:lineRule="auto"/>
              <w:contextualSpacing/>
              <w:jc w:val="center"/>
              <w:rPr>
                <w:rFonts w:ascii="Times New Roman" w:hAnsi="Times New Roman" w:cs="Times New Roman"/>
                <w:sz w:val="24"/>
                <w:szCs w:val="24"/>
              </w:rPr>
            </w:pPr>
            <w:r w:rsidRPr="00507D51">
              <w:rPr>
                <w:rFonts w:ascii="Times New Roman" w:hAnsi="Times New Roman" w:cs="Times New Roman"/>
                <w:sz w:val="24"/>
                <w:szCs w:val="24"/>
              </w:rPr>
              <w:t>One-Sample Kolmogorov-Smirnov Test</w:t>
            </w:r>
          </w:p>
        </w:tc>
      </w:tr>
      <w:tr w:rsidR="00882050" w:rsidRPr="00507D51" w:rsidTr="00882050">
        <w:trPr>
          <w:cantSplit/>
        </w:trPr>
        <w:tc>
          <w:tcPr>
            <w:tcW w:w="7088" w:type="dxa"/>
            <w:gridSpan w:val="4"/>
            <w:tcBorders>
              <w:top w:val="nil"/>
              <w:left w:val="nil"/>
              <w:bottom w:val="single" w:sz="8" w:space="0" w:color="152935"/>
              <w:right w:val="nil"/>
            </w:tcBorders>
            <w:shd w:val="clear" w:color="auto" w:fill="FFFFFF" w:themeFill="background1"/>
            <w:vAlign w:val="bottom"/>
          </w:tcPr>
          <w:p w:rsidR="00882050" w:rsidRPr="00507D51" w:rsidRDefault="00882050" w:rsidP="00507D51">
            <w:pPr>
              <w:spacing w:line="240" w:lineRule="auto"/>
              <w:contextualSpacing/>
              <w:rPr>
                <w:rFonts w:ascii="Times New Roman" w:hAnsi="Times New Roman" w:cs="Times New Roman"/>
                <w:sz w:val="24"/>
                <w:szCs w:val="24"/>
              </w:rPr>
            </w:pPr>
          </w:p>
        </w:tc>
        <w:tc>
          <w:tcPr>
            <w:tcW w:w="1134" w:type="dxa"/>
            <w:tcBorders>
              <w:top w:val="nil"/>
              <w:left w:val="nil"/>
              <w:bottom w:val="single" w:sz="8" w:space="0" w:color="152935"/>
              <w:right w:val="nil"/>
            </w:tcBorders>
            <w:shd w:val="clear" w:color="auto" w:fill="FFFFFF" w:themeFill="background1"/>
            <w:vAlign w:val="bottom"/>
          </w:tcPr>
          <w:p w:rsidR="00882050" w:rsidRPr="00507D51" w:rsidRDefault="00882050" w:rsidP="00507D51">
            <w:pPr>
              <w:spacing w:line="240" w:lineRule="auto"/>
              <w:contextualSpacing/>
              <w:rPr>
                <w:rFonts w:ascii="Times New Roman" w:hAnsi="Times New Roman" w:cs="Times New Roman"/>
                <w:sz w:val="24"/>
                <w:szCs w:val="24"/>
              </w:rPr>
            </w:pPr>
            <w:proofErr w:type="spellStart"/>
            <w:r w:rsidRPr="00507D51">
              <w:rPr>
                <w:rFonts w:ascii="Times New Roman" w:hAnsi="Times New Roman" w:cs="Times New Roman"/>
                <w:sz w:val="24"/>
                <w:szCs w:val="24"/>
              </w:rPr>
              <w:t>Unstand</w:t>
            </w:r>
            <w:proofErr w:type="spellEnd"/>
            <w:r w:rsidRPr="00507D51">
              <w:rPr>
                <w:rFonts w:ascii="Times New Roman" w:hAnsi="Times New Roman" w:cs="Times New Roman"/>
                <w:sz w:val="24"/>
                <w:szCs w:val="24"/>
              </w:rPr>
              <w:t xml:space="preserve"> </w:t>
            </w:r>
            <w:proofErr w:type="spellStart"/>
            <w:r w:rsidRPr="00507D51">
              <w:rPr>
                <w:rFonts w:ascii="Times New Roman" w:hAnsi="Times New Roman" w:cs="Times New Roman"/>
                <w:sz w:val="24"/>
                <w:szCs w:val="24"/>
              </w:rPr>
              <w:t>dized</w:t>
            </w:r>
            <w:proofErr w:type="spellEnd"/>
            <w:r w:rsidRPr="00507D51">
              <w:rPr>
                <w:rFonts w:ascii="Times New Roman" w:hAnsi="Times New Roman" w:cs="Times New Roman"/>
                <w:sz w:val="24"/>
                <w:szCs w:val="24"/>
              </w:rPr>
              <w:t xml:space="preserve"> Residual</w:t>
            </w:r>
          </w:p>
        </w:tc>
      </w:tr>
      <w:tr w:rsidR="00882050" w:rsidRPr="00507D51" w:rsidTr="00882050">
        <w:trPr>
          <w:cantSplit/>
        </w:trPr>
        <w:tc>
          <w:tcPr>
            <w:tcW w:w="7088" w:type="dxa"/>
            <w:gridSpan w:val="4"/>
            <w:tcBorders>
              <w:top w:val="single" w:sz="8" w:space="0" w:color="152935"/>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N</w:t>
            </w:r>
          </w:p>
        </w:tc>
        <w:tc>
          <w:tcPr>
            <w:tcW w:w="1134" w:type="dxa"/>
            <w:tcBorders>
              <w:top w:val="single" w:sz="8" w:space="0" w:color="152935"/>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83</w:t>
            </w:r>
          </w:p>
        </w:tc>
      </w:tr>
      <w:tr w:rsidR="00882050" w:rsidRPr="00507D51" w:rsidTr="00882050">
        <w:trPr>
          <w:cantSplit/>
        </w:trPr>
        <w:tc>
          <w:tcPr>
            <w:tcW w:w="3402" w:type="dxa"/>
            <w:gridSpan w:val="2"/>
            <w:vMerge w:val="restart"/>
            <w:tcBorders>
              <w:top w:val="nil"/>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 xml:space="preserve">Normal </w:t>
            </w:r>
            <w:proofErr w:type="spellStart"/>
            <w:r w:rsidRPr="00507D51">
              <w:rPr>
                <w:rFonts w:ascii="Times New Roman" w:hAnsi="Times New Roman" w:cs="Times New Roman"/>
                <w:sz w:val="24"/>
                <w:szCs w:val="24"/>
              </w:rPr>
              <w:t>Parametersa,b</w:t>
            </w:r>
            <w:proofErr w:type="spellEnd"/>
          </w:p>
        </w:tc>
        <w:tc>
          <w:tcPr>
            <w:tcW w:w="3686" w:type="dxa"/>
            <w:gridSpan w:val="2"/>
            <w:tcBorders>
              <w:top w:val="nil"/>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Mean</w:t>
            </w:r>
          </w:p>
        </w:tc>
        <w:tc>
          <w:tcPr>
            <w:tcW w:w="1134" w:type="dxa"/>
            <w:tcBorders>
              <w:top w:val="nil"/>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.0000000</w:t>
            </w:r>
          </w:p>
        </w:tc>
      </w:tr>
      <w:tr w:rsidR="00882050" w:rsidRPr="00507D51" w:rsidTr="00882050">
        <w:trPr>
          <w:cantSplit/>
        </w:trPr>
        <w:tc>
          <w:tcPr>
            <w:tcW w:w="3402" w:type="dxa"/>
            <w:gridSpan w:val="2"/>
            <w:vMerge/>
            <w:tcBorders>
              <w:top w:val="nil"/>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p>
        </w:tc>
        <w:tc>
          <w:tcPr>
            <w:tcW w:w="3686" w:type="dxa"/>
            <w:gridSpan w:val="2"/>
            <w:tcBorders>
              <w:top w:val="nil"/>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Std. Deviation</w:t>
            </w:r>
          </w:p>
        </w:tc>
        <w:tc>
          <w:tcPr>
            <w:tcW w:w="1134" w:type="dxa"/>
            <w:tcBorders>
              <w:top w:val="nil"/>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2.19822750</w:t>
            </w:r>
          </w:p>
        </w:tc>
      </w:tr>
      <w:tr w:rsidR="00882050" w:rsidRPr="00507D51" w:rsidTr="00882050">
        <w:trPr>
          <w:cantSplit/>
        </w:trPr>
        <w:tc>
          <w:tcPr>
            <w:tcW w:w="3402" w:type="dxa"/>
            <w:gridSpan w:val="2"/>
            <w:vMerge w:val="restart"/>
            <w:tcBorders>
              <w:top w:val="nil"/>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Most Extreme Differences</w:t>
            </w:r>
          </w:p>
        </w:tc>
        <w:tc>
          <w:tcPr>
            <w:tcW w:w="3686" w:type="dxa"/>
            <w:gridSpan w:val="2"/>
            <w:tcBorders>
              <w:top w:val="nil"/>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Absolute</w:t>
            </w:r>
          </w:p>
        </w:tc>
        <w:tc>
          <w:tcPr>
            <w:tcW w:w="1134" w:type="dxa"/>
            <w:tcBorders>
              <w:top w:val="nil"/>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.114</w:t>
            </w:r>
          </w:p>
        </w:tc>
      </w:tr>
      <w:tr w:rsidR="00882050" w:rsidRPr="00507D51" w:rsidTr="00882050">
        <w:trPr>
          <w:cantSplit/>
        </w:trPr>
        <w:tc>
          <w:tcPr>
            <w:tcW w:w="3402" w:type="dxa"/>
            <w:gridSpan w:val="2"/>
            <w:vMerge/>
            <w:tcBorders>
              <w:top w:val="nil"/>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p>
        </w:tc>
        <w:tc>
          <w:tcPr>
            <w:tcW w:w="3686" w:type="dxa"/>
            <w:gridSpan w:val="2"/>
            <w:tcBorders>
              <w:top w:val="nil"/>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Positive</w:t>
            </w:r>
          </w:p>
        </w:tc>
        <w:tc>
          <w:tcPr>
            <w:tcW w:w="1134" w:type="dxa"/>
            <w:tcBorders>
              <w:top w:val="nil"/>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.114</w:t>
            </w:r>
          </w:p>
        </w:tc>
      </w:tr>
      <w:tr w:rsidR="00882050" w:rsidRPr="00507D51" w:rsidTr="00882050">
        <w:trPr>
          <w:cantSplit/>
        </w:trPr>
        <w:tc>
          <w:tcPr>
            <w:tcW w:w="3402" w:type="dxa"/>
            <w:gridSpan w:val="2"/>
            <w:vMerge/>
            <w:tcBorders>
              <w:top w:val="nil"/>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p>
        </w:tc>
        <w:tc>
          <w:tcPr>
            <w:tcW w:w="3686" w:type="dxa"/>
            <w:gridSpan w:val="2"/>
            <w:tcBorders>
              <w:top w:val="nil"/>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Negative</w:t>
            </w:r>
          </w:p>
        </w:tc>
        <w:tc>
          <w:tcPr>
            <w:tcW w:w="1134" w:type="dxa"/>
            <w:tcBorders>
              <w:top w:val="nil"/>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-.089</w:t>
            </w:r>
          </w:p>
        </w:tc>
      </w:tr>
      <w:tr w:rsidR="00882050" w:rsidRPr="00507D51" w:rsidTr="00882050">
        <w:trPr>
          <w:cantSplit/>
        </w:trPr>
        <w:tc>
          <w:tcPr>
            <w:tcW w:w="7088" w:type="dxa"/>
            <w:gridSpan w:val="4"/>
            <w:tcBorders>
              <w:top w:val="nil"/>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Test Statistic</w:t>
            </w:r>
          </w:p>
        </w:tc>
        <w:tc>
          <w:tcPr>
            <w:tcW w:w="1134" w:type="dxa"/>
            <w:tcBorders>
              <w:top w:val="nil"/>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.114</w:t>
            </w:r>
          </w:p>
        </w:tc>
      </w:tr>
      <w:tr w:rsidR="00882050" w:rsidRPr="00507D51" w:rsidTr="00882050">
        <w:trPr>
          <w:cantSplit/>
        </w:trPr>
        <w:tc>
          <w:tcPr>
            <w:tcW w:w="7088" w:type="dxa"/>
            <w:gridSpan w:val="4"/>
            <w:tcBorders>
              <w:top w:val="nil"/>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proofErr w:type="spellStart"/>
            <w:r w:rsidRPr="00507D51">
              <w:rPr>
                <w:rFonts w:ascii="Times New Roman" w:hAnsi="Times New Roman" w:cs="Times New Roman"/>
                <w:sz w:val="24"/>
                <w:szCs w:val="24"/>
              </w:rPr>
              <w:t>Asymp</w:t>
            </w:r>
            <w:proofErr w:type="spellEnd"/>
            <w:r w:rsidRPr="00507D51">
              <w:rPr>
                <w:rFonts w:ascii="Times New Roman" w:hAnsi="Times New Roman" w:cs="Times New Roman"/>
                <w:sz w:val="24"/>
                <w:szCs w:val="24"/>
              </w:rPr>
              <w:t>. Sig. (2-tailed)</w:t>
            </w:r>
          </w:p>
        </w:tc>
        <w:tc>
          <w:tcPr>
            <w:tcW w:w="1134" w:type="dxa"/>
            <w:tcBorders>
              <w:top w:val="nil"/>
              <w:left w:val="nil"/>
              <w:bottom w:val="nil"/>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.010c</w:t>
            </w:r>
          </w:p>
        </w:tc>
      </w:tr>
      <w:tr w:rsidR="00882050" w:rsidRPr="00507D51" w:rsidTr="00882050">
        <w:trPr>
          <w:cantSplit/>
        </w:trPr>
        <w:tc>
          <w:tcPr>
            <w:tcW w:w="3261" w:type="dxa"/>
            <w:vMerge w:val="restart"/>
            <w:tcBorders>
              <w:top w:val="nil"/>
              <w:left w:val="nil"/>
              <w:bottom w:val="single" w:sz="8" w:space="0" w:color="152935"/>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Monte Carlo Sig. (2-tailed)</w:t>
            </w:r>
          </w:p>
        </w:tc>
        <w:tc>
          <w:tcPr>
            <w:tcW w:w="3827" w:type="dxa"/>
            <w:gridSpan w:val="3"/>
            <w:tcBorders>
              <w:top w:val="nil"/>
              <w:left w:val="nil"/>
              <w:bottom w:val="single" w:sz="4" w:space="0" w:color="auto"/>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Sig.</w:t>
            </w:r>
          </w:p>
        </w:tc>
        <w:tc>
          <w:tcPr>
            <w:tcW w:w="1134" w:type="dxa"/>
            <w:tcBorders>
              <w:top w:val="nil"/>
              <w:left w:val="nil"/>
              <w:bottom w:val="single" w:sz="4" w:space="0" w:color="auto"/>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.218d</w:t>
            </w:r>
          </w:p>
        </w:tc>
      </w:tr>
      <w:tr w:rsidR="00882050" w:rsidRPr="00507D51" w:rsidTr="00882050">
        <w:trPr>
          <w:cantSplit/>
        </w:trPr>
        <w:tc>
          <w:tcPr>
            <w:tcW w:w="3261" w:type="dxa"/>
            <w:vMerge/>
            <w:tcBorders>
              <w:top w:val="single" w:sz="4" w:space="0" w:color="auto"/>
              <w:left w:val="nil"/>
              <w:bottom w:val="single" w:sz="8" w:space="0" w:color="152935"/>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p>
        </w:tc>
        <w:tc>
          <w:tcPr>
            <w:tcW w:w="2560" w:type="dxa"/>
            <w:gridSpan w:val="2"/>
            <w:vMerge w:val="restart"/>
            <w:tcBorders>
              <w:top w:val="single" w:sz="4" w:space="0" w:color="auto"/>
              <w:left w:val="nil"/>
              <w:bottom w:val="single" w:sz="4" w:space="0" w:color="auto"/>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99% Confidence Interval</w:t>
            </w:r>
          </w:p>
        </w:tc>
        <w:tc>
          <w:tcPr>
            <w:tcW w:w="1267" w:type="dxa"/>
            <w:tcBorders>
              <w:top w:val="single" w:sz="4" w:space="0" w:color="auto"/>
              <w:left w:val="nil"/>
              <w:bottom w:val="single" w:sz="4" w:space="0" w:color="auto"/>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Lower Bound</w:t>
            </w:r>
          </w:p>
        </w:tc>
        <w:tc>
          <w:tcPr>
            <w:tcW w:w="1134" w:type="dxa"/>
            <w:tcBorders>
              <w:top w:val="single" w:sz="4" w:space="0" w:color="auto"/>
              <w:left w:val="nil"/>
              <w:bottom w:val="single" w:sz="4" w:space="0" w:color="auto"/>
              <w:right w:val="nil"/>
            </w:tcBorders>
            <w:shd w:val="clear" w:color="auto" w:fill="FFFFFF" w:themeFill="background1"/>
          </w:tcPr>
          <w:p w:rsidR="00882050" w:rsidRPr="00507D51" w:rsidRDefault="00882050" w:rsidP="00507D51">
            <w:pPr>
              <w:spacing w:line="240" w:lineRule="auto"/>
              <w:contextualSpacing/>
              <w:rPr>
                <w:rFonts w:ascii="Times New Roman" w:hAnsi="Times New Roman" w:cs="Times New Roman"/>
                <w:sz w:val="24"/>
                <w:szCs w:val="24"/>
              </w:rPr>
            </w:pPr>
            <w:r w:rsidRPr="00507D51">
              <w:rPr>
                <w:rFonts w:ascii="Times New Roman" w:hAnsi="Times New Roman" w:cs="Times New Roman"/>
                <w:sz w:val="24"/>
                <w:szCs w:val="24"/>
              </w:rPr>
              <w:t>.207</w:t>
            </w:r>
          </w:p>
        </w:tc>
      </w:tr>
      <w:tr w:rsidR="00882050" w:rsidRPr="00507D51" w:rsidTr="00882050">
        <w:trPr>
          <w:cantSplit/>
        </w:trPr>
        <w:tc>
          <w:tcPr>
            <w:tcW w:w="3261" w:type="dxa"/>
            <w:vMerge/>
            <w:tcBorders>
              <w:top w:val="single" w:sz="4" w:space="0" w:color="auto"/>
              <w:left w:val="nil"/>
              <w:bottom w:val="single" w:sz="8" w:space="0" w:color="152935"/>
              <w:right w:val="nil"/>
            </w:tcBorders>
            <w:shd w:val="clear" w:color="auto" w:fill="FFFFFF" w:themeFill="background1"/>
          </w:tcPr>
          <w:p w:rsidR="00882050" w:rsidRPr="00507D51" w:rsidRDefault="00882050" w:rsidP="00507D51">
            <w:pPr>
              <w:spacing w:line="240" w:lineRule="auto"/>
              <w:rPr>
                <w:rFonts w:ascii="Times New Roman" w:hAnsi="Times New Roman" w:cs="Times New Roman"/>
                <w:sz w:val="24"/>
                <w:szCs w:val="24"/>
              </w:rPr>
            </w:pPr>
          </w:p>
        </w:tc>
        <w:tc>
          <w:tcPr>
            <w:tcW w:w="2560" w:type="dxa"/>
            <w:gridSpan w:val="2"/>
            <w:vMerge/>
            <w:tcBorders>
              <w:top w:val="single" w:sz="4" w:space="0" w:color="auto"/>
              <w:left w:val="nil"/>
              <w:bottom w:val="single" w:sz="8" w:space="0" w:color="152935"/>
              <w:right w:val="nil"/>
            </w:tcBorders>
            <w:shd w:val="clear" w:color="auto" w:fill="FFFFFF" w:themeFill="background1"/>
          </w:tcPr>
          <w:p w:rsidR="00882050" w:rsidRPr="00507D51" w:rsidRDefault="00882050" w:rsidP="00507D51">
            <w:pPr>
              <w:spacing w:line="240" w:lineRule="auto"/>
              <w:rPr>
                <w:rFonts w:ascii="Times New Roman" w:hAnsi="Times New Roman" w:cs="Times New Roman"/>
                <w:sz w:val="24"/>
                <w:szCs w:val="24"/>
              </w:rPr>
            </w:pPr>
          </w:p>
        </w:tc>
        <w:tc>
          <w:tcPr>
            <w:tcW w:w="1267" w:type="dxa"/>
            <w:tcBorders>
              <w:top w:val="single" w:sz="4" w:space="0" w:color="auto"/>
              <w:left w:val="nil"/>
              <w:bottom w:val="single" w:sz="8" w:space="0" w:color="152935"/>
              <w:right w:val="nil"/>
            </w:tcBorders>
            <w:shd w:val="clear" w:color="auto" w:fill="FFFFFF" w:themeFill="background1"/>
          </w:tcPr>
          <w:p w:rsidR="00882050" w:rsidRPr="00507D51" w:rsidRDefault="00882050" w:rsidP="00507D51">
            <w:pPr>
              <w:spacing w:line="240" w:lineRule="auto"/>
              <w:rPr>
                <w:rFonts w:ascii="Times New Roman" w:hAnsi="Times New Roman" w:cs="Times New Roman"/>
                <w:sz w:val="24"/>
                <w:szCs w:val="24"/>
              </w:rPr>
            </w:pPr>
            <w:r w:rsidRPr="00507D51">
              <w:rPr>
                <w:rFonts w:ascii="Times New Roman" w:hAnsi="Times New Roman" w:cs="Times New Roman"/>
                <w:sz w:val="24"/>
                <w:szCs w:val="24"/>
              </w:rPr>
              <w:t>Upper Bound</w:t>
            </w:r>
          </w:p>
        </w:tc>
        <w:tc>
          <w:tcPr>
            <w:tcW w:w="1134" w:type="dxa"/>
            <w:tcBorders>
              <w:top w:val="single" w:sz="4" w:space="0" w:color="auto"/>
              <w:left w:val="nil"/>
              <w:bottom w:val="single" w:sz="8" w:space="0" w:color="152935"/>
              <w:right w:val="nil"/>
            </w:tcBorders>
            <w:shd w:val="clear" w:color="auto" w:fill="FFFFFF" w:themeFill="background1"/>
          </w:tcPr>
          <w:p w:rsidR="00882050" w:rsidRPr="00507D51" w:rsidRDefault="00882050" w:rsidP="00507D51">
            <w:pPr>
              <w:spacing w:line="240" w:lineRule="auto"/>
              <w:rPr>
                <w:rFonts w:ascii="Times New Roman" w:hAnsi="Times New Roman" w:cs="Times New Roman"/>
                <w:sz w:val="24"/>
                <w:szCs w:val="24"/>
              </w:rPr>
            </w:pPr>
            <w:r w:rsidRPr="00507D51">
              <w:rPr>
                <w:rFonts w:ascii="Times New Roman" w:hAnsi="Times New Roman" w:cs="Times New Roman"/>
                <w:sz w:val="24"/>
                <w:szCs w:val="24"/>
              </w:rPr>
              <w:t>.229</w:t>
            </w:r>
          </w:p>
        </w:tc>
      </w:tr>
      <w:tr w:rsidR="00882050" w:rsidRPr="00507D51" w:rsidTr="00882050">
        <w:trPr>
          <w:cantSplit/>
        </w:trPr>
        <w:tc>
          <w:tcPr>
            <w:tcW w:w="8222" w:type="dxa"/>
            <w:gridSpan w:val="5"/>
            <w:tcBorders>
              <w:top w:val="nil"/>
              <w:left w:val="nil"/>
              <w:bottom w:val="nil"/>
              <w:right w:val="nil"/>
            </w:tcBorders>
            <w:shd w:val="clear" w:color="auto" w:fill="FFFFFF" w:themeFill="background1"/>
          </w:tcPr>
          <w:p w:rsidR="00882050" w:rsidRPr="00507D51" w:rsidRDefault="00882050" w:rsidP="00152783">
            <w:pPr>
              <w:spacing w:line="240" w:lineRule="auto"/>
              <w:jc w:val="both"/>
              <w:rPr>
                <w:rFonts w:ascii="Times New Roman" w:hAnsi="Times New Roman" w:cs="Times New Roman"/>
                <w:sz w:val="24"/>
                <w:szCs w:val="24"/>
              </w:rPr>
            </w:pPr>
            <w:r w:rsidRPr="00507D51">
              <w:rPr>
                <w:rFonts w:ascii="Times New Roman" w:hAnsi="Times New Roman" w:cs="Times New Roman"/>
                <w:sz w:val="24"/>
                <w:szCs w:val="24"/>
              </w:rPr>
              <w:t xml:space="preserve">a. Test </w:t>
            </w:r>
            <w:proofErr w:type="spellStart"/>
            <w:r w:rsidRPr="00507D51">
              <w:rPr>
                <w:rFonts w:ascii="Times New Roman" w:hAnsi="Times New Roman" w:cs="Times New Roman"/>
                <w:sz w:val="24"/>
                <w:szCs w:val="24"/>
              </w:rPr>
              <w:t>distributio</w:t>
            </w:r>
            <w:r w:rsidRPr="00507D51">
              <w:rPr>
                <w:rFonts w:ascii="Times New Roman" w:hAnsi="Times New Roman" w:cs="Times New Roman"/>
                <w:color w:val="000000" w:themeColor="text1"/>
                <w:sz w:val="24"/>
                <w:szCs w:val="24"/>
              </w:rPr>
              <w:t>n</w:t>
            </w:r>
            <w:r w:rsidRPr="00507D51">
              <w:rPr>
                <w:rFonts w:ascii="Times New Roman" w:hAnsi="Times New Roman" w:cs="Times New Roman"/>
                <w:color w:val="FFFFFF" w:themeColor="background1"/>
                <w:sz w:val="24"/>
                <w:szCs w:val="24"/>
              </w:rPr>
              <w:t>i</w:t>
            </w:r>
            <w:r w:rsidRPr="00507D51">
              <w:rPr>
                <w:rFonts w:ascii="Times New Roman" w:hAnsi="Times New Roman" w:cs="Times New Roman"/>
                <w:sz w:val="24"/>
                <w:szCs w:val="24"/>
              </w:rPr>
              <w:t>is</w:t>
            </w:r>
            <w:proofErr w:type="spellEnd"/>
            <w:r w:rsidRPr="00507D51">
              <w:rPr>
                <w:rFonts w:ascii="Times New Roman" w:hAnsi="Times New Roman" w:cs="Times New Roman"/>
                <w:sz w:val="24"/>
                <w:szCs w:val="24"/>
              </w:rPr>
              <w:t xml:space="preserve"> Normal.</w:t>
            </w:r>
          </w:p>
        </w:tc>
      </w:tr>
      <w:tr w:rsidR="00882050" w:rsidRPr="00507D51" w:rsidTr="00882050">
        <w:trPr>
          <w:cantSplit/>
        </w:trPr>
        <w:tc>
          <w:tcPr>
            <w:tcW w:w="8222" w:type="dxa"/>
            <w:gridSpan w:val="5"/>
            <w:tcBorders>
              <w:top w:val="nil"/>
              <w:left w:val="nil"/>
              <w:bottom w:val="nil"/>
              <w:right w:val="nil"/>
            </w:tcBorders>
            <w:shd w:val="clear" w:color="auto" w:fill="FFFFFF" w:themeFill="background1"/>
          </w:tcPr>
          <w:p w:rsidR="00882050" w:rsidRPr="00507D51" w:rsidRDefault="00882050" w:rsidP="00152783">
            <w:pPr>
              <w:spacing w:line="240" w:lineRule="auto"/>
              <w:jc w:val="both"/>
              <w:rPr>
                <w:rFonts w:ascii="Times New Roman" w:hAnsi="Times New Roman" w:cs="Times New Roman"/>
                <w:sz w:val="24"/>
                <w:szCs w:val="24"/>
              </w:rPr>
            </w:pPr>
            <w:r w:rsidRPr="00507D51">
              <w:rPr>
                <w:rFonts w:ascii="Times New Roman" w:hAnsi="Times New Roman" w:cs="Times New Roman"/>
                <w:sz w:val="24"/>
                <w:szCs w:val="24"/>
              </w:rPr>
              <w:t>b. Calculated from data.</w:t>
            </w:r>
          </w:p>
        </w:tc>
      </w:tr>
      <w:tr w:rsidR="00882050" w:rsidRPr="00507D51" w:rsidTr="00882050">
        <w:trPr>
          <w:cantSplit/>
        </w:trPr>
        <w:tc>
          <w:tcPr>
            <w:tcW w:w="8222" w:type="dxa"/>
            <w:gridSpan w:val="5"/>
            <w:tcBorders>
              <w:top w:val="nil"/>
              <w:left w:val="nil"/>
              <w:bottom w:val="nil"/>
              <w:right w:val="nil"/>
            </w:tcBorders>
            <w:shd w:val="clear" w:color="auto" w:fill="FFFFFF" w:themeFill="background1"/>
          </w:tcPr>
          <w:p w:rsidR="00882050" w:rsidRPr="00507D51" w:rsidRDefault="00882050" w:rsidP="00152783">
            <w:pPr>
              <w:spacing w:line="240" w:lineRule="auto"/>
              <w:jc w:val="both"/>
              <w:rPr>
                <w:rFonts w:ascii="Times New Roman" w:hAnsi="Times New Roman" w:cs="Times New Roman"/>
                <w:sz w:val="24"/>
                <w:szCs w:val="24"/>
              </w:rPr>
            </w:pPr>
            <w:r w:rsidRPr="00507D51">
              <w:rPr>
                <w:rFonts w:ascii="Times New Roman" w:hAnsi="Times New Roman" w:cs="Times New Roman"/>
                <w:sz w:val="24"/>
                <w:szCs w:val="24"/>
              </w:rPr>
              <w:t>c. Lilliefors Significance Correction.</w:t>
            </w:r>
          </w:p>
        </w:tc>
      </w:tr>
      <w:tr w:rsidR="00882050" w:rsidRPr="00507D51" w:rsidTr="00882050">
        <w:trPr>
          <w:cantSplit/>
        </w:trPr>
        <w:tc>
          <w:tcPr>
            <w:tcW w:w="8222" w:type="dxa"/>
            <w:gridSpan w:val="5"/>
            <w:tcBorders>
              <w:top w:val="nil"/>
              <w:left w:val="nil"/>
              <w:bottom w:val="nil"/>
              <w:right w:val="nil"/>
            </w:tcBorders>
            <w:shd w:val="clear" w:color="auto" w:fill="FFFFFF" w:themeFill="background1"/>
          </w:tcPr>
          <w:p w:rsidR="00882050" w:rsidRDefault="00882050" w:rsidP="00152783">
            <w:pPr>
              <w:spacing w:line="240" w:lineRule="auto"/>
              <w:jc w:val="both"/>
              <w:rPr>
                <w:rFonts w:ascii="Times New Roman" w:hAnsi="Times New Roman" w:cs="Times New Roman"/>
                <w:sz w:val="24"/>
                <w:szCs w:val="24"/>
              </w:rPr>
            </w:pPr>
            <w:r w:rsidRPr="00507D51">
              <w:rPr>
                <w:rFonts w:ascii="Times New Roman" w:hAnsi="Times New Roman" w:cs="Times New Roman"/>
                <w:sz w:val="24"/>
                <w:szCs w:val="24"/>
              </w:rPr>
              <w:t>d. Based o</w:t>
            </w:r>
            <w:r w:rsidRPr="00507D51">
              <w:rPr>
                <w:rFonts w:ascii="Times New Roman" w:hAnsi="Times New Roman" w:cs="Times New Roman"/>
                <w:color w:val="000000" w:themeColor="text1"/>
                <w:sz w:val="24"/>
                <w:szCs w:val="24"/>
              </w:rPr>
              <w:t>n</w:t>
            </w:r>
            <w:r w:rsidRPr="00507D51">
              <w:rPr>
                <w:rFonts w:ascii="Times New Roman" w:hAnsi="Times New Roman" w:cs="Times New Roman"/>
                <w:color w:val="FFFFFF" w:themeColor="background1"/>
                <w:sz w:val="24"/>
                <w:szCs w:val="24"/>
              </w:rPr>
              <w:t>i</w:t>
            </w:r>
            <w:r w:rsidRPr="00507D51">
              <w:rPr>
                <w:rFonts w:ascii="Times New Roman" w:hAnsi="Times New Roman" w:cs="Times New Roman"/>
                <w:sz w:val="24"/>
                <w:szCs w:val="24"/>
              </w:rPr>
              <w:t>10000 sampled tables with starting seed 2000000.</w:t>
            </w:r>
          </w:p>
          <w:p w:rsidR="00CB4EBE" w:rsidRDefault="00CB4EBE" w:rsidP="00152783">
            <w:pPr>
              <w:spacing w:line="240" w:lineRule="auto"/>
              <w:jc w:val="both"/>
              <w:rPr>
                <w:rFonts w:ascii="Times New Roman" w:hAnsi="Times New Roman" w:cs="Times New Roman"/>
                <w:sz w:val="24"/>
                <w:szCs w:val="24"/>
              </w:rPr>
            </w:pPr>
          </w:p>
          <w:p w:rsidR="00CB4EBE" w:rsidRPr="00507D51" w:rsidRDefault="00CB4EBE" w:rsidP="00152783">
            <w:pPr>
              <w:spacing w:line="240" w:lineRule="auto"/>
              <w:jc w:val="both"/>
              <w:rPr>
                <w:rFonts w:ascii="Times New Roman" w:hAnsi="Times New Roman" w:cs="Times New Roman"/>
                <w:sz w:val="24"/>
                <w:szCs w:val="24"/>
              </w:rPr>
            </w:pPr>
          </w:p>
        </w:tc>
      </w:tr>
    </w:tbl>
    <w:p w:rsidR="00D34C94" w:rsidRPr="00507D51" w:rsidRDefault="00507D51" w:rsidP="00152783">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B4EBE">
        <w:rPr>
          <w:rFonts w:ascii="Times New Roman" w:hAnsi="Times New Roman" w:cs="Times New Roman"/>
          <w:sz w:val="24"/>
          <w:szCs w:val="24"/>
        </w:rPr>
        <w:t xml:space="preserve">  </w:t>
      </w:r>
      <w:r w:rsidR="00D11E24" w:rsidRPr="00507D51">
        <w:rPr>
          <w:rFonts w:ascii="Times New Roman" w:hAnsi="Times New Roman" w:cs="Times New Roman"/>
          <w:sz w:val="24"/>
          <w:szCs w:val="24"/>
        </w:rPr>
        <w:t>The findings of the Kolmogorov Smirnov (K-S) calculation showed a significant value of 0.229 greater than 0.05. It can thus be concluded that the regression model is feasible to apply because it meets the normality criteria, meaning that the rest of the data is normally distributed.</w:t>
      </w:r>
    </w:p>
    <w:p w:rsidR="00D11E24" w:rsidRPr="00507D51" w:rsidRDefault="00D11E24" w:rsidP="00CB4EBE">
      <w:pPr>
        <w:spacing w:line="360" w:lineRule="auto"/>
        <w:jc w:val="both"/>
        <w:rPr>
          <w:rFonts w:ascii="Times New Roman" w:hAnsi="Times New Roman" w:cs="Times New Roman"/>
          <w:sz w:val="24"/>
          <w:szCs w:val="24"/>
        </w:rPr>
      </w:pPr>
      <w:r w:rsidRPr="00507D51">
        <w:rPr>
          <w:rFonts w:ascii="Times New Roman" w:hAnsi="Times New Roman" w:cs="Times New Roman"/>
          <w:b/>
          <w:sz w:val="24"/>
          <w:szCs w:val="24"/>
        </w:rPr>
        <w:t>Heteroskedasticity Test</w:t>
      </w:r>
    </w:p>
    <w:p w:rsidR="00882050" w:rsidRPr="00507D51" w:rsidRDefault="00D11E24" w:rsidP="00424731">
      <w:pPr>
        <w:spacing w:line="360" w:lineRule="auto"/>
        <w:jc w:val="both"/>
        <w:rPr>
          <w:rFonts w:ascii="Times New Roman" w:hAnsi="Times New Roman" w:cs="Times New Roman"/>
          <w:sz w:val="24"/>
          <w:szCs w:val="24"/>
        </w:rPr>
      </w:pPr>
      <w:r w:rsidRPr="00507D51">
        <w:rPr>
          <w:rFonts w:ascii="Times New Roman" w:hAnsi="Times New Roman" w:cs="Times New Roman"/>
          <w:sz w:val="24"/>
          <w:szCs w:val="24"/>
        </w:rPr>
        <w:t xml:space="preserve">      </w:t>
      </w:r>
      <w:r w:rsidR="00507D51">
        <w:rPr>
          <w:rFonts w:ascii="Times New Roman" w:hAnsi="Times New Roman" w:cs="Times New Roman"/>
          <w:sz w:val="24"/>
          <w:szCs w:val="24"/>
        </w:rPr>
        <w:t xml:space="preserve">  </w:t>
      </w:r>
      <w:r w:rsidR="00424731">
        <w:rPr>
          <w:rFonts w:ascii="Times New Roman" w:hAnsi="Times New Roman" w:cs="Times New Roman"/>
          <w:sz w:val="24"/>
          <w:szCs w:val="24"/>
        </w:rPr>
        <w:t xml:space="preserve"> </w:t>
      </w:r>
      <w:r w:rsidRPr="00507D51">
        <w:rPr>
          <w:rFonts w:ascii="Times New Roman" w:hAnsi="Times New Roman" w:cs="Times New Roman"/>
          <w:sz w:val="24"/>
          <w:szCs w:val="24"/>
        </w:rPr>
        <w:t>The purpose of the heteroskedasticity test is to assess whether a regression model exhibits unequal variances between different observation residues. Nevertheless, the variance of this residue is referred to as a variable in the regression model. Here are the results of the heteroskedasticity test:</w:t>
      </w:r>
    </w:p>
    <w:p w:rsidR="0090538C" w:rsidRPr="00C73764" w:rsidRDefault="001C0C27" w:rsidP="00CB4EBE">
      <w:pPr>
        <w:autoSpaceDE w:val="0"/>
        <w:autoSpaceDN w:val="0"/>
        <w:adjustRightInd w:val="0"/>
        <w:spacing w:line="360" w:lineRule="auto"/>
        <w:ind w:firstLine="720"/>
        <w:jc w:val="center"/>
        <w:rPr>
          <w:rFonts w:ascii="Times New Roman" w:hAnsi="Times New Roman" w:cs="Times New Roman"/>
          <w:b/>
          <w:sz w:val="24"/>
          <w:szCs w:val="24"/>
        </w:rPr>
      </w:pPr>
      <w:r w:rsidRPr="00D10CED">
        <w:rPr>
          <w:rFonts w:ascii="Cambria" w:hAnsi="Cambria"/>
          <w:b/>
          <w:sz w:val="24"/>
          <w:szCs w:val="24"/>
        </w:rPr>
        <w:t>Figure 1. Results of the Heteroskedasticity Test</w:t>
      </w:r>
      <w:r w:rsidR="0090538C" w:rsidRPr="00C73764">
        <w:rPr>
          <w:rFonts w:ascii="Times New Roman" w:hAnsi="Times New Roman" w:cs="Times New Roman"/>
          <w:noProof/>
          <w:sz w:val="24"/>
          <w:szCs w:val="24"/>
        </w:rPr>
        <w:drawing>
          <wp:inline distT="0" distB="0" distL="0" distR="0" wp14:anchorId="4C51F2C2" wp14:editId="7EDADEA1">
            <wp:extent cx="3835729" cy="1603169"/>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49075" cy="1608747"/>
                    </a:xfrm>
                    <a:prstGeom prst="rect">
                      <a:avLst/>
                    </a:prstGeom>
                    <a:noFill/>
                    <a:ln>
                      <a:noFill/>
                    </a:ln>
                  </pic:spPr>
                </pic:pic>
              </a:graphicData>
            </a:graphic>
          </wp:inline>
        </w:drawing>
      </w:r>
    </w:p>
    <w:p w:rsidR="00507D51" w:rsidRPr="00507D51" w:rsidRDefault="001C0C27" w:rsidP="00507D51">
      <w:pPr>
        <w:pStyle w:val="Caption"/>
        <w:ind w:firstLine="720"/>
        <w:rPr>
          <w:rFonts w:ascii="Times New Roman" w:hAnsi="Times New Roman" w:cs="Times New Roman"/>
          <w:b w:val="0"/>
          <w:i/>
          <w:color w:val="auto"/>
          <w:sz w:val="20"/>
          <w:szCs w:val="20"/>
        </w:rPr>
      </w:pPr>
      <w:r>
        <w:rPr>
          <w:rFonts w:ascii="Times New Roman" w:hAnsi="Times New Roman" w:cs="Times New Roman"/>
          <w:sz w:val="24"/>
          <w:szCs w:val="24"/>
        </w:rPr>
        <w:t xml:space="preserve"> </w:t>
      </w:r>
      <w:r w:rsidR="00507D51">
        <w:rPr>
          <w:rFonts w:ascii="Times New Roman" w:hAnsi="Times New Roman" w:cs="Times New Roman"/>
          <w:sz w:val="24"/>
          <w:szCs w:val="24"/>
        </w:rPr>
        <w:t xml:space="preserve">  </w:t>
      </w:r>
      <w:r w:rsidR="00507D51">
        <w:rPr>
          <w:rFonts w:ascii="Times New Roman" w:hAnsi="Times New Roman" w:cs="Times New Roman"/>
          <w:sz w:val="24"/>
          <w:szCs w:val="24"/>
        </w:rPr>
        <w:tab/>
        <w:t xml:space="preserve"> </w:t>
      </w:r>
      <w:r w:rsidR="00507D51" w:rsidRPr="00507D51">
        <w:rPr>
          <w:rFonts w:ascii="Times New Roman" w:hAnsi="Times New Roman" w:cs="Times New Roman"/>
          <w:b w:val="0"/>
          <w:i/>
          <w:color w:val="auto"/>
          <w:sz w:val="20"/>
          <w:szCs w:val="20"/>
        </w:rPr>
        <w:t>Source: Data</w:t>
      </w:r>
      <w:r w:rsidR="00507D51">
        <w:rPr>
          <w:rFonts w:ascii="Times New Roman" w:hAnsi="Times New Roman" w:cs="Times New Roman"/>
          <w:b w:val="0"/>
          <w:i/>
          <w:color w:val="auto"/>
          <w:sz w:val="20"/>
          <w:szCs w:val="20"/>
        </w:rPr>
        <w:t xml:space="preserve"> processed with SPSS 24, </w:t>
      </w:r>
      <w:r w:rsidR="00507D51" w:rsidRPr="00507D51">
        <w:rPr>
          <w:rFonts w:ascii="Times New Roman" w:hAnsi="Times New Roman" w:cs="Times New Roman"/>
          <w:b w:val="0"/>
          <w:i/>
          <w:color w:val="auto"/>
          <w:sz w:val="20"/>
          <w:szCs w:val="20"/>
        </w:rPr>
        <w:t>2024</w:t>
      </w:r>
      <w:r w:rsidR="005F1292">
        <w:rPr>
          <w:rFonts w:ascii="Times New Roman" w:hAnsi="Times New Roman" w:cs="Times New Roman"/>
          <w:b w:val="0"/>
          <w:i/>
          <w:color w:val="auto"/>
          <w:sz w:val="20"/>
          <w:szCs w:val="20"/>
        </w:rPr>
        <w:t>.</w:t>
      </w:r>
    </w:p>
    <w:p w:rsidR="00507D51" w:rsidRPr="00CB4EBE" w:rsidRDefault="005F1292" w:rsidP="00CB4EBE">
      <w:pPr>
        <w:pStyle w:val="Caption"/>
        <w:spacing w:line="360" w:lineRule="auto"/>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       </w:t>
      </w:r>
      <w:r w:rsidR="00CB4EBE">
        <w:rPr>
          <w:rFonts w:ascii="Times New Roman" w:hAnsi="Times New Roman" w:cs="Times New Roman"/>
          <w:b w:val="0"/>
          <w:color w:val="auto"/>
          <w:sz w:val="24"/>
          <w:szCs w:val="24"/>
        </w:rPr>
        <w:t xml:space="preserve">  </w:t>
      </w:r>
      <w:r w:rsidR="001C0C27" w:rsidRPr="00507D51">
        <w:rPr>
          <w:rFonts w:ascii="Times New Roman" w:hAnsi="Times New Roman" w:cs="Times New Roman"/>
          <w:b w:val="0"/>
          <w:color w:val="auto"/>
          <w:sz w:val="24"/>
          <w:szCs w:val="24"/>
        </w:rPr>
        <w:t>The table above shows the dots scattered and did not form a particular pattern. The distribution of test data on the Y-axis is above and below 0, indicating that this study does not show heteroskedasticity.</w:t>
      </w:r>
    </w:p>
    <w:p w:rsidR="00CB4EBE" w:rsidRPr="00507D51" w:rsidRDefault="001C0C27" w:rsidP="00CB4EBE">
      <w:pPr>
        <w:pStyle w:val="ListParagraph"/>
        <w:adjustRightInd w:val="0"/>
        <w:spacing w:line="360" w:lineRule="auto"/>
        <w:ind w:left="0" w:firstLine="0"/>
        <w:jc w:val="both"/>
        <w:rPr>
          <w:b/>
          <w:sz w:val="24"/>
          <w:szCs w:val="24"/>
        </w:rPr>
      </w:pPr>
      <w:proofErr w:type="spellStart"/>
      <w:r w:rsidRPr="00507D51">
        <w:rPr>
          <w:b/>
          <w:sz w:val="24"/>
          <w:szCs w:val="24"/>
        </w:rPr>
        <w:t>Simple</w:t>
      </w:r>
      <w:proofErr w:type="spellEnd"/>
      <w:r w:rsidRPr="00507D51">
        <w:rPr>
          <w:b/>
          <w:sz w:val="24"/>
          <w:szCs w:val="24"/>
        </w:rPr>
        <w:t xml:space="preserve"> </w:t>
      </w:r>
      <w:proofErr w:type="spellStart"/>
      <w:r w:rsidRPr="00507D51">
        <w:rPr>
          <w:b/>
          <w:sz w:val="24"/>
          <w:szCs w:val="24"/>
        </w:rPr>
        <w:t>Regression</w:t>
      </w:r>
      <w:proofErr w:type="spellEnd"/>
      <w:r w:rsidRPr="00507D51">
        <w:rPr>
          <w:b/>
          <w:sz w:val="24"/>
          <w:szCs w:val="24"/>
        </w:rPr>
        <w:t xml:space="preserve"> </w:t>
      </w:r>
      <w:proofErr w:type="spellStart"/>
      <w:r w:rsidRPr="00507D51">
        <w:rPr>
          <w:b/>
          <w:sz w:val="24"/>
          <w:szCs w:val="24"/>
        </w:rPr>
        <w:t>Test</w:t>
      </w:r>
      <w:proofErr w:type="spellEnd"/>
    </w:p>
    <w:p w:rsidR="00B204B2" w:rsidRDefault="00F10DD2" w:rsidP="00CB4EBE">
      <w:pPr>
        <w:pStyle w:val="ListParagraph"/>
        <w:adjustRightInd w:val="0"/>
        <w:spacing w:line="360" w:lineRule="auto"/>
        <w:ind w:left="0" w:firstLine="0"/>
        <w:jc w:val="both"/>
        <w:rPr>
          <w:sz w:val="24"/>
          <w:szCs w:val="24"/>
        </w:rPr>
      </w:pPr>
      <w:r>
        <w:rPr>
          <w:sz w:val="24"/>
          <w:szCs w:val="24"/>
        </w:rPr>
        <w:t xml:space="preserve">       </w:t>
      </w:r>
      <w:r w:rsidR="00CB4EBE">
        <w:rPr>
          <w:sz w:val="24"/>
          <w:szCs w:val="24"/>
        </w:rPr>
        <w:t xml:space="preserve"> </w:t>
      </w:r>
      <w:r>
        <w:rPr>
          <w:sz w:val="24"/>
          <w:szCs w:val="24"/>
        </w:rPr>
        <w:t xml:space="preserve"> </w:t>
      </w:r>
      <w:r w:rsidR="001C0C27" w:rsidRPr="00507D51">
        <w:rPr>
          <w:sz w:val="24"/>
          <w:szCs w:val="24"/>
        </w:rPr>
        <w:t xml:space="preserve">Linear </w:t>
      </w:r>
      <w:proofErr w:type="spellStart"/>
      <w:r w:rsidR="001C0C27" w:rsidRPr="00507D51">
        <w:rPr>
          <w:sz w:val="24"/>
          <w:szCs w:val="24"/>
        </w:rPr>
        <w:t>relationships</w:t>
      </w:r>
      <w:proofErr w:type="spellEnd"/>
      <w:r w:rsidR="001C0C27" w:rsidRPr="00507D51">
        <w:rPr>
          <w:sz w:val="24"/>
          <w:szCs w:val="24"/>
        </w:rPr>
        <w:t xml:space="preserve"> are </w:t>
      </w:r>
      <w:proofErr w:type="spellStart"/>
      <w:r w:rsidR="001C0C27" w:rsidRPr="00507D51">
        <w:rPr>
          <w:sz w:val="24"/>
          <w:szCs w:val="24"/>
        </w:rPr>
        <w:t>used</w:t>
      </w:r>
      <w:proofErr w:type="spellEnd"/>
      <w:r w:rsidR="001C0C27" w:rsidRPr="00507D51">
        <w:rPr>
          <w:sz w:val="24"/>
          <w:szCs w:val="24"/>
        </w:rPr>
        <w:t xml:space="preserve"> </w:t>
      </w:r>
      <w:proofErr w:type="spellStart"/>
      <w:r w:rsidR="001C0C27" w:rsidRPr="00507D51">
        <w:rPr>
          <w:sz w:val="24"/>
          <w:szCs w:val="24"/>
        </w:rPr>
        <w:t>to</w:t>
      </w:r>
      <w:proofErr w:type="spellEnd"/>
      <w:r w:rsidR="001C0C27" w:rsidRPr="00507D51">
        <w:rPr>
          <w:sz w:val="24"/>
          <w:szCs w:val="24"/>
        </w:rPr>
        <w:t xml:space="preserve"> </w:t>
      </w:r>
      <w:proofErr w:type="spellStart"/>
      <w:r w:rsidR="001C0C27" w:rsidRPr="00507D51">
        <w:rPr>
          <w:sz w:val="24"/>
          <w:szCs w:val="24"/>
        </w:rPr>
        <w:t>assess</w:t>
      </w:r>
      <w:proofErr w:type="spellEnd"/>
      <w:r w:rsidR="001C0C27" w:rsidRPr="00507D51">
        <w:rPr>
          <w:sz w:val="24"/>
          <w:szCs w:val="24"/>
        </w:rPr>
        <w:t xml:space="preserve"> </w:t>
      </w:r>
      <w:proofErr w:type="spellStart"/>
      <w:r w:rsidR="001C0C27" w:rsidRPr="00507D51">
        <w:rPr>
          <w:sz w:val="24"/>
          <w:szCs w:val="24"/>
        </w:rPr>
        <w:t>how</w:t>
      </w:r>
      <w:proofErr w:type="spellEnd"/>
      <w:r w:rsidR="001C0C27" w:rsidRPr="00507D51">
        <w:rPr>
          <w:sz w:val="24"/>
          <w:szCs w:val="24"/>
        </w:rPr>
        <w:t xml:space="preserve"> </w:t>
      </w:r>
      <w:proofErr w:type="spellStart"/>
      <w:r w:rsidR="001C0C27" w:rsidRPr="00507D51">
        <w:rPr>
          <w:sz w:val="24"/>
          <w:szCs w:val="24"/>
        </w:rPr>
        <w:t>independent</w:t>
      </w:r>
      <w:proofErr w:type="spellEnd"/>
      <w:r w:rsidR="001C0C27" w:rsidRPr="00507D51">
        <w:rPr>
          <w:sz w:val="24"/>
          <w:szCs w:val="24"/>
        </w:rPr>
        <w:t xml:space="preserve"> </w:t>
      </w:r>
      <w:proofErr w:type="spellStart"/>
      <w:r w:rsidR="001C0C27" w:rsidRPr="00507D51">
        <w:rPr>
          <w:sz w:val="24"/>
          <w:szCs w:val="24"/>
        </w:rPr>
        <w:t>variables</w:t>
      </w:r>
      <w:proofErr w:type="spellEnd"/>
      <w:r w:rsidR="001C0C27" w:rsidRPr="00507D51">
        <w:rPr>
          <w:sz w:val="24"/>
          <w:szCs w:val="24"/>
        </w:rPr>
        <w:t xml:space="preserve"> (X) </w:t>
      </w:r>
      <w:proofErr w:type="spellStart"/>
      <w:r w:rsidR="001C0C27" w:rsidRPr="00507D51">
        <w:rPr>
          <w:sz w:val="24"/>
          <w:szCs w:val="24"/>
        </w:rPr>
        <w:t>affect</w:t>
      </w:r>
      <w:proofErr w:type="spellEnd"/>
      <w:r w:rsidR="001C0C27" w:rsidRPr="00507D51">
        <w:rPr>
          <w:sz w:val="24"/>
          <w:szCs w:val="24"/>
        </w:rPr>
        <w:t xml:space="preserve"> </w:t>
      </w:r>
      <w:proofErr w:type="spellStart"/>
      <w:r w:rsidR="001C0C27" w:rsidRPr="00507D51">
        <w:rPr>
          <w:sz w:val="24"/>
          <w:szCs w:val="24"/>
        </w:rPr>
        <w:t>dependent</w:t>
      </w:r>
      <w:proofErr w:type="spellEnd"/>
      <w:r w:rsidR="001C0C27" w:rsidRPr="00507D51">
        <w:rPr>
          <w:sz w:val="24"/>
          <w:szCs w:val="24"/>
        </w:rPr>
        <w:t xml:space="preserve"> </w:t>
      </w:r>
      <w:proofErr w:type="spellStart"/>
      <w:r w:rsidR="001C0C27" w:rsidRPr="00507D51">
        <w:rPr>
          <w:sz w:val="24"/>
          <w:szCs w:val="24"/>
        </w:rPr>
        <w:t>variables</w:t>
      </w:r>
      <w:proofErr w:type="spellEnd"/>
      <w:r w:rsidR="001C0C27" w:rsidRPr="00507D51">
        <w:rPr>
          <w:sz w:val="24"/>
          <w:szCs w:val="24"/>
        </w:rPr>
        <w:t xml:space="preserve"> (Y). </w:t>
      </w:r>
      <w:proofErr w:type="spellStart"/>
      <w:r w:rsidR="001C0C27" w:rsidRPr="00507D51">
        <w:rPr>
          <w:sz w:val="24"/>
          <w:szCs w:val="24"/>
        </w:rPr>
        <w:t>This</w:t>
      </w:r>
      <w:proofErr w:type="spellEnd"/>
      <w:r w:rsidR="001C0C27" w:rsidRPr="00507D51">
        <w:rPr>
          <w:sz w:val="24"/>
          <w:szCs w:val="24"/>
        </w:rPr>
        <w:t xml:space="preserve"> </w:t>
      </w:r>
      <w:proofErr w:type="spellStart"/>
      <w:r w:rsidR="001C0C27" w:rsidRPr="00507D51">
        <w:rPr>
          <w:sz w:val="24"/>
          <w:szCs w:val="24"/>
        </w:rPr>
        <w:t>analysis</w:t>
      </w:r>
      <w:proofErr w:type="spellEnd"/>
      <w:r w:rsidR="001C0C27" w:rsidRPr="00507D51">
        <w:rPr>
          <w:sz w:val="24"/>
          <w:szCs w:val="24"/>
        </w:rPr>
        <w:t xml:space="preserve"> </w:t>
      </w:r>
      <w:proofErr w:type="spellStart"/>
      <w:r w:rsidR="001C0C27" w:rsidRPr="00507D51">
        <w:rPr>
          <w:sz w:val="24"/>
          <w:szCs w:val="24"/>
        </w:rPr>
        <w:t>evaluates</w:t>
      </w:r>
      <w:proofErr w:type="spellEnd"/>
      <w:r w:rsidR="001C0C27" w:rsidRPr="00507D51">
        <w:rPr>
          <w:sz w:val="24"/>
          <w:szCs w:val="24"/>
        </w:rPr>
        <w:t xml:space="preserve"> </w:t>
      </w:r>
      <w:proofErr w:type="spellStart"/>
      <w:r w:rsidR="001C0C27" w:rsidRPr="00507D51">
        <w:rPr>
          <w:sz w:val="24"/>
          <w:szCs w:val="24"/>
        </w:rPr>
        <w:t>the</w:t>
      </w:r>
      <w:proofErr w:type="spellEnd"/>
      <w:r w:rsidR="001C0C27" w:rsidRPr="00507D51">
        <w:rPr>
          <w:sz w:val="24"/>
          <w:szCs w:val="24"/>
        </w:rPr>
        <w:t xml:space="preserve"> </w:t>
      </w:r>
      <w:proofErr w:type="spellStart"/>
      <w:r w:rsidR="001C0C27" w:rsidRPr="00507D51">
        <w:rPr>
          <w:sz w:val="24"/>
          <w:szCs w:val="24"/>
        </w:rPr>
        <w:t>value</w:t>
      </w:r>
      <w:proofErr w:type="spellEnd"/>
      <w:r w:rsidR="001C0C27" w:rsidRPr="00507D51">
        <w:rPr>
          <w:sz w:val="24"/>
          <w:szCs w:val="24"/>
        </w:rPr>
        <w:t xml:space="preserve"> </w:t>
      </w:r>
      <w:proofErr w:type="spellStart"/>
      <w:r w:rsidR="001C0C27" w:rsidRPr="00507D51">
        <w:rPr>
          <w:sz w:val="24"/>
          <w:szCs w:val="24"/>
        </w:rPr>
        <w:t>of</w:t>
      </w:r>
      <w:proofErr w:type="spellEnd"/>
      <w:r w:rsidR="001C0C27" w:rsidRPr="00507D51">
        <w:rPr>
          <w:sz w:val="24"/>
          <w:szCs w:val="24"/>
        </w:rPr>
        <w:t xml:space="preserve"> </w:t>
      </w:r>
      <w:proofErr w:type="spellStart"/>
      <w:r w:rsidR="001C0C27" w:rsidRPr="00507D51">
        <w:rPr>
          <w:sz w:val="24"/>
          <w:szCs w:val="24"/>
        </w:rPr>
        <w:t>bound</w:t>
      </w:r>
      <w:proofErr w:type="spellEnd"/>
      <w:r w:rsidR="001C0C27" w:rsidRPr="00507D51">
        <w:rPr>
          <w:sz w:val="24"/>
          <w:szCs w:val="24"/>
        </w:rPr>
        <w:t xml:space="preserve"> </w:t>
      </w:r>
      <w:proofErr w:type="spellStart"/>
      <w:r w:rsidR="001C0C27" w:rsidRPr="00507D51">
        <w:rPr>
          <w:sz w:val="24"/>
          <w:szCs w:val="24"/>
        </w:rPr>
        <w:t>variables</w:t>
      </w:r>
      <w:proofErr w:type="spellEnd"/>
      <w:r w:rsidR="001C0C27" w:rsidRPr="00507D51">
        <w:rPr>
          <w:sz w:val="24"/>
          <w:szCs w:val="24"/>
        </w:rPr>
        <w:t xml:space="preserve"> in </w:t>
      </w:r>
      <w:proofErr w:type="spellStart"/>
      <w:r w:rsidR="001C0C27" w:rsidRPr="00507D51">
        <w:rPr>
          <w:sz w:val="24"/>
          <w:szCs w:val="24"/>
        </w:rPr>
        <w:t>response</w:t>
      </w:r>
      <w:proofErr w:type="spellEnd"/>
      <w:r w:rsidR="001C0C27" w:rsidRPr="00507D51">
        <w:rPr>
          <w:sz w:val="24"/>
          <w:szCs w:val="24"/>
        </w:rPr>
        <w:t xml:space="preserve"> </w:t>
      </w:r>
      <w:proofErr w:type="spellStart"/>
      <w:r w:rsidR="001C0C27" w:rsidRPr="00507D51">
        <w:rPr>
          <w:sz w:val="24"/>
          <w:szCs w:val="24"/>
        </w:rPr>
        <w:t>to</w:t>
      </w:r>
      <w:proofErr w:type="spellEnd"/>
      <w:r w:rsidR="001C0C27" w:rsidRPr="00507D51">
        <w:rPr>
          <w:sz w:val="24"/>
          <w:szCs w:val="24"/>
        </w:rPr>
        <w:t xml:space="preserve"> </w:t>
      </w:r>
      <w:proofErr w:type="spellStart"/>
      <w:r w:rsidR="001C0C27" w:rsidRPr="00507D51">
        <w:rPr>
          <w:sz w:val="24"/>
          <w:szCs w:val="24"/>
        </w:rPr>
        <w:t>an</w:t>
      </w:r>
      <w:proofErr w:type="spellEnd"/>
      <w:r w:rsidR="001C0C27" w:rsidRPr="00507D51">
        <w:rPr>
          <w:sz w:val="24"/>
          <w:szCs w:val="24"/>
        </w:rPr>
        <w:t xml:space="preserve"> </w:t>
      </w:r>
      <w:proofErr w:type="spellStart"/>
      <w:r w:rsidR="001C0C27" w:rsidRPr="00507D51">
        <w:rPr>
          <w:sz w:val="24"/>
          <w:szCs w:val="24"/>
        </w:rPr>
        <w:t>increase</w:t>
      </w:r>
      <w:proofErr w:type="spellEnd"/>
      <w:r w:rsidR="001C0C27" w:rsidRPr="00507D51">
        <w:rPr>
          <w:sz w:val="24"/>
          <w:szCs w:val="24"/>
        </w:rPr>
        <w:t xml:space="preserve"> </w:t>
      </w:r>
      <w:proofErr w:type="spellStart"/>
      <w:r w:rsidR="001C0C27" w:rsidRPr="00507D51">
        <w:rPr>
          <w:sz w:val="24"/>
          <w:szCs w:val="24"/>
        </w:rPr>
        <w:t>or</w:t>
      </w:r>
      <w:proofErr w:type="spellEnd"/>
      <w:r w:rsidR="001C0C27" w:rsidRPr="00507D51">
        <w:rPr>
          <w:sz w:val="24"/>
          <w:szCs w:val="24"/>
        </w:rPr>
        <w:t xml:space="preserve"> </w:t>
      </w:r>
      <w:proofErr w:type="spellStart"/>
      <w:r w:rsidR="001C0C27" w:rsidRPr="00507D51">
        <w:rPr>
          <w:sz w:val="24"/>
          <w:szCs w:val="24"/>
        </w:rPr>
        <w:t>decrease</w:t>
      </w:r>
      <w:proofErr w:type="spellEnd"/>
      <w:r w:rsidR="001C0C27" w:rsidRPr="00507D51">
        <w:rPr>
          <w:sz w:val="24"/>
          <w:szCs w:val="24"/>
        </w:rPr>
        <w:t xml:space="preserve">, </w:t>
      </w:r>
      <w:proofErr w:type="spellStart"/>
      <w:r w:rsidR="001C0C27" w:rsidRPr="00507D51">
        <w:rPr>
          <w:sz w:val="24"/>
          <w:szCs w:val="24"/>
        </w:rPr>
        <w:t>while</w:t>
      </w:r>
      <w:proofErr w:type="spellEnd"/>
      <w:r w:rsidR="001C0C27" w:rsidRPr="00507D51">
        <w:rPr>
          <w:sz w:val="24"/>
          <w:szCs w:val="24"/>
        </w:rPr>
        <w:t xml:space="preserve"> </w:t>
      </w:r>
      <w:proofErr w:type="spellStart"/>
      <w:r w:rsidR="001C0C27" w:rsidRPr="00507D51">
        <w:rPr>
          <w:sz w:val="24"/>
          <w:szCs w:val="24"/>
        </w:rPr>
        <w:t>identifying</w:t>
      </w:r>
      <w:proofErr w:type="spellEnd"/>
      <w:r w:rsidR="001C0C27" w:rsidRPr="00507D51">
        <w:rPr>
          <w:sz w:val="24"/>
          <w:szCs w:val="24"/>
        </w:rPr>
        <w:t xml:space="preserve"> </w:t>
      </w:r>
      <w:proofErr w:type="spellStart"/>
      <w:r w:rsidR="001C0C27" w:rsidRPr="00507D51">
        <w:rPr>
          <w:sz w:val="24"/>
          <w:szCs w:val="24"/>
        </w:rPr>
        <w:t>whether</w:t>
      </w:r>
      <w:proofErr w:type="spellEnd"/>
      <w:r w:rsidR="001C0C27" w:rsidRPr="00507D51">
        <w:rPr>
          <w:sz w:val="24"/>
          <w:szCs w:val="24"/>
        </w:rPr>
        <w:t xml:space="preserve"> </w:t>
      </w:r>
      <w:proofErr w:type="spellStart"/>
      <w:r w:rsidR="001C0C27" w:rsidRPr="00507D51">
        <w:rPr>
          <w:sz w:val="24"/>
          <w:szCs w:val="24"/>
        </w:rPr>
        <w:t>each</w:t>
      </w:r>
      <w:proofErr w:type="spellEnd"/>
      <w:r w:rsidR="001C0C27" w:rsidRPr="00507D51">
        <w:rPr>
          <w:sz w:val="24"/>
          <w:szCs w:val="24"/>
        </w:rPr>
        <w:t xml:space="preserve"> </w:t>
      </w:r>
      <w:proofErr w:type="spellStart"/>
      <w:r w:rsidR="001C0C27" w:rsidRPr="00507D51">
        <w:rPr>
          <w:sz w:val="24"/>
          <w:szCs w:val="24"/>
        </w:rPr>
        <w:t>free</w:t>
      </w:r>
      <w:proofErr w:type="spellEnd"/>
      <w:r w:rsidR="001C0C27" w:rsidRPr="00507D51">
        <w:rPr>
          <w:sz w:val="24"/>
          <w:szCs w:val="24"/>
        </w:rPr>
        <w:t xml:space="preserve"> </w:t>
      </w:r>
      <w:proofErr w:type="spellStart"/>
      <w:r w:rsidR="001C0C27" w:rsidRPr="00507D51">
        <w:rPr>
          <w:sz w:val="24"/>
          <w:szCs w:val="24"/>
        </w:rPr>
        <w:t>variable</w:t>
      </w:r>
      <w:proofErr w:type="spellEnd"/>
      <w:r w:rsidR="001C0C27" w:rsidRPr="00507D51">
        <w:rPr>
          <w:sz w:val="24"/>
          <w:szCs w:val="24"/>
        </w:rPr>
        <w:t xml:space="preserve"> </w:t>
      </w:r>
      <w:proofErr w:type="spellStart"/>
      <w:r w:rsidR="001C0C27" w:rsidRPr="00507D51">
        <w:rPr>
          <w:sz w:val="24"/>
          <w:szCs w:val="24"/>
        </w:rPr>
        <w:t>shows</w:t>
      </w:r>
      <w:proofErr w:type="spellEnd"/>
      <w:r w:rsidR="001C0C27" w:rsidRPr="00507D51">
        <w:rPr>
          <w:sz w:val="24"/>
          <w:szCs w:val="24"/>
        </w:rPr>
        <w:t xml:space="preserve"> a </w:t>
      </w:r>
      <w:proofErr w:type="spellStart"/>
      <w:r w:rsidR="001C0C27" w:rsidRPr="00507D51">
        <w:rPr>
          <w:sz w:val="24"/>
          <w:szCs w:val="24"/>
        </w:rPr>
        <w:t>positive</w:t>
      </w:r>
      <w:proofErr w:type="spellEnd"/>
      <w:r w:rsidR="001C0C27" w:rsidRPr="00507D51">
        <w:rPr>
          <w:sz w:val="24"/>
          <w:szCs w:val="24"/>
        </w:rPr>
        <w:t xml:space="preserve"> </w:t>
      </w:r>
      <w:proofErr w:type="spellStart"/>
      <w:r w:rsidR="001C0C27" w:rsidRPr="00507D51">
        <w:rPr>
          <w:sz w:val="24"/>
          <w:szCs w:val="24"/>
        </w:rPr>
        <w:t>or</w:t>
      </w:r>
      <w:proofErr w:type="spellEnd"/>
      <w:r w:rsidR="001C0C27" w:rsidRPr="00507D51">
        <w:rPr>
          <w:sz w:val="24"/>
          <w:szCs w:val="24"/>
        </w:rPr>
        <w:t xml:space="preserve"> </w:t>
      </w:r>
      <w:proofErr w:type="spellStart"/>
      <w:r w:rsidR="001C0C27" w:rsidRPr="00507D51">
        <w:rPr>
          <w:sz w:val="24"/>
          <w:szCs w:val="24"/>
        </w:rPr>
        <w:t>negative</w:t>
      </w:r>
      <w:proofErr w:type="spellEnd"/>
      <w:r w:rsidR="001C0C27" w:rsidRPr="00507D51">
        <w:rPr>
          <w:sz w:val="24"/>
          <w:szCs w:val="24"/>
        </w:rPr>
        <w:t xml:space="preserve"> </w:t>
      </w:r>
      <w:proofErr w:type="spellStart"/>
      <w:r w:rsidR="001C0C27" w:rsidRPr="00507D51">
        <w:rPr>
          <w:sz w:val="24"/>
          <w:szCs w:val="24"/>
        </w:rPr>
        <w:t>correlation</w:t>
      </w:r>
      <w:proofErr w:type="spellEnd"/>
      <w:r w:rsidR="001C0C27" w:rsidRPr="00507D51">
        <w:rPr>
          <w:sz w:val="24"/>
          <w:szCs w:val="24"/>
        </w:rPr>
        <w:t>.</w:t>
      </w:r>
    </w:p>
    <w:p w:rsidR="005F1292" w:rsidRDefault="005F1292" w:rsidP="00CB4EBE">
      <w:pPr>
        <w:pStyle w:val="ListParagraph"/>
        <w:adjustRightInd w:val="0"/>
        <w:spacing w:line="360" w:lineRule="auto"/>
        <w:ind w:left="0" w:firstLine="0"/>
        <w:jc w:val="both"/>
        <w:rPr>
          <w:sz w:val="24"/>
          <w:szCs w:val="24"/>
        </w:rPr>
      </w:pPr>
    </w:p>
    <w:p w:rsidR="00CB4EBE" w:rsidRDefault="00CB4EBE" w:rsidP="00CB4EBE">
      <w:pPr>
        <w:pStyle w:val="ListParagraph"/>
        <w:adjustRightInd w:val="0"/>
        <w:spacing w:line="360" w:lineRule="auto"/>
        <w:ind w:left="0" w:firstLine="0"/>
        <w:jc w:val="both"/>
        <w:rPr>
          <w:sz w:val="24"/>
          <w:szCs w:val="24"/>
        </w:rPr>
      </w:pPr>
    </w:p>
    <w:p w:rsidR="00CB4EBE" w:rsidRPr="00507D51" w:rsidRDefault="00CB4EBE" w:rsidP="00CB4EBE">
      <w:pPr>
        <w:pStyle w:val="ListParagraph"/>
        <w:adjustRightInd w:val="0"/>
        <w:spacing w:line="360" w:lineRule="auto"/>
        <w:ind w:left="0" w:firstLine="0"/>
        <w:jc w:val="both"/>
        <w:rPr>
          <w:sz w:val="24"/>
          <w:szCs w:val="24"/>
        </w:rPr>
      </w:pPr>
    </w:p>
    <w:p w:rsidR="0090538C" w:rsidRPr="00507D51" w:rsidRDefault="001C0C27" w:rsidP="00CB4EBE">
      <w:pPr>
        <w:pStyle w:val="ListParagraph"/>
        <w:adjustRightInd w:val="0"/>
        <w:spacing w:line="360" w:lineRule="auto"/>
        <w:ind w:left="0" w:firstLine="0"/>
        <w:jc w:val="center"/>
        <w:rPr>
          <w:b/>
          <w:sz w:val="24"/>
          <w:szCs w:val="24"/>
        </w:rPr>
      </w:pPr>
      <w:proofErr w:type="spellStart"/>
      <w:r w:rsidRPr="00507D51">
        <w:rPr>
          <w:b/>
          <w:sz w:val="24"/>
          <w:szCs w:val="24"/>
        </w:rPr>
        <w:t>Table</w:t>
      </w:r>
      <w:proofErr w:type="spellEnd"/>
      <w:r w:rsidRPr="00507D51">
        <w:rPr>
          <w:b/>
          <w:sz w:val="24"/>
          <w:szCs w:val="24"/>
        </w:rPr>
        <w:t xml:space="preserve"> 3 </w:t>
      </w:r>
      <w:proofErr w:type="spellStart"/>
      <w:r w:rsidRPr="00507D51">
        <w:rPr>
          <w:b/>
          <w:sz w:val="24"/>
          <w:szCs w:val="24"/>
        </w:rPr>
        <w:t>Simple</w:t>
      </w:r>
      <w:proofErr w:type="spellEnd"/>
      <w:r w:rsidRPr="00507D51">
        <w:rPr>
          <w:b/>
          <w:sz w:val="24"/>
          <w:szCs w:val="24"/>
        </w:rPr>
        <w:t xml:space="preserve"> </w:t>
      </w:r>
      <w:proofErr w:type="spellStart"/>
      <w:r w:rsidRPr="00507D51">
        <w:rPr>
          <w:b/>
          <w:sz w:val="24"/>
          <w:szCs w:val="24"/>
        </w:rPr>
        <w:t>Regression</w:t>
      </w:r>
      <w:proofErr w:type="spellEnd"/>
      <w:r w:rsidRPr="00507D51">
        <w:rPr>
          <w:b/>
          <w:sz w:val="24"/>
          <w:szCs w:val="24"/>
        </w:rPr>
        <w:t xml:space="preserve"> </w:t>
      </w:r>
      <w:proofErr w:type="spellStart"/>
      <w:r w:rsidRPr="00507D51">
        <w:rPr>
          <w:b/>
          <w:sz w:val="24"/>
          <w:szCs w:val="24"/>
        </w:rPr>
        <w:t>Tests</w:t>
      </w:r>
      <w:proofErr w:type="spellEnd"/>
    </w:p>
    <w:tbl>
      <w:tblPr>
        <w:tblpPr w:leftFromText="180" w:rightFromText="180" w:vertAnchor="text" w:horzAnchor="page" w:tblpX="2263" w:tblpY="76"/>
        <w:tblW w:w="8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82"/>
        <w:gridCol w:w="1129"/>
        <w:gridCol w:w="157"/>
        <w:gridCol w:w="840"/>
        <w:gridCol w:w="704"/>
        <w:gridCol w:w="1422"/>
        <w:gridCol w:w="692"/>
        <w:gridCol w:w="17"/>
        <w:gridCol w:w="549"/>
        <w:gridCol w:w="18"/>
        <w:gridCol w:w="690"/>
        <w:gridCol w:w="19"/>
        <w:gridCol w:w="709"/>
      </w:tblGrid>
      <w:tr w:rsidR="0090538C" w:rsidRPr="00507D51" w:rsidTr="0090538C">
        <w:trPr>
          <w:cantSplit/>
          <w:trHeight w:val="111"/>
        </w:trPr>
        <w:tc>
          <w:tcPr>
            <w:tcW w:w="8228" w:type="dxa"/>
            <w:gridSpan w:val="13"/>
            <w:tcBorders>
              <w:top w:val="nil"/>
              <w:left w:val="nil"/>
              <w:bottom w:val="nil"/>
              <w:right w:val="nil"/>
            </w:tcBorders>
            <w:shd w:val="clear" w:color="auto" w:fill="auto"/>
            <w:vAlign w:val="center"/>
          </w:tcPr>
          <w:p w:rsidR="0090538C" w:rsidRPr="00507D51" w:rsidRDefault="0090538C" w:rsidP="00CB4EBE">
            <w:pPr>
              <w:autoSpaceDE w:val="0"/>
              <w:autoSpaceDN w:val="0"/>
              <w:adjustRightInd w:val="0"/>
              <w:spacing w:line="360" w:lineRule="auto"/>
              <w:ind w:left="60" w:right="60"/>
              <w:jc w:val="center"/>
              <w:rPr>
                <w:rFonts w:ascii="Times New Roman" w:hAnsi="Times New Roman" w:cs="Times New Roman"/>
                <w:sz w:val="24"/>
                <w:szCs w:val="24"/>
              </w:rPr>
            </w:pPr>
            <w:proofErr w:type="spellStart"/>
            <w:r w:rsidRPr="00507D51">
              <w:rPr>
                <w:rFonts w:ascii="Times New Roman" w:hAnsi="Times New Roman" w:cs="Times New Roman"/>
                <w:b/>
                <w:bCs/>
                <w:sz w:val="24"/>
                <w:szCs w:val="24"/>
              </w:rPr>
              <w:t>Coefficients</w:t>
            </w:r>
            <w:r w:rsidRPr="00507D51">
              <w:rPr>
                <w:rFonts w:ascii="Times New Roman" w:hAnsi="Times New Roman" w:cs="Times New Roman"/>
                <w:b/>
                <w:bCs/>
                <w:sz w:val="24"/>
                <w:szCs w:val="24"/>
                <w:vertAlign w:val="superscript"/>
              </w:rPr>
              <w:t>a</w:t>
            </w:r>
            <w:proofErr w:type="spellEnd"/>
          </w:p>
        </w:tc>
      </w:tr>
      <w:tr w:rsidR="0090538C" w:rsidRPr="00507D51" w:rsidTr="0090538C">
        <w:trPr>
          <w:cantSplit/>
          <w:trHeight w:val="235"/>
        </w:trPr>
        <w:tc>
          <w:tcPr>
            <w:tcW w:w="2411" w:type="dxa"/>
            <w:gridSpan w:val="2"/>
            <w:vMerge w:val="restart"/>
            <w:tcBorders>
              <w:top w:val="nil"/>
              <w:left w:val="nil"/>
              <w:bottom w:val="nil"/>
              <w:right w:val="nil"/>
            </w:tcBorders>
            <w:shd w:val="clear" w:color="auto" w:fill="auto"/>
            <w:vAlign w:val="bottom"/>
          </w:tcPr>
          <w:p w:rsidR="0090538C" w:rsidRPr="00507D51" w:rsidRDefault="0090538C" w:rsidP="00507D51">
            <w:pPr>
              <w:autoSpaceDE w:val="0"/>
              <w:autoSpaceDN w:val="0"/>
              <w:adjustRightInd w:val="0"/>
              <w:spacing w:line="240" w:lineRule="auto"/>
              <w:ind w:right="60"/>
              <w:jc w:val="center"/>
              <w:rPr>
                <w:rFonts w:ascii="Times New Roman" w:hAnsi="Times New Roman" w:cs="Times New Roman"/>
                <w:sz w:val="24"/>
                <w:szCs w:val="24"/>
              </w:rPr>
            </w:pPr>
            <w:r w:rsidRPr="00507D51">
              <w:rPr>
                <w:rFonts w:ascii="Times New Roman" w:hAnsi="Times New Roman" w:cs="Times New Roman"/>
                <w:sz w:val="24"/>
                <w:szCs w:val="24"/>
              </w:rPr>
              <w:t>Model</w:t>
            </w:r>
          </w:p>
        </w:tc>
        <w:tc>
          <w:tcPr>
            <w:tcW w:w="1701" w:type="dxa"/>
            <w:gridSpan w:val="3"/>
            <w:tcBorders>
              <w:top w:val="nil"/>
              <w:left w:val="nil"/>
              <w:bottom w:val="nil"/>
              <w:right w:val="nil"/>
            </w:tcBorders>
            <w:shd w:val="clear" w:color="auto" w:fill="auto"/>
            <w:vAlign w:val="bottom"/>
          </w:tcPr>
          <w:p w:rsidR="0090538C" w:rsidRPr="00507D51" w:rsidRDefault="0090538C" w:rsidP="00507D51">
            <w:pPr>
              <w:autoSpaceDE w:val="0"/>
              <w:autoSpaceDN w:val="0"/>
              <w:adjustRightInd w:val="0"/>
              <w:spacing w:line="240" w:lineRule="auto"/>
              <w:ind w:left="60" w:right="60"/>
              <w:jc w:val="center"/>
              <w:rPr>
                <w:rFonts w:ascii="Times New Roman" w:hAnsi="Times New Roman" w:cs="Times New Roman"/>
                <w:sz w:val="24"/>
                <w:szCs w:val="24"/>
              </w:rPr>
            </w:pPr>
            <w:r w:rsidRPr="00507D51">
              <w:rPr>
                <w:rFonts w:ascii="Times New Roman" w:hAnsi="Times New Roman" w:cs="Times New Roman"/>
                <w:sz w:val="24"/>
                <w:szCs w:val="24"/>
              </w:rPr>
              <w:t>Unstandardized Coefficients</w:t>
            </w:r>
          </w:p>
        </w:tc>
        <w:tc>
          <w:tcPr>
            <w:tcW w:w="1422" w:type="dxa"/>
            <w:tcBorders>
              <w:top w:val="nil"/>
              <w:left w:val="nil"/>
              <w:bottom w:val="nil"/>
              <w:right w:val="nil"/>
            </w:tcBorders>
            <w:shd w:val="clear" w:color="auto" w:fill="auto"/>
            <w:vAlign w:val="bottom"/>
          </w:tcPr>
          <w:p w:rsidR="0090538C" w:rsidRPr="00507D51" w:rsidRDefault="0090538C" w:rsidP="00507D51">
            <w:pPr>
              <w:autoSpaceDE w:val="0"/>
              <w:autoSpaceDN w:val="0"/>
              <w:adjustRightInd w:val="0"/>
              <w:spacing w:line="240" w:lineRule="auto"/>
              <w:ind w:left="60" w:right="60"/>
              <w:jc w:val="center"/>
              <w:rPr>
                <w:rFonts w:ascii="Times New Roman" w:hAnsi="Times New Roman" w:cs="Times New Roman"/>
                <w:sz w:val="24"/>
                <w:szCs w:val="24"/>
              </w:rPr>
            </w:pPr>
            <w:r w:rsidRPr="00507D51">
              <w:rPr>
                <w:rFonts w:ascii="Times New Roman" w:hAnsi="Times New Roman" w:cs="Times New Roman"/>
                <w:sz w:val="24"/>
                <w:szCs w:val="24"/>
              </w:rPr>
              <w:t>Standardized Coefficients</w:t>
            </w:r>
          </w:p>
        </w:tc>
        <w:tc>
          <w:tcPr>
            <w:tcW w:w="692" w:type="dxa"/>
            <w:vMerge w:val="restart"/>
            <w:tcBorders>
              <w:top w:val="nil"/>
              <w:left w:val="nil"/>
              <w:bottom w:val="nil"/>
              <w:right w:val="nil"/>
            </w:tcBorders>
            <w:shd w:val="clear" w:color="auto" w:fill="auto"/>
            <w:vAlign w:val="bottom"/>
          </w:tcPr>
          <w:p w:rsidR="0090538C" w:rsidRPr="00507D51" w:rsidRDefault="0090538C" w:rsidP="00507D51">
            <w:pPr>
              <w:autoSpaceDE w:val="0"/>
              <w:autoSpaceDN w:val="0"/>
              <w:adjustRightInd w:val="0"/>
              <w:spacing w:line="240" w:lineRule="auto"/>
              <w:ind w:left="60" w:right="60"/>
              <w:jc w:val="center"/>
              <w:rPr>
                <w:rFonts w:ascii="Times New Roman" w:hAnsi="Times New Roman" w:cs="Times New Roman"/>
                <w:sz w:val="24"/>
                <w:szCs w:val="24"/>
              </w:rPr>
            </w:pPr>
            <w:r w:rsidRPr="00507D51">
              <w:rPr>
                <w:rFonts w:ascii="Times New Roman" w:hAnsi="Times New Roman" w:cs="Times New Roman"/>
                <w:sz w:val="24"/>
                <w:szCs w:val="24"/>
              </w:rPr>
              <w:t>t</w:t>
            </w:r>
          </w:p>
        </w:tc>
        <w:tc>
          <w:tcPr>
            <w:tcW w:w="566" w:type="dxa"/>
            <w:gridSpan w:val="2"/>
            <w:vMerge w:val="restart"/>
            <w:tcBorders>
              <w:top w:val="nil"/>
              <w:left w:val="nil"/>
              <w:bottom w:val="nil"/>
              <w:right w:val="nil"/>
            </w:tcBorders>
            <w:shd w:val="clear" w:color="auto" w:fill="auto"/>
            <w:vAlign w:val="bottom"/>
          </w:tcPr>
          <w:p w:rsidR="0090538C" w:rsidRPr="00507D51" w:rsidRDefault="0090538C" w:rsidP="00507D51">
            <w:pPr>
              <w:autoSpaceDE w:val="0"/>
              <w:autoSpaceDN w:val="0"/>
              <w:adjustRightInd w:val="0"/>
              <w:spacing w:line="240" w:lineRule="auto"/>
              <w:ind w:left="60" w:right="60"/>
              <w:jc w:val="center"/>
              <w:rPr>
                <w:rFonts w:ascii="Times New Roman" w:hAnsi="Times New Roman" w:cs="Times New Roman"/>
                <w:sz w:val="24"/>
                <w:szCs w:val="24"/>
              </w:rPr>
            </w:pPr>
            <w:r w:rsidRPr="00507D51">
              <w:rPr>
                <w:rFonts w:ascii="Times New Roman" w:hAnsi="Times New Roman" w:cs="Times New Roman"/>
                <w:sz w:val="24"/>
                <w:szCs w:val="24"/>
              </w:rPr>
              <w:t>Sig.</w:t>
            </w:r>
          </w:p>
        </w:tc>
        <w:tc>
          <w:tcPr>
            <w:tcW w:w="1436" w:type="dxa"/>
            <w:gridSpan w:val="4"/>
            <w:tcBorders>
              <w:top w:val="nil"/>
              <w:left w:val="nil"/>
              <w:bottom w:val="nil"/>
              <w:right w:val="nil"/>
            </w:tcBorders>
            <w:shd w:val="clear" w:color="auto" w:fill="auto"/>
            <w:vAlign w:val="bottom"/>
          </w:tcPr>
          <w:p w:rsidR="0090538C" w:rsidRPr="00507D51" w:rsidRDefault="0090538C" w:rsidP="00507D51">
            <w:pPr>
              <w:autoSpaceDE w:val="0"/>
              <w:autoSpaceDN w:val="0"/>
              <w:adjustRightInd w:val="0"/>
              <w:spacing w:line="240" w:lineRule="auto"/>
              <w:ind w:left="60" w:right="60"/>
              <w:jc w:val="center"/>
              <w:rPr>
                <w:rFonts w:ascii="Times New Roman" w:hAnsi="Times New Roman" w:cs="Times New Roman"/>
                <w:sz w:val="24"/>
                <w:szCs w:val="24"/>
              </w:rPr>
            </w:pPr>
            <w:r w:rsidRPr="00507D51">
              <w:rPr>
                <w:rFonts w:ascii="Times New Roman" w:hAnsi="Times New Roman" w:cs="Times New Roman"/>
                <w:sz w:val="24"/>
                <w:szCs w:val="24"/>
              </w:rPr>
              <w:t>Collinearity Statistics</w:t>
            </w:r>
          </w:p>
        </w:tc>
      </w:tr>
      <w:tr w:rsidR="0090538C" w:rsidRPr="00507D51" w:rsidTr="0090538C">
        <w:trPr>
          <w:cantSplit/>
          <w:trHeight w:val="52"/>
        </w:trPr>
        <w:tc>
          <w:tcPr>
            <w:tcW w:w="2411" w:type="dxa"/>
            <w:gridSpan w:val="2"/>
            <w:vMerge/>
            <w:tcBorders>
              <w:top w:val="nil"/>
              <w:left w:val="nil"/>
              <w:bottom w:val="single" w:sz="4" w:space="0" w:color="auto"/>
              <w:right w:val="nil"/>
            </w:tcBorders>
            <w:shd w:val="clear" w:color="auto" w:fill="auto"/>
            <w:vAlign w:val="bottom"/>
          </w:tcPr>
          <w:p w:rsidR="0090538C" w:rsidRPr="00507D51" w:rsidRDefault="0090538C" w:rsidP="00507D51">
            <w:pPr>
              <w:autoSpaceDE w:val="0"/>
              <w:autoSpaceDN w:val="0"/>
              <w:adjustRightInd w:val="0"/>
              <w:spacing w:line="240" w:lineRule="auto"/>
              <w:rPr>
                <w:rFonts w:ascii="Times New Roman" w:hAnsi="Times New Roman" w:cs="Times New Roman"/>
                <w:sz w:val="24"/>
                <w:szCs w:val="24"/>
              </w:rPr>
            </w:pPr>
          </w:p>
        </w:tc>
        <w:tc>
          <w:tcPr>
            <w:tcW w:w="997" w:type="dxa"/>
            <w:gridSpan w:val="2"/>
            <w:tcBorders>
              <w:top w:val="nil"/>
              <w:left w:val="nil"/>
              <w:bottom w:val="single" w:sz="4" w:space="0" w:color="auto"/>
              <w:right w:val="nil"/>
            </w:tcBorders>
            <w:shd w:val="clear" w:color="auto" w:fill="auto"/>
            <w:vAlign w:val="bottom"/>
          </w:tcPr>
          <w:p w:rsidR="0090538C" w:rsidRPr="00507D51" w:rsidRDefault="0090538C" w:rsidP="00507D51">
            <w:pPr>
              <w:autoSpaceDE w:val="0"/>
              <w:autoSpaceDN w:val="0"/>
              <w:adjustRightInd w:val="0"/>
              <w:spacing w:line="240" w:lineRule="auto"/>
              <w:ind w:left="60" w:right="60"/>
              <w:rPr>
                <w:rFonts w:ascii="Times New Roman" w:hAnsi="Times New Roman" w:cs="Times New Roman"/>
                <w:sz w:val="24"/>
                <w:szCs w:val="24"/>
              </w:rPr>
            </w:pPr>
            <w:r w:rsidRPr="00507D51">
              <w:rPr>
                <w:rFonts w:ascii="Times New Roman" w:hAnsi="Times New Roman" w:cs="Times New Roman"/>
                <w:sz w:val="24"/>
                <w:szCs w:val="24"/>
              </w:rPr>
              <w:t xml:space="preserve"> B</w:t>
            </w:r>
          </w:p>
        </w:tc>
        <w:tc>
          <w:tcPr>
            <w:tcW w:w="704" w:type="dxa"/>
            <w:tcBorders>
              <w:top w:val="nil"/>
              <w:left w:val="nil"/>
              <w:bottom w:val="single" w:sz="4" w:space="0" w:color="auto"/>
              <w:right w:val="nil"/>
            </w:tcBorders>
            <w:shd w:val="clear" w:color="auto" w:fill="auto"/>
            <w:vAlign w:val="bottom"/>
          </w:tcPr>
          <w:p w:rsidR="0090538C" w:rsidRPr="00507D51" w:rsidRDefault="0090538C" w:rsidP="00507D51">
            <w:pPr>
              <w:autoSpaceDE w:val="0"/>
              <w:autoSpaceDN w:val="0"/>
              <w:adjustRightInd w:val="0"/>
              <w:spacing w:line="240" w:lineRule="auto"/>
              <w:ind w:left="60" w:right="60"/>
              <w:jc w:val="center"/>
              <w:rPr>
                <w:rFonts w:ascii="Times New Roman" w:hAnsi="Times New Roman" w:cs="Times New Roman"/>
                <w:sz w:val="24"/>
                <w:szCs w:val="24"/>
              </w:rPr>
            </w:pPr>
            <w:r w:rsidRPr="00507D51">
              <w:rPr>
                <w:rFonts w:ascii="Times New Roman" w:hAnsi="Times New Roman" w:cs="Times New Roman"/>
                <w:sz w:val="24"/>
                <w:szCs w:val="24"/>
              </w:rPr>
              <w:t>Std. Error</w:t>
            </w:r>
          </w:p>
        </w:tc>
        <w:tc>
          <w:tcPr>
            <w:tcW w:w="1422" w:type="dxa"/>
            <w:tcBorders>
              <w:top w:val="nil"/>
              <w:left w:val="nil"/>
              <w:bottom w:val="single" w:sz="4" w:space="0" w:color="auto"/>
              <w:right w:val="nil"/>
            </w:tcBorders>
            <w:shd w:val="clear" w:color="auto" w:fill="auto"/>
            <w:vAlign w:val="bottom"/>
          </w:tcPr>
          <w:p w:rsidR="0090538C" w:rsidRPr="00507D51" w:rsidRDefault="0090538C" w:rsidP="00507D51">
            <w:pPr>
              <w:autoSpaceDE w:val="0"/>
              <w:autoSpaceDN w:val="0"/>
              <w:adjustRightInd w:val="0"/>
              <w:spacing w:line="240" w:lineRule="auto"/>
              <w:ind w:left="60" w:right="60"/>
              <w:jc w:val="center"/>
              <w:rPr>
                <w:rFonts w:ascii="Times New Roman" w:hAnsi="Times New Roman" w:cs="Times New Roman"/>
                <w:sz w:val="24"/>
                <w:szCs w:val="24"/>
              </w:rPr>
            </w:pPr>
            <w:r w:rsidRPr="00507D51">
              <w:rPr>
                <w:rFonts w:ascii="Times New Roman" w:hAnsi="Times New Roman" w:cs="Times New Roman"/>
                <w:sz w:val="24"/>
                <w:szCs w:val="24"/>
              </w:rPr>
              <w:t>Beta</w:t>
            </w:r>
          </w:p>
        </w:tc>
        <w:tc>
          <w:tcPr>
            <w:tcW w:w="692" w:type="dxa"/>
            <w:vMerge/>
            <w:tcBorders>
              <w:top w:val="nil"/>
              <w:left w:val="nil"/>
              <w:bottom w:val="single" w:sz="4" w:space="0" w:color="auto"/>
              <w:right w:val="nil"/>
            </w:tcBorders>
            <w:shd w:val="clear" w:color="auto" w:fill="auto"/>
            <w:vAlign w:val="bottom"/>
          </w:tcPr>
          <w:p w:rsidR="0090538C" w:rsidRPr="00507D51" w:rsidRDefault="0090538C" w:rsidP="00507D51">
            <w:pPr>
              <w:autoSpaceDE w:val="0"/>
              <w:autoSpaceDN w:val="0"/>
              <w:adjustRightInd w:val="0"/>
              <w:spacing w:line="240" w:lineRule="auto"/>
              <w:rPr>
                <w:rFonts w:ascii="Times New Roman" w:hAnsi="Times New Roman" w:cs="Times New Roman"/>
                <w:sz w:val="24"/>
                <w:szCs w:val="24"/>
              </w:rPr>
            </w:pPr>
          </w:p>
        </w:tc>
        <w:tc>
          <w:tcPr>
            <w:tcW w:w="566" w:type="dxa"/>
            <w:gridSpan w:val="2"/>
            <w:vMerge/>
            <w:tcBorders>
              <w:top w:val="nil"/>
              <w:left w:val="nil"/>
              <w:bottom w:val="single" w:sz="4" w:space="0" w:color="auto"/>
              <w:right w:val="nil"/>
            </w:tcBorders>
            <w:shd w:val="clear" w:color="auto" w:fill="auto"/>
            <w:vAlign w:val="bottom"/>
          </w:tcPr>
          <w:p w:rsidR="0090538C" w:rsidRPr="00507D51" w:rsidRDefault="0090538C" w:rsidP="00507D51">
            <w:pPr>
              <w:autoSpaceDE w:val="0"/>
              <w:autoSpaceDN w:val="0"/>
              <w:adjustRightInd w:val="0"/>
              <w:spacing w:line="240" w:lineRule="auto"/>
              <w:rPr>
                <w:rFonts w:ascii="Times New Roman" w:hAnsi="Times New Roman" w:cs="Times New Roman"/>
                <w:sz w:val="24"/>
                <w:szCs w:val="24"/>
              </w:rPr>
            </w:pPr>
          </w:p>
        </w:tc>
        <w:tc>
          <w:tcPr>
            <w:tcW w:w="708" w:type="dxa"/>
            <w:gridSpan w:val="2"/>
            <w:tcBorders>
              <w:top w:val="nil"/>
              <w:left w:val="nil"/>
              <w:bottom w:val="single" w:sz="4" w:space="0" w:color="auto"/>
              <w:right w:val="nil"/>
            </w:tcBorders>
            <w:shd w:val="clear" w:color="auto" w:fill="auto"/>
            <w:vAlign w:val="bottom"/>
          </w:tcPr>
          <w:p w:rsidR="0090538C" w:rsidRPr="00507D51" w:rsidRDefault="0090538C" w:rsidP="00507D51">
            <w:pPr>
              <w:autoSpaceDE w:val="0"/>
              <w:autoSpaceDN w:val="0"/>
              <w:adjustRightInd w:val="0"/>
              <w:spacing w:line="240" w:lineRule="auto"/>
              <w:ind w:left="60" w:right="60"/>
              <w:jc w:val="center"/>
              <w:rPr>
                <w:rFonts w:ascii="Times New Roman" w:hAnsi="Times New Roman" w:cs="Times New Roman"/>
                <w:sz w:val="24"/>
                <w:szCs w:val="24"/>
              </w:rPr>
            </w:pPr>
            <w:r w:rsidRPr="00507D51">
              <w:rPr>
                <w:rFonts w:ascii="Times New Roman" w:hAnsi="Times New Roman" w:cs="Times New Roman"/>
                <w:sz w:val="24"/>
                <w:szCs w:val="24"/>
              </w:rPr>
              <w:t>Tolerance</w:t>
            </w:r>
          </w:p>
        </w:tc>
        <w:tc>
          <w:tcPr>
            <w:tcW w:w="728" w:type="dxa"/>
            <w:gridSpan w:val="2"/>
            <w:tcBorders>
              <w:top w:val="nil"/>
              <w:left w:val="nil"/>
              <w:bottom w:val="single" w:sz="4" w:space="0" w:color="auto"/>
              <w:right w:val="nil"/>
            </w:tcBorders>
            <w:shd w:val="clear" w:color="auto" w:fill="auto"/>
            <w:vAlign w:val="bottom"/>
          </w:tcPr>
          <w:p w:rsidR="0090538C" w:rsidRPr="00507D51" w:rsidRDefault="0090538C" w:rsidP="00507D51">
            <w:pPr>
              <w:autoSpaceDE w:val="0"/>
              <w:autoSpaceDN w:val="0"/>
              <w:adjustRightInd w:val="0"/>
              <w:spacing w:line="240" w:lineRule="auto"/>
              <w:ind w:left="60" w:right="60"/>
              <w:jc w:val="center"/>
              <w:rPr>
                <w:rFonts w:ascii="Times New Roman" w:hAnsi="Times New Roman" w:cs="Times New Roman"/>
                <w:sz w:val="24"/>
                <w:szCs w:val="24"/>
              </w:rPr>
            </w:pPr>
            <w:r w:rsidRPr="00507D51">
              <w:rPr>
                <w:rFonts w:ascii="Times New Roman" w:hAnsi="Times New Roman" w:cs="Times New Roman"/>
                <w:sz w:val="24"/>
                <w:szCs w:val="24"/>
              </w:rPr>
              <w:t>VIF</w:t>
            </w:r>
          </w:p>
        </w:tc>
      </w:tr>
      <w:tr w:rsidR="0090538C" w:rsidRPr="00507D51" w:rsidTr="0090538C">
        <w:trPr>
          <w:cantSplit/>
          <w:trHeight w:val="118"/>
        </w:trPr>
        <w:tc>
          <w:tcPr>
            <w:tcW w:w="1282" w:type="dxa"/>
            <w:vMerge w:val="restart"/>
            <w:tcBorders>
              <w:left w:val="nil"/>
              <w:bottom w:val="nil"/>
              <w:right w:val="nil"/>
            </w:tcBorders>
            <w:shd w:val="clear" w:color="auto" w:fill="auto"/>
          </w:tcPr>
          <w:p w:rsidR="0090538C" w:rsidRPr="00507D51" w:rsidRDefault="0090538C" w:rsidP="00507D51">
            <w:pPr>
              <w:autoSpaceDE w:val="0"/>
              <w:autoSpaceDN w:val="0"/>
              <w:adjustRightInd w:val="0"/>
              <w:spacing w:line="240" w:lineRule="auto"/>
              <w:ind w:left="60" w:right="60"/>
              <w:rPr>
                <w:rFonts w:ascii="Times New Roman" w:hAnsi="Times New Roman" w:cs="Times New Roman"/>
                <w:sz w:val="24"/>
                <w:szCs w:val="24"/>
              </w:rPr>
            </w:pPr>
          </w:p>
          <w:p w:rsidR="0090538C" w:rsidRPr="00507D51" w:rsidRDefault="0090538C" w:rsidP="00507D51">
            <w:pPr>
              <w:autoSpaceDE w:val="0"/>
              <w:autoSpaceDN w:val="0"/>
              <w:adjustRightInd w:val="0"/>
              <w:spacing w:line="240" w:lineRule="auto"/>
              <w:ind w:left="60" w:right="60"/>
              <w:rPr>
                <w:rFonts w:ascii="Times New Roman" w:hAnsi="Times New Roman" w:cs="Times New Roman"/>
                <w:sz w:val="24"/>
                <w:szCs w:val="24"/>
              </w:rPr>
            </w:pPr>
            <w:r w:rsidRPr="00507D51">
              <w:rPr>
                <w:rFonts w:ascii="Times New Roman" w:hAnsi="Times New Roman" w:cs="Times New Roman"/>
                <w:sz w:val="24"/>
                <w:szCs w:val="24"/>
              </w:rPr>
              <w:t>1</w:t>
            </w:r>
          </w:p>
        </w:tc>
        <w:tc>
          <w:tcPr>
            <w:tcW w:w="1286" w:type="dxa"/>
            <w:gridSpan w:val="2"/>
            <w:tcBorders>
              <w:left w:val="nil"/>
              <w:bottom w:val="nil"/>
              <w:right w:val="nil"/>
            </w:tcBorders>
            <w:shd w:val="clear" w:color="auto" w:fill="auto"/>
          </w:tcPr>
          <w:p w:rsidR="0090538C" w:rsidRPr="00507D51" w:rsidRDefault="0090538C" w:rsidP="00507D51">
            <w:pPr>
              <w:autoSpaceDE w:val="0"/>
              <w:autoSpaceDN w:val="0"/>
              <w:adjustRightInd w:val="0"/>
              <w:spacing w:line="240" w:lineRule="auto"/>
              <w:ind w:left="60" w:right="60"/>
              <w:rPr>
                <w:rFonts w:ascii="Times New Roman" w:hAnsi="Times New Roman" w:cs="Times New Roman"/>
                <w:sz w:val="24"/>
                <w:szCs w:val="24"/>
              </w:rPr>
            </w:pPr>
            <w:r w:rsidRPr="00507D51">
              <w:rPr>
                <w:rFonts w:ascii="Times New Roman" w:hAnsi="Times New Roman" w:cs="Times New Roman"/>
                <w:sz w:val="24"/>
                <w:szCs w:val="24"/>
              </w:rPr>
              <w:t>(Constant)</w:t>
            </w:r>
          </w:p>
        </w:tc>
        <w:tc>
          <w:tcPr>
            <w:tcW w:w="840" w:type="dxa"/>
            <w:tcBorders>
              <w:left w:val="nil"/>
              <w:bottom w:val="nil"/>
              <w:right w:val="nil"/>
            </w:tcBorders>
            <w:shd w:val="clear" w:color="auto" w:fill="auto"/>
          </w:tcPr>
          <w:p w:rsidR="0090538C" w:rsidRPr="00507D51" w:rsidRDefault="0090538C" w:rsidP="00507D51">
            <w:pPr>
              <w:autoSpaceDE w:val="0"/>
              <w:autoSpaceDN w:val="0"/>
              <w:adjustRightInd w:val="0"/>
              <w:spacing w:line="240" w:lineRule="auto"/>
              <w:ind w:left="60" w:right="60"/>
              <w:jc w:val="both"/>
              <w:rPr>
                <w:rFonts w:ascii="Times New Roman" w:hAnsi="Times New Roman" w:cs="Times New Roman"/>
                <w:sz w:val="24"/>
                <w:szCs w:val="24"/>
              </w:rPr>
            </w:pPr>
            <w:r w:rsidRPr="00507D51">
              <w:rPr>
                <w:rFonts w:ascii="Times New Roman" w:hAnsi="Times New Roman" w:cs="Times New Roman"/>
                <w:sz w:val="24"/>
                <w:szCs w:val="24"/>
              </w:rPr>
              <w:t>14.270</w:t>
            </w:r>
          </w:p>
        </w:tc>
        <w:tc>
          <w:tcPr>
            <w:tcW w:w="704" w:type="dxa"/>
            <w:tcBorders>
              <w:left w:val="nil"/>
              <w:bottom w:val="nil"/>
              <w:right w:val="nil"/>
            </w:tcBorders>
            <w:shd w:val="clear" w:color="auto" w:fill="auto"/>
          </w:tcPr>
          <w:p w:rsidR="0090538C" w:rsidRPr="00507D51" w:rsidRDefault="0090538C" w:rsidP="00507D51">
            <w:pPr>
              <w:autoSpaceDE w:val="0"/>
              <w:autoSpaceDN w:val="0"/>
              <w:adjustRightInd w:val="0"/>
              <w:spacing w:line="240" w:lineRule="auto"/>
              <w:ind w:left="60" w:right="60"/>
              <w:jc w:val="both"/>
              <w:rPr>
                <w:rFonts w:ascii="Times New Roman" w:hAnsi="Times New Roman" w:cs="Times New Roman"/>
                <w:sz w:val="24"/>
                <w:szCs w:val="24"/>
              </w:rPr>
            </w:pPr>
            <w:r w:rsidRPr="00507D51">
              <w:rPr>
                <w:rFonts w:ascii="Times New Roman" w:hAnsi="Times New Roman" w:cs="Times New Roman"/>
                <w:sz w:val="24"/>
                <w:szCs w:val="24"/>
              </w:rPr>
              <w:t>3.917</w:t>
            </w:r>
          </w:p>
        </w:tc>
        <w:tc>
          <w:tcPr>
            <w:tcW w:w="1422" w:type="dxa"/>
            <w:tcBorders>
              <w:left w:val="nil"/>
              <w:bottom w:val="nil"/>
              <w:right w:val="nil"/>
            </w:tcBorders>
            <w:shd w:val="clear" w:color="auto" w:fill="auto"/>
            <w:vAlign w:val="center"/>
          </w:tcPr>
          <w:p w:rsidR="0090538C" w:rsidRPr="00507D51" w:rsidRDefault="0090538C" w:rsidP="00507D51">
            <w:pPr>
              <w:autoSpaceDE w:val="0"/>
              <w:autoSpaceDN w:val="0"/>
              <w:adjustRightInd w:val="0"/>
              <w:spacing w:line="240" w:lineRule="auto"/>
              <w:jc w:val="both"/>
              <w:rPr>
                <w:rFonts w:ascii="Times New Roman" w:hAnsi="Times New Roman" w:cs="Times New Roman"/>
                <w:sz w:val="24"/>
                <w:szCs w:val="24"/>
              </w:rPr>
            </w:pPr>
          </w:p>
        </w:tc>
        <w:tc>
          <w:tcPr>
            <w:tcW w:w="709" w:type="dxa"/>
            <w:gridSpan w:val="2"/>
            <w:tcBorders>
              <w:left w:val="nil"/>
              <w:bottom w:val="nil"/>
              <w:right w:val="nil"/>
            </w:tcBorders>
            <w:shd w:val="clear" w:color="auto" w:fill="auto"/>
          </w:tcPr>
          <w:p w:rsidR="0090538C" w:rsidRPr="00507D51" w:rsidRDefault="0090538C" w:rsidP="00507D51">
            <w:pPr>
              <w:autoSpaceDE w:val="0"/>
              <w:autoSpaceDN w:val="0"/>
              <w:adjustRightInd w:val="0"/>
              <w:spacing w:line="240" w:lineRule="auto"/>
              <w:ind w:left="60" w:right="60"/>
              <w:jc w:val="both"/>
              <w:rPr>
                <w:rFonts w:ascii="Times New Roman" w:hAnsi="Times New Roman" w:cs="Times New Roman"/>
                <w:sz w:val="24"/>
                <w:szCs w:val="24"/>
              </w:rPr>
            </w:pPr>
            <w:r w:rsidRPr="00507D51">
              <w:rPr>
                <w:rFonts w:ascii="Times New Roman" w:hAnsi="Times New Roman" w:cs="Times New Roman"/>
                <w:sz w:val="24"/>
                <w:szCs w:val="24"/>
              </w:rPr>
              <w:t>3.643</w:t>
            </w:r>
          </w:p>
        </w:tc>
        <w:tc>
          <w:tcPr>
            <w:tcW w:w="567" w:type="dxa"/>
            <w:gridSpan w:val="2"/>
            <w:tcBorders>
              <w:left w:val="nil"/>
              <w:bottom w:val="nil"/>
              <w:right w:val="nil"/>
            </w:tcBorders>
            <w:shd w:val="clear" w:color="auto" w:fill="auto"/>
          </w:tcPr>
          <w:p w:rsidR="0090538C" w:rsidRPr="00507D51" w:rsidRDefault="0090538C" w:rsidP="00507D51">
            <w:pPr>
              <w:autoSpaceDE w:val="0"/>
              <w:autoSpaceDN w:val="0"/>
              <w:adjustRightInd w:val="0"/>
              <w:spacing w:line="240" w:lineRule="auto"/>
              <w:ind w:left="60" w:right="60"/>
              <w:jc w:val="both"/>
              <w:rPr>
                <w:rFonts w:ascii="Times New Roman" w:hAnsi="Times New Roman" w:cs="Times New Roman"/>
                <w:sz w:val="24"/>
                <w:szCs w:val="24"/>
              </w:rPr>
            </w:pPr>
            <w:r w:rsidRPr="00507D51">
              <w:rPr>
                <w:rFonts w:ascii="Times New Roman" w:hAnsi="Times New Roman" w:cs="Times New Roman"/>
                <w:sz w:val="24"/>
                <w:szCs w:val="24"/>
              </w:rPr>
              <w:t>.000</w:t>
            </w:r>
          </w:p>
        </w:tc>
        <w:tc>
          <w:tcPr>
            <w:tcW w:w="709" w:type="dxa"/>
            <w:gridSpan w:val="2"/>
            <w:tcBorders>
              <w:left w:val="nil"/>
              <w:bottom w:val="nil"/>
              <w:right w:val="nil"/>
            </w:tcBorders>
            <w:shd w:val="clear" w:color="auto" w:fill="auto"/>
            <w:vAlign w:val="center"/>
          </w:tcPr>
          <w:p w:rsidR="0090538C" w:rsidRPr="00507D51" w:rsidRDefault="0090538C" w:rsidP="00507D51">
            <w:pPr>
              <w:autoSpaceDE w:val="0"/>
              <w:autoSpaceDN w:val="0"/>
              <w:adjustRightInd w:val="0"/>
              <w:spacing w:line="240" w:lineRule="auto"/>
              <w:jc w:val="both"/>
              <w:rPr>
                <w:rFonts w:ascii="Times New Roman" w:hAnsi="Times New Roman" w:cs="Times New Roman"/>
                <w:sz w:val="24"/>
                <w:szCs w:val="24"/>
              </w:rPr>
            </w:pPr>
          </w:p>
        </w:tc>
        <w:tc>
          <w:tcPr>
            <w:tcW w:w="709" w:type="dxa"/>
            <w:tcBorders>
              <w:left w:val="nil"/>
              <w:bottom w:val="nil"/>
              <w:right w:val="nil"/>
            </w:tcBorders>
            <w:shd w:val="clear" w:color="auto" w:fill="auto"/>
            <w:vAlign w:val="center"/>
          </w:tcPr>
          <w:p w:rsidR="0090538C" w:rsidRPr="00507D51" w:rsidRDefault="0090538C" w:rsidP="00507D51">
            <w:pPr>
              <w:autoSpaceDE w:val="0"/>
              <w:autoSpaceDN w:val="0"/>
              <w:adjustRightInd w:val="0"/>
              <w:spacing w:line="240" w:lineRule="auto"/>
              <w:jc w:val="both"/>
              <w:rPr>
                <w:rFonts w:ascii="Times New Roman" w:hAnsi="Times New Roman" w:cs="Times New Roman"/>
                <w:sz w:val="24"/>
                <w:szCs w:val="24"/>
              </w:rPr>
            </w:pPr>
          </w:p>
        </w:tc>
      </w:tr>
      <w:tr w:rsidR="0090538C" w:rsidRPr="00507D51" w:rsidTr="0090538C">
        <w:trPr>
          <w:cantSplit/>
          <w:trHeight w:val="52"/>
        </w:trPr>
        <w:tc>
          <w:tcPr>
            <w:tcW w:w="1282" w:type="dxa"/>
            <w:vMerge/>
            <w:tcBorders>
              <w:top w:val="nil"/>
              <w:left w:val="nil"/>
              <w:right w:val="nil"/>
            </w:tcBorders>
            <w:shd w:val="clear" w:color="auto" w:fill="auto"/>
          </w:tcPr>
          <w:p w:rsidR="0090538C" w:rsidRPr="00507D51" w:rsidRDefault="0090538C" w:rsidP="00507D51">
            <w:pPr>
              <w:autoSpaceDE w:val="0"/>
              <w:autoSpaceDN w:val="0"/>
              <w:adjustRightInd w:val="0"/>
              <w:spacing w:line="240" w:lineRule="auto"/>
              <w:rPr>
                <w:rFonts w:ascii="Times New Roman" w:hAnsi="Times New Roman" w:cs="Times New Roman"/>
                <w:sz w:val="24"/>
                <w:szCs w:val="24"/>
              </w:rPr>
            </w:pPr>
          </w:p>
        </w:tc>
        <w:tc>
          <w:tcPr>
            <w:tcW w:w="1286" w:type="dxa"/>
            <w:gridSpan w:val="2"/>
            <w:tcBorders>
              <w:top w:val="nil"/>
              <w:left w:val="nil"/>
              <w:right w:val="nil"/>
            </w:tcBorders>
            <w:shd w:val="clear" w:color="auto" w:fill="auto"/>
          </w:tcPr>
          <w:p w:rsidR="0090538C" w:rsidRPr="00507D51" w:rsidRDefault="001C0C27" w:rsidP="00507D51">
            <w:pPr>
              <w:autoSpaceDE w:val="0"/>
              <w:autoSpaceDN w:val="0"/>
              <w:adjustRightInd w:val="0"/>
              <w:spacing w:line="240" w:lineRule="auto"/>
              <w:ind w:left="60" w:right="60"/>
              <w:rPr>
                <w:rFonts w:ascii="Times New Roman" w:hAnsi="Times New Roman" w:cs="Times New Roman"/>
                <w:sz w:val="24"/>
                <w:szCs w:val="24"/>
              </w:rPr>
            </w:pPr>
            <w:r w:rsidRPr="00507D51">
              <w:rPr>
                <w:rFonts w:ascii="Times New Roman" w:hAnsi="Times New Roman" w:cs="Times New Roman"/>
                <w:sz w:val="24"/>
                <w:szCs w:val="24"/>
              </w:rPr>
              <w:t xml:space="preserve">The Influence of </w:t>
            </w:r>
            <w:proofErr w:type="spellStart"/>
            <w:r w:rsidRPr="00507D51">
              <w:rPr>
                <w:rFonts w:ascii="Times New Roman" w:hAnsi="Times New Roman" w:cs="Times New Roman"/>
                <w:sz w:val="24"/>
                <w:szCs w:val="24"/>
              </w:rPr>
              <w:t>Parmalim's</w:t>
            </w:r>
            <w:proofErr w:type="spellEnd"/>
            <w:r w:rsidRPr="00507D51">
              <w:rPr>
                <w:rFonts w:ascii="Times New Roman" w:hAnsi="Times New Roman" w:cs="Times New Roman"/>
                <w:sz w:val="24"/>
                <w:szCs w:val="24"/>
              </w:rPr>
              <w:t xml:space="preserve"> Religious Community's Understanding of Flowers</w:t>
            </w:r>
          </w:p>
        </w:tc>
        <w:tc>
          <w:tcPr>
            <w:tcW w:w="840" w:type="dxa"/>
            <w:tcBorders>
              <w:top w:val="nil"/>
              <w:left w:val="nil"/>
              <w:right w:val="nil"/>
            </w:tcBorders>
            <w:shd w:val="clear" w:color="auto" w:fill="auto"/>
          </w:tcPr>
          <w:p w:rsidR="0090538C" w:rsidRPr="00507D51" w:rsidRDefault="0090538C" w:rsidP="00507D51">
            <w:pPr>
              <w:autoSpaceDE w:val="0"/>
              <w:autoSpaceDN w:val="0"/>
              <w:adjustRightInd w:val="0"/>
              <w:spacing w:line="240" w:lineRule="auto"/>
              <w:ind w:left="60" w:right="60"/>
              <w:jc w:val="both"/>
              <w:rPr>
                <w:rFonts w:ascii="Times New Roman" w:hAnsi="Times New Roman" w:cs="Times New Roman"/>
                <w:sz w:val="24"/>
                <w:szCs w:val="24"/>
              </w:rPr>
            </w:pPr>
            <w:r w:rsidRPr="00507D51">
              <w:rPr>
                <w:rFonts w:ascii="Times New Roman" w:hAnsi="Times New Roman" w:cs="Times New Roman"/>
                <w:sz w:val="24"/>
                <w:szCs w:val="24"/>
              </w:rPr>
              <w:t>.376</w:t>
            </w:r>
          </w:p>
        </w:tc>
        <w:tc>
          <w:tcPr>
            <w:tcW w:w="704" w:type="dxa"/>
            <w:tcBorders>
              <w:top w:val="nil"/>
              <w:left w:val="nil"/>
              <w:right w:val="nil"/>
            </w:tcBorders>
            <w:shd w:val="clear" w:color="auto" w:fill="auto"/>
          </w:tcPr>
          <w:p w:rsidR="0090538C" w:rsidRPr="00507D51" w:rsidRDefault="0090538C" w:rsidP="00507D51">
            <w:pPr>
              <w:autoSpaceDE w:val="0"/>
              <w:autoSpaceDN w:val="0"/>
              <w:adjustRightInd w:val="0"/>
              <w:spacing w:line="240" w:lineRule="auto"/>
              <w:ind w:left="60" w:right="60"/>
              <w:jc w:val="both"/>
              <w:rPr>
                <w:rFonts w:ascii="Times New Roman" w:hAnsi="Times New Roman" w:cs="Times New Roman"/>
                <w:sz w:val="24"/>
                <w:szCs w:val="24"/>
              </w:rPr>
            </w:pPr>
            <w:r w:rsidRPr="00507D51">
              <w:rPr>
                <w:rFonts w:ascii="Times New Roman" w:hAnsi="Times New Roman" w:cs="Times New Roman"/>
                <w:sz w:val="24"/>
                <w:szCs w:val="24"/>
              </w:rPr>
              <w:t>.162</w:t>
            </w:r>
          </w:p>
        </w:tc>
        <w:tc>
          <w:tcPr>
            <w:tcW w:w="1422" w:type="dxa"/>
            <w:tcBorders>
              <w:top w:val="nil"/>
              <w:left w:val="nil"/>
              <w:right w:val="nil"/>
            </w:tcBorders>
            <w:shd w:val="clear" w:color="auto" w:fill="auto"/>
          </w:tcPr>
          <w:p w:rsidR="0090538C" w:rsidRPr="00507D51" w:rsidRDefault="0090538C" w:rsidP="00507D51">
            <w:pPr>
              <w:autoSpaceDE w:val="0"/>
              <w:autoSpaceDN w:val="0"/>
              <w:adjustRightInd w:val="0"/>
              <w:spacing w:line="240" w:lineRule="auto"/>
              <w:ind w:left="60" w:right="60"/>
              <w:jc w:val="center"/>
              <w:rPr>
                <w:rFonts w:ascii="Times New Roman" w:hAnsi="Times New Roman" w:cs="Times New Roman"/>
                <w:sz w:val="24"/>
                <w:szCs w:val="24"/>
              </w:rPr>
            </w:pPr>
            <w:r w:rsidRPr="00507D51">
              <w:rPr>
                <w:rFonts w:ascii="Times New Roman" w:hAnsi="Times New Roman" w:cs="Times New Roman"/>
                <w:sz w:val="24"/>
                <w:szCs w:val="24"/>
              </w:rPr>
              <w:t>.250</w:t>
            </w:r>
          </w:p>
        </w:tc>
        <w:tc>
          <w:tcPr>
            <w:tcW w:w="709" w:type="dxa"/>
            <w:gridSpan w:val="2"/>
            <w:tcBorders>
              <w:top w:val="nil"/>
              <w:left w:val="nil"/>
              <w:right w:val="nil"/>
            </w:tcBorders>
            <w:shd w:val="clear" w:color="auto" w:fill="auto"/>
          </w:tcPr>
          <w:p w:rsidR="0090538C" w:rsidRPr="00507D51" w:rsidRDefault="0090538C" w:rsidP="00507D51">
            <w:pPr>
              <w:autoSpaceDE w:val="0"/>
              <w:autoSpaceDN w:val="0"/>
              <w:adjustRightInd w:val="0"/>
              <w:spacing w:line="240" w:lineRule="auto"/>
              <w:ind w:left="60" w:right="60"/>
              <w:jc w:val="both"/>
              <w:rPr>
                <w:rFonts w:ascii="Times New Roman" w:hAnsi="Times New Roman" w:cs="Times New Roman"/>
                <w:sz w:val="24"/>
                <w:szCs w:val="24"/>
              </w:rPr>
            </w:pPr>
            <w:r w:rsidRPr="00507D51">
              <w:rPr>
                <w:rFonts w:ascii="Times New Roman" w:hAnsi="Times New Roman" w:cs="Times New Roman"/>
                <w:sz w:val="24"/>
                <w:szCs w:val="24"/>
              </w:rPr>
              <w:t>2.319</w:t>
            </w:r>
          </w:p>
        </w:tc>
        <w:tc>
          <w:tcPr>
            <w:tcW w:w="567" w:type="dxa"/>
            <w:gridSpan w:val="2"/>
            <w:tcBorders>
              <w:top w:val="nil"/>
              <w:left w:val="nil"/>
              <w:right w:val="nil"/>
            </w:tcBorders>
            <w:shd w:val="clear" w:color="auto" w:fill="auto"/>
          </w:tcPr>
          <w:p w:rsidR="0090538C" w:rsidRPr="00507D51" w:rsidRDefault="0090538C" w:rsidP="00507D51">
            <w:pPr>
              <w:autoSpaceDE w:val="0"/>
              <w:autoSpaceDN w:val="0"/>
              <w:adjustRightInd w:val="0"/>
              <w:spacing w:line="240" w:lineRule="auto"/>
              <w:ind w:left="60" w:right="60"/>
              <w:jc w:val="both"/>
              <w:rPr>
                <w:rFonts w:ascii="Times New Roman" w:hAnsi="Times New Roman" w:cs="Times New Roman"/>
                <w:sz w:val="24"/>
                <w:szCs w:val="24"/>
              </w:rPr>
            </w:pPr>
            <w:r w:rsidRPr="00507D51">
              <w:rPr>
                <w:rFonts w:ascii="Times New Roman" w:hAnsi="Times New Roman" w:cs="Times New Roman"/>
                <w:sz w:val="24"/>
                <w:szCs w:val="24"/>
              </w:rPr>
              <w:t>.023</w:t>
            </w:r>
          </w:p>
        </w:tc>
        <w:tc>
          <w:tcPr>
            <w:tcW w:w="709" w:type="dxa"/>
            <w:gridSpan w:val="2"/>
            <w:tcBorders>
              <w:top w:val="nil"/>
              <w:left w:val="nil"/>
              <w:right w:val="nil"/>
            </w:tcBorders>
            <w:shd w:val="clear" w:color="auto" w:fill="auto"/>
          </w:tcPr>
          <w:p w:rsidR="0090538C" w:rsidRPr="00507D51" w:rsidRDefault="0090538C" w:rsidP="00507D51">
            <w:pPr>
              <w:autoSpaceDE w:val="0"/>
              <w:autoSpaceDN w:val="0"/>
              <w:adjustRightInd w:val="0"/>
              <w:spacing w:line="240" w:lineRule="auto"/>
              <w:ind w:left="60" w:right="60"/>
              <w:jc w:val="both"/>
              <w:rPr>
                <w:rFonts w:ascii="Times New Roman" w:hAnsi="Times New Roman" w:cs="Times New Roman"/>
                <w:sz w:val="24"/>
                <w:szCs w:val="24"/>
              </w:rPr>
            </w:pPr>
            <w:r w:rsidRPr="00507D51">
              <w:rPr>
                <w:rFonts w:ascii="Times New Roman" w:hAnsi="Times New Roman" w:cs="Times New Roman"/>
                <w:sz w:val="24"/>
                <w:szCs w:val="24"/>
              </w:rPr>
              <w:t>1.000</w:t>
            </w:r>
          </w:p>
        </w:tc>
        <w:tc>
          <w:tcPr>
            <w:tcW w:w="709" w:type="dxa"/>
            <w:tcBorders>
              <w:top w:val="nil"/>
              <w:left w:val="nil"/>
              <w:right w:val="nil"/>
            </w:tcBorders>
            <w:shd w:val="clear" w:color="auto" w:fill="auto"/>
          </w:tcPr>
          <w:p w:rsidR="0090538C" w:rsidRPr="00507D51" w:rsidRDefault="0090538C" w:rsidP="00507D51">
            <w:pPr>
              <w:autoSpaceDE w:val="0"/>
              <w:autoSpaceDN w:val="0"/>
              <w:adjustRightInd w:val="0"/>
              <w:spacing w:line="240" w:lineRule="auto"/>
              <w:ind w:left="60" w:right="60"/>
              <w:jc w:val="both"/>
              <w:rPr>
                <w:rFonts w:ascii="Times New Roman" w:hAnsi="Times New Roman" w:cs="Times New Roman"/>
                <w:sz w:val="24"/>
                <w:szCs w:val="24"/>
              </w:rPr>
            </w:pPr>
            <w:r w:rsidRPr="00507D51">
              <w:rPr>
                <w:rFonts w:ascii="Times New Roman" w:hAnsi="Times New Roman" w:cs="Times New Roman"/>
                <w:sz w:val="24"/>
                <w:szCs w:val="24"/>
              </w:rPr>
              <w:t>1.000</w:t>
            </w:r>
          </w:p>
        </w:tc>
      </w:tr>
      <w:tr w:rsidR="0090538C" w:rsidRPr="00507D51" w:rsidTr="0090538C">
        <w:trPr>
          <w:cantSplit/>
          <w:trHeight w:val="235"/>
        </w:trPr>
        <w:tc>
          <w:tcPr>
            <w:tcW w:w="8228" w:type="dxa"/>
            <w:gridSpan w:val="13"/>
            <w:tcBorders>
              <w:left w:val="nil"/>
              <w:bottom w:val="nil"/>
              <w:right w:val="nil"/>
            </w:tcBorders>
            <w:shd w:val="clear" w:color="auto" w:fill="auto"/>
          </w:tcPr>
          <w:p w:rsidR="0090538C" w:rsidRPr="00507D51" w:rsidRDefault="0090538C" w:rsidP="00507D51">
            <w:pPr>
              <w:autoSpaceDE w:val="0"/>
              <w:autoSpaceDN w:val="0"/>
              <w:adjustRightInd w:val="0"/>
              <w:spacing w:line="240" w:lineRule="auto"/>
              <w:ind w:left="60" w:right="60"/>
              <w:rPr>
                <w:rFonts w:ascii="Times New Roman" w:hAnsi="Times New Roman" w:cs="Times New Roman"/>
                <w:sz w:val="24"/>
                <w:szCs w:val="24"/>
              </w:rPr>
            </w:pPr>
            <w:r w:rsidRPr="00507D51">
              <w:rPr>
                <w:rFonts w:ascii="Times New Roman" w:hAnsi="Times New Roman" w:cs="Times New Roman"/>
                <w:sz w:val="24"/>
                <w:szCs w:val="24"/>
              </w:rPr>
              <w:t xml:space="preserve">a. </w:t>
            </w:r>
            <w:r w:rsidR="001C0C27" w:rsidRPr="00507D51">
              <w:rPr>
                <w:rFonts w:ascii="Times New Roman" w:hAnsi="Times New Roman" w:cs="Times New Roman"/>
                <w:sz w:val="24"/>
                <w:szCs w:val="24"/>
              </w:rPr>
              <w:t xml:space="preserve"> Dependent Variable: Interest in Sharia Bank’s</w:t>
            </w:r>
          </w:p>
        </w:tc>
      </w:tr>
    </w:tbl>
    <w:p w:rsidR="00507D51" w:rsidRPr="005F1292" w:rsidRDefault="00507D51" w:rsidP="005F1292">
      <w:pPr>
        <w:spacing w:line="240" w:lineRule="auto"/>
        <w:jc w:val="both"/>
        <w:rPr>
          <w:rFonts w:ascii="Times New Roman" w:hAnsi="Times New Roman" w:cs="Times New Roman"/>
          <w:i/>
          <w:sz w:val="20"/>
          <w:szCs w:val="20"/>
        </w:rPr>
      </w:pPr>
      <w:r w:rsidRPr="005F1292">
        <w:rPr>
          <w:rFonts w:ascii="Times New Roman" w:hAnsi="Times New Roman" w:cs="Times New Roman"/>
          <w:i/>
          <w:sz w:val="20"/>
          <w:szCs w:val="20"/>
        </w:rPr>
        <w:t>Source: Data</w:t>
      </w:r>
      <w:r w:rsidR="005F1292" w:rsidRPr="005F1292">
        <w:rPr>
          <w:rFonts w:ascii="Times New Roman" w:hAnsi="Times New Roman" w:cs="Times New Roman"/>
          <w:i/>
          <w:sz w:val="20"/>
          <w:szCs w:val="20"/>
        </w:rPr>
        <w:t xml:space="preserve"> Processed With SPSS 24, </w:t>
      </w:r>
      <w:r w:rsidRPr="005F1292">
        <w:rPr>
          <w:rFonts w:ascii="Times New Roman" w:hAnsi="Times New Roman" w:cs="Times New Roman"/>
          <w:i/>
          <w:sz w:val="20"/>
          <w:szCs w:val="20"/>
        </w:rPr>
        <w:t>2024</w:t>
      </w:r>
      <w:r w:rsidR="005F1292" w:rsidRPr="005F1292">
        <w:rPr>
          <w:rFonts w:ascii="Times New Roman" w:hAnsi="Times New Roman" w:cs="Times New Roman"/>
          <w:i/>
          <w:sz w:val="20"/>
          <w:szCs w:val="20"/>
        </w:rPr>
        <w:t>.</w:t>
      </w:r>
    </w:p>
    <w:p w:rsidR="00CB4EBE" w:rsidRPr="00CB4EBE" w:rsidRDefault="00B204B2" w:rsidP="00CB4EB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B4EBE">
        <w:rPr>
          <w:rFonts w:ascii="Times New Roman" w:hAnsi="Times New Roman" w:cs="Times New Roman"/>
          <w:sz w:val="24"/>
          <w:szCs w:val="24"/>
        </w:rPr>
        <w:t xml:space="preserve"> </w:t>
      </w:r>
      <w:r w:rsidR="001C0C27" w:rsidRPr="005F1292">
        <w:rPr>
          <w:rFonts w:ascii="Times New Roman" w:hAnsi="Times New Roman" w:cs="Times New Roman"/>
          <w:sz w:val="24"/>
          <w:szCs w:val="24"/>
        </w:rPr>
        <w:t xml:space="preserve">Based on the table above, the regression equation Y = a + </w:t>
      </w:r>
      <w:proofErr w:type="spellStart"/>
      <w:r w:rsidR="001C0C27" w:rsidRPr="005F1292">
        <w:rPr>
          <w:rFonts w:ascii="Times New Roman" w:hAnsi="Times New Roman" w:cs="Times New Roman"/>
          <w:sz w:val="24"/>
          <w:szCs w:val="24"/>
        </w:rPr>
        <w:t>bX</w:t>
      </w:r>
      <w:proofErr w:type="spellEnd"/>
      <w:r w:rsidR="001C0C27" w:rsidRPr="005F1292">
        <w:rPr>
          <w:rFonts w:ascii="Times New Roman" w:hAnsi="Times New Roman" w:cs="Times New Roman"/>
          <w:sz w:val="24"/>
          <w:szCs w:val="24"/>
        </w:rPr>
        <w:t xml:space="preserve"> = 14.270 + 0.376 allows us to determine the values of a and the test. A constant value (a) of 14,270, according to the analysis. This shows that if the variable that affects </w:t>
      </w:r>
      <w:proofErr w:type="spellStart"/>
      <w:r w:rsidR="001C0C27" w:rsidRPr="005F1292">
        <w:rPr>
          <w:rFonts w:ascii="Times New Roman" w:hAnsi="Times New Roman" w:cs="Times New Roman"/>
          <w:sz w:val="24"/>
          <w:szCs w:val="24"/>
        </w:rPr>
        <w:t>Parmalim</w:t>
      </w:r>
      <w:proofErr w:type="spellEnd"/>
      <w:r w:rsidR="001C0C27" w:rsidRPr="005F1292">
        <w:rPr>
          <w:rFonts w:ascii="Times New Roman" w:hAnsi="Times New Roman" w:cs="Times New Roman"/>
          <w:sz w:val="24"/>
          <w:szCs w:val="24"/>
        </w:rPr>
        <w:t xml:space="preserve"> religious community's understanding of interest (X) is considered (0), then the interest value of Islamic banking (Y) will remain at 14,270. This constant represents the fundamental level of interest in existing Islamic banks, regardless of the understanding of interest held by the </w:t>
      </w:r>
      <w:proofErr w:type="spellStart"/>
      <w:r w:rsidR="001C0C27" w:rsidRPr="005F1292">
        <w:rPr>
          <w:rFonts w:ascii="Times New Roman" w:hAnsi="Times New Roman" w:cs="Times New Roman"/>
          <w:sz w:val="24"/>
          <w:szCs w:val="24"/>
        </w:rPr>
        <w:t>Parmalim</w:t>
      </w:r>
      <w:proofErr w:type="spellEnd"/>
      <w:r w:rsidR="001C0C27" w:rsidRPr="005F1292">
        <w:rPr>
          <w:rFonts w:ascii="Times New Roman" w:hAnsi="Times New Roman" w:cs="Times New Roman"/>
          <w:sz w:val="24"/>
          <w:szCs w:val="24"/>
        </w:rPr>
        <w:t xml:space="preserve"> religion. The regression coefficient shows that a decrease in the understanding interest of the </w:t>
      </w:r>
      <w:proofErr w:type="spellStart"/>
      <w:r w:rsidR="001C0C27" w:rsidRPr="005F1292">
        <w:rPr>
          <w:rFonts w:ascii="Times New Roman" w:hAnsi="Times New Roman" w:cs="Times New Roman"/>
          <w:sz w:val="24"/>
          <w:szCs w:val="24"/>
        </w:rPr>
        <w:t>Parmalim</w:t>
      </w:r>
      <w:proofErr w:type="spellEnd"/>
      <w:r w:rsidR="001C0C27" w:rsidRPr="005F1292">
        <w:rPr>
          <w:rFonts w:ascii="Times New Roman" w:hAnsi="Times New Roman" w:cs="Times New Roman"/>
          <w:sz w:val="24"/>
          <w:szCs w:val="24"/>
        </w:rPr>
        <w:t xml:space="preserve"> religious community by 1 unit will result in a decrease in interest in sharia banking by 0.376 units. This coefficient reflects the significant or positive impact on </w:t>
      </w:r>
      <w:proofErr w:type="spellStart"/>
      <w:r w:rsidR="001C0C27" w:rsidRPr="005F1292">
        <w:rPr>
          <w:rFonts w:ascii="Times New Roman" w:hAnsi="Times New Roman" w:cs="Times New Roman"/>
          <w:sz w:val="24"/>
          <w:szCs w:val="24"/>
        </w:rPr>
        <w:t>Parmalim's</w:t>
      </w:r>
      <w:proofErr w:type="spellEnd"/>
      <w:r w:rsidR="001C0C27" w:rsidRPr="005F1292">
        <w:rPr>
          <w:rFonts w:ascii="Times New Roman" w:hAnsi="Times New Roman" w:cs="Times New Roman"/>
          <w:sz w:val="24"/>
          <w:szCs w:val="24"/>
        </w:rPr>
        <w:t xml:space="preserve"> religious community's understanding of interest and is an important element in boosting intere</w:t>
      </w:r>
      <w:r w:rsidR="005F1292">
        <w:rPr>
          <w:rFonts w:ascii="Times New Roman" w:hAnsi="Times New Roman" w:cs="Times New Roman"/>
          <w:sz w:val="24"/>
          <w:szCs w:val="24"/>
        </w:rPr>
        <w:t xml:space="preserve">st in sharia banking. </w:t>
      </w:r>
    </w:p>
    <w:p w:rsidR="00B204B2" w:rsidRPr="00CB4EBE" w:rsidRDefault="001C0C27" w:rsidP="00CB4EBE">
      <w:pPr>
        <w:pStyle w:val="ListParagraph"/>
        <w:spacing w:line="360" w:lineRule="auto"/>
        <w:ind w:left="0" w:firstLine="0"/>
        <w:jc w:val="both"/>
        <w:rPr>
          <w:b/>
          <w:sz w:val="24"/>
          <w:szCs w:val="24"/>
        </w:rPr>
      </w:pPr>
      <w:proofErr w:type="spellStart"/>
      <w:r w:rsidRPr="00CB4EBE">
        <w:rPr>
          <w:b/>
          <w:sz w:val="24"/>
          <w:szCs w:val="24"/>
        </w:rPr>
        <w:lastRenderedPageBreak/>
        <w:t>Partial</w:t>
      </w:r>
      <w:proofErr w:type="spellEnd"/>
      <w:r w:rsidRPr="00CB4EBE">
        <w:rPr>
          <w:b/>
          <w:sz w:val="24"/>
          <w:szCs w:val="24"/>
        </w:rPr>
        <w:t xml:space="preserve"> </w:t>
      </w:r>
      <w:proofErr w:type="spellStart"/>
      <w:r w:rsidRPr="00CB4EBE">
        <w:rPr>
          <w:b/>
          <w:sz w:val="24"/>
          <w:szCs w:val="24"/>
        </w:rPr>
        <w:t>Test</w:t>
      </w:r>
      <w:proofErr w:type="spellEnd"/>
      <w:r w:rsidRPr="00CB4EBE">
        <w:rPr>
          <w:b/>
          <w:sz w:val="24"/>
          <w:szCs w:val="24"/>
        </w:rPr>
        <w:t xml:space="preserve"> T</w:t>
      </w:r>
    </w:p>
    <w:p w:rsidR="005F1292" w:rsidRDefault="005F1292" w:rsidP="00B204B2">
      <w:pPr>
        <w:pStyle w:val="ListParagraph"/>
        <w:ind w:left="0" w:firstLine="0"/>
        <w:jc w:val="both"/>
        <w:rPr>
          <w:rFonts w:ascii="Cambria" w:hAnsi="Cambria"/>
          <w:b/>
          <w:sz w:val="24"/>
          <w:szCs w:val="24"/>
        </w:rPr>
      </w:pPr>
    </w:p>
    <w:p w:rsidR="001C0C27" w:rsidRPr="005F1292" w:rsidRDefault="00B204B2" w:rsidP="00CB4EBE">
      <w:pPr>
        <w:pStyle w:val="ListParagraph"/>
        <w:spacing w:line="360" w:lineRule="auto"/>
        <w:ind w:left="0" w:firstLine="0"/>
        <w:jc w:val="both"/>
        <w:rPr>
          <w:b/>
          <w:sz w:val="24"/>
          <w:szCs w:val="24"/>
        </w:rPr>
      </w:pPr>
      <w:r>
        <w:rPr>
          <w:rFonts w:ascii="Cambria" w:hAnsi="Cambria"/>
          <w:b/>
          <w:sz w:val="24"/>
          <w:szCs w:val="24"/>
        </w:rPr>
        <w:t xml:space="preserve">         </w:t>
      </w:r>
      <w:r w:rsidR="00CB4EBE">
        <w:rPr>
          <w:rFonts w:ascii="Cambria" w:hAnsi="Cambria"/>
          <w:b/>
          <w:sz w:val="24"/>
          <w:szCs w:val="24"/>
        </w:rPr>
        <w:t xml:space="preserve"> </w:t>
      </w:r>
      <w:r w:rsidR="001C0C27" w:rsidRPr="005F1292">
        <w:rPr>
          <w:sz w:val="24"/>
          <w:szCs w:val="24"/>
        </w:rPr>
        <w:t xml:space="preserve">A </w:t>
      </w:r>
      <w:proofErr w:type="spellStart"/>
      <w:r w:rsidR="001C0C27" w:rsidRPr="005F1292">
        <w:rPr>
          <w:sz w:val="24"/>
          <w:szCs w:val="24"/>
        </w:rPr>
        <w:t>sample</w:t>
      </w:r>
      <w:proofErr w:type="spellEnd"/>
      <w:r w:rsidR="001C0C27" w:rsidRPr="005F1292">
        <w:rPr>
          <w:sz w:val="24"/>
          <w:szCs w:val="24"/>
        </w:rPr>
        <w:t xml:space="preserve"> </w:t>
      </w:r>
      <w:proofErr w:type="spellStart"/>
      <w:r w:rsidR="001C0C27" w:rsidRPr="005F1292">
        <w:rPr>
          <w:sz w:val="24"/>
          <w:szCs w:val="24"/>
        </w:rPr>
        <w:t>size</w:t>
      </w:r>
      <w:proofErr w:type="spellEnd"/>
      <w:r w:rsidR="001C0C27" w:rsidRPr="005F1292">
        <w:rPr>
          <w:sz w:val="24"/>
          <w:szCs w:val="24"/>
        </w:rPr>
        <w:t xml:space="preserve"> </w:t>
      </w:r>
      <w:proofErr w:type="spellStart"/>
      <w:r w:rsidR="001C0C27" w:rsidRPr="005F1292">
        <w:rPr>
          <w:sz w:val="24"/>
          <w:szCs w:val="24"/>
        </w:rPr>
        <w:t>of</w:t>
      </w:r>
      <w:proofErr w:type="spellEnd"/>
      <w:r w:rsidR="001C0C27" w:rsidRPr="005F1292">
        <w:rPr>
          <w:sz w:val="24"/>
          <w:szCs w:val="24"/>
        </w:rPr>
        <w:t xml:space="preserve"> 83 </w:t>
      </w:r>
      <w:proofErr w:type="spellStart"/>
      <w:r w:rsidR="001C0C27" w:rsidRPr="005F1292">
        <w:rPr>
          <w:sz w:val="24"/>
          <w:szCs w:val="24"/>
        </w:rPr>
        <w:t>people</w:t>
      </w:r>
      <w:proofErr w:type="spellEnd"/>
      <w:r w:rsidR="001C0C27" w:rsidRPr="005F1292">
        <w:rPr>
          <w:sz w:val="24"/>
          <w:szCs w:val="24"/>
        </w:rPr>
        <w:t xml:space="preserve"> </w:t>
      </w:r>
      <w:proofErr w:type="spellStart"/>
      <w:r w:rsidR="001C0C27" w:rsidRPr="005F1292">
        <w:rPr>
          <w:sz w:val="24"/>
          <w:szCs w:val="24"/>
        </w:rPr>
        <w:t>was</w:t>
      </w:r>
      <w:proofErr w:type="spellEnd"/>
      <w:r w:rsidR="001C0C27" w:rsidRPr="005F1292">
        <w:rPr>
          <w:sz w:val="24"/>
          <w:szCs w:val="24"/>
        </w:rPr>
        <w:t xml:space="preserve"> </w:t>
      </w:r>
      <w:proofErr w:type="spellStart"/>
      <w:r w:rsidR="001C0C27" w:rsidRPr="005F1292">
        <w:rPr>
          <w:sz w:val="24"/>
          <w:szCs w:val="24"/>
        </w:rPr>
        <w:t>used</w:t>
      </w:r>
      <w:proofErr w:type="spellEnd"/>
      <w:r w:rsidR="001C0C27" w:rsidRPr="005F1292">
        <w:rPr>
          <w:sz w:val="24"/>
          <w:szCs w:val="24"/>
        </w:rPr>
        <w:t xml:space="preserve"> </w:t>
      </w:r>
      <w:proofErr w:type="spellStart"/>
      <w:r w:rsidR="001C0C27" w:rsidRPr="005F1292">
        <w:rPr>
          <w:sz w:val="24"/>
          <w:szCs w:val="24"/>
        </w:rPr>
        <w:t>to</w:t>
      </w:r>
      <w:proofErr w:type="spellEnd"/>
      <w:r w:rsidR="001C0C27" w:rsidRPr="005F1292">
        <w:rPr>
          <w:sz w:val="24"/>
          <w:szCs w:val="24"/>
        </w:rPr>
        <w:t xml:space="preserve"> </w:t>
      </w:r>
      <w:proofErr w:type="spellStart"/>
      <w:r w:rsidR="001C0C27" w:rsidRPr="005F1292">
        <w:rPr>
          <w:sz w:val="24"/>
          <w:szCs w:val="24"/>
        </w:rPr>
        <w:t>assess</w:t>
      </w:r>
      <w:proofErr w:type="spellEnd"/>
      <w:r w:rsidR="001C0C27" w:rsidRPr="005F1292">
        <w:rPr>
          <w:sz w:val="24"/>
          <w:szCs w:val="24"/>
        </w:rPr>
        <w:t xml:space="preserve"> </w:t>
      </w:r>
      <w:proofErr w:type="spellStart"/>
      <w:r w:rsidR="001C0C27" w:rsidRPr="005F1292">
        <w:rPr>
          <w:sz w:val="24"/>
          <w:szCs w:val="24"/>
        </w:rPr>
        <w:t>the</w:t>
      </w:r>
      <w:proofErr w:type="spellEnd"/>
      <w:r w:rsidR="001C0C27" w:rsidRPr="005F1292">
        <w:rPr>
          <w:sz w:val="24"/>
          <w:szCs w:val="24"/>
        </w:rPr>
        <w:t xml:space="preserve"> </w:t>
      </w:r>
      <w:proofErr w:type="spellStart"/>
      <w:r w:rsidR="001C0C27" w:rsidRPr="005F1292">
        <w:rPr>
          <w:sz w:val="24"/>
          <w:szCs w:val="24"/>
        </w:rPr>
        <w:t>impact</w:t>
      </w:r>
      <w:proofErr w:type="spellEnd"/>
      <w:r w:rsidR="001C0C27" w:rsidRPr="005F1292">
        <w:rPr>
          <w:sz w:val="24"/>
          <w:szCs w:val="24"/>
        </w:rPr>
        <w:t xml:space="preserve"> </w:t>
      </w:r>
      <w:proofErr w:type="spellStart"/>
      <w:r w:rsidR="001C0C27" w:rsidRPr="005F1292">
        <w:rPr>
          <w:sz w:val="24"/>
          <w:szCs w:val="24"/>
        </w:rPr>
        <w:t>of</w:t>
      </w:r>
      <w:proofErr w:type="spellEnd"/>
      <w:r w:rsidR="001C0C27" w:rsidRPr="005F1292">
        <w:rPr>
          <w:sz w:val="24"/>
          <w:szCs w:val="24"/>
        </w:rPr>
        <w:t xml:space="preserve"> </w:t>
      </w:r>
      <w:proofErr w:type="spellStart"/>
      <w:r w:rsidR="001C0C27" w:rsidRPr="005F1292">
        <w:rPr>
          <w:sz w:val="24"/>
          <w:szCs w:val="24"/>
        </w:rPr>
        <w:t>each</w:t>
      </w:r>
      <w:proofErr w:type="spellEnd"/>
      <w:r w:rsidR="001C0C27" w:rsidRPr="005F1292">
        <w:rPr>
          <w:sz w:val="24"/>
          <w:szCs w:val="24"/>
        </w:rPr>
        <w:t xml:space="preserve"> </w:t>
      </w:r>
      <w:proofErr w:type="spellStart"/>
      <w:r w:rsidR="001C0C27" w:rsidRPr="005F1292">
        <w:rPr>
          <w:sz w:val="24"/>
          <w:szCs w:val="24"/>
        </w:rPr>
        <w:t>independent</w:t>
      </w:r>
      <w:proofErr w:type="spellEnd"/>
      <w:r w:rsidR="001C0C27" w:rsidRPr="005F1292">
        <w:rPr>
          <w:sz w:val="24"/>
          <w:szCs w:val="24"/>
        </w:rPr>
        <w:t xml:space="preserve"> </w:t>
      </w:r>
      <w:proofErr w:type="spellStart"/>
      <w:r w:rsidR="001C0C27" w:rsidRPr="005F1292">
        <w:rPr>
          <w:sz w:val="24"/>
          <w:szCs w:val="24"/>
        </w:rPr>
        <w:t>variable</w:t>
      </w:r>
      <w:proofErr w:type="spellEnd"/>
      <w:r w:rsidR="001C0C27" w:rsidRPr="005F1292">
        <w:rPr>
          <w:sz w:val="24"/>
          <w:szCs w:val="24"/>
        </w:rPr>
        <w:t xml:space="preserve"> </w:t>
      </w:r>
      <w:proofErr w:type="spellStart"/>
      <w:r w:rsidR="001C0C27" w:rsidRPr="005F1292">
        <w:rPr>
          <w:sz w:val="24"/>
          <w:szCs w:val="24"/>
        </w:rPr>
        <w:t>on</w:t>
      </w:r>
      <w:proofErr w:type="spellEnd"/>
      <w:r w:rsidR="001C0C27" w:rsidRPr="005F1292">
        <w:rPr>
          <w:sz w:val="24"/>
          <w:szCs w:val="24"/>
        </w:rPr>
        <w:t xml:space="preserve"> </w:t>
      </w:r>
      <w:proofErr w:type="spellStart"/>
      <w:r w:rsidR="001C0C27" w:rsidRPr="005F1292">
        <w:rPr>
          <w:sz w:val="24"/>
          <w:szCs w:val="24"/>
        </w:rPr>
        <w:t>the</w:t>
      </w:r>
      <w:proofErr w:type="spellEnd"/>
      <w:r w:rsidR="001C0C27" w:rsidRPr="005F1292">
        <w:rPr>
          <w:sz w:val="24"/>
          <w:szCs w:val="24"/>
        </w:rPr>
        <w:t xml:space="preserve"> </w:t>
      </w:r>
      <w:proofErr w:type="spellStart"/>
      <w:r w:rsidR="001C0C27" w:rsidRPr="005F1292">
        <w:rPr>
          <w:sz w:val="24"/>
          <w:szCs w:val="24"/>
        </w:rPr>
        <w:t>dependent</w:t>
      </w:r>
      <w:proofErr w:type="spellEnd"/>
      <w:r w:rsidR="001C0C27" w:rsidRPr="005F1292">
        <w:rPr>
          <w:sz w:val="24"/>
          <w:szCs w:val="24"/>
        </w:rPr>
        <w:t xml:space="preserve"> </w:t>
      </w:r>
      <w:proofErr w:type="spellStart"/>
      <w:r w:rsidR="001C0C27" w:rsidRPr="005F1292">
        <w:rPr>
          <w:sz w:val="24"/>
          <w:szCs w:val="24"/>
        </w:rPr>
        <w:t>variable</w:t>
      </w:r>
      <w:proofErr w:type="spellEnd"/>
      <w:r w:rsidR="001C0C27" w:rsidRPr="005F1292">
        <w:rPr>
          <w:sz w:val="24"/>
          <w:szCs w:val="24"/>
        </w:rPr>
        <w:t xml:space="preserve"> </w:t>
      </w:r>
      <w:proofErr w:type="spellStart"/>
      <w:r w:rsidR="001C0C27" w:rsidRPr="005F1292">
        <w:rPr>
          <w:sz w:val="24"/>
          <w:szCs w:val="24"/>
        </w:rPr>
        <w:t>through</w:t>
      </w:r>
      <w:proofErr w:type="spellEnd"/>
      <w:r w:rsidR="001C0C27" w:rsidRPr="005F1292">
        <w:rPr>
          <w:sz w:val="24"/>
          <w:szCs w:val="24"/>
        </w:rPr>
        <w:t xml:space="preserve"> </w:t>
      </w:r>
      <w:proofErr w:type="spellStart"/>
      <w:r w:rsidR="001C0C27" w:rsidRPr="005F1292">
        <w:rPr>
          <w:sz w:val="24"/>
          <w:szCs w:val="24"/>
        </w:rPr>
        <w:t>the</w:t>
      </w:r>
      <w:proofErr w:type="spellEnd"/>
      <w:r w:rsidR="001C0C27" w:rsidRPr="005F1292">
        <w:rPr>
          <w:sz w:val="24"/>
          <w:szCs w:val="24"/>
        </w:rPr>
        <w:t xml:space="preserve"> </w:t>
      </w:r>
      <w:proofErr w:type="spellStart"/>
      <w:r w:rsidR="001C0C27" w:rsidRPr="005F1292">
        <w:rPr>
          <w:sz w:val="24"/>
          <w:szCs w:val="24"/>
        </w:rPr>
        <w:t>application</w:t>
      </w:r>
      <w:proofErr w:type="spellEnd"/>
      <w:r w:rsidR="001C0C27" w:rsidRPr="005F1292">
        <w:rPr>
          <w:sz w:val="24"/>
          <w:szCs w:val="24"/>
        </w:rPr>
        <w:t xml:space="preserve"> </w:t>
      </w:r>
      <w:proofErr w:type="spellStart"/>
      <w:r w:rsidR="001C0C27" w:rsidRPr="005F1292">
        <w:rPr>
          <w:sz w:val="24"/>
          <w:szCs w:val="24"/>
        </w:rPr>
        <w:t>of</w:t>
      </w:r>
      <w:proofErr w:type="spellEnd"/>
      <w:r w:rsidR="001C0C27" w:rsidRPr="005F1292">
        <w:rPr>
          <w:sz w:val="24"/>
          <w:szCs w:val="24"/>
        </w:rPr>
        <w:t xml:space="preserve"> </w:t>
      </w:r>
      <w:proofErr w:type="spellStart"/>
      <w:r w:rsidR="001C0C27" w:rsidRPr="005F1292">
        <w:rPr>
          <w:sz w:val="24"/>
          <w:szCs w:val="24"/>
        </w:rPr>
        <w:t>the</w:t>
      </w:r>
      <w:proofErr w:type="spellEnd"/>
      <w:r w:rsidR="001C0C27" w:rsidRPr="005F1292">
        <w:rPr>
          <w:sz w:val="24"/>
          <w:szCs w:val="24"/>
        </w:rPr>
        <w:t xml:space="preserve"> </w:t>
      </w:r>
      <w:proofErr w:type="spellStart"/>
      <w:r w:rsidR="001C0C27" w:rsidRPr="005F1292">
        <w:rPr>
          <w:sz w:val="24"/>
          <w:szCs w:val="24"/>
        </w:rPr>
        <w:t>test</w:t>
      </w:r>
      <w:proofErr w:type="spellEnd"/>
      <w:r w:rsidR="001C0C27" w:rsidRPr="005F1292">
        <w:rPr>
          <w:sz w:val="24"/>
          <w:szCs w:val="24"/>
        </w:rPr>
        <w:t xml:space="preserve">. </w:t>
      </w:r>
      <w:proofErr w:type="spellStart"/>
      <w:r w:rsidR="001C0C27" w:rsidRPr="005F1292">
        <w:rPr>
          <w:sz w:val="24"/>
          <w:szCs w:val="24"/>
        </w:rPr>
        <w:t>This</w:t>
      </w:r>
      <w:proofErr w:type="spellEnd"/>
      <w:r w:rsidR="001C0C27" w:rsidRPr="005F1292">
        <w:rPr>
          <w:sz w:val="24"/>
          <w:szCs w:val="24"/>
        </w:rPr>
        <w:t xml:space="preserve"> study </w:t>
      </w:r>
      <w:proofErr w:type="spellStart"/>
      <w:r w:rsidR="001C0C27" w:rsidRPr="005F1292">
        <w:rPr>
          <w:sz w:val="24"/>
          <w:szCs w:val="24"/>
        </w:rPr>
        <w:t>used</w:t>
      </w:r>
      <w:proofErr w:type="spellEnd"/>
      <w:r w:rsidR="001C0C27" w:rsidRPr="005F1292">
        <w:rPr>
          <w:sz w:val="24"/>
          <w:szCs w:val="24"/>
        </w:rPr>
        <w:t xml:space="preserve"> a </w:t>
      </w:r>
      <w:proofErr w:type="spellStart"/>
      <w:r w:rsidR="001C0C27" w:rsidRPr="005F1292">
        <w:rPr>
          <w:sz w:val="24"/>
          <w:szCs w:val="24"/>
        </w:rPr>
        <w:t>significance</w:t>
      </w:r>
      <w:proofErr w:type="spellEnd"/>
      <w:r w:rsidR="001C0C27" w:rsidRPr="005F1292">
        <w:rPr>
          <w:sz w:val="24"/>
          <w:szCs w:val="24"/>
        </w:rPr>
        <w:t xml:space="preserve"> level </w:t>
      </w:r>
      <w:proofErr w:type="spellStart"/>
      <w:r w:rsidR="001C0C27" w:rsidRPr="005F1292">
        <w:rPr>
          <w:sz w:val="24"/>
          <w:szCs w:val="24"/>
        </w:rPr>
        <w:t>of</w:t>
      </w:r>
      <w:proofErr w:type="spellEnd"/>
      <w:r w:rsidR="001C0C27" w:rsidRPr="005F1292">
        <w:rPr>
          <w:sz w:val="24"/>
          <w:szCs w:val="24"/>
        </w:rPr>
        <w:t xml:space="preserve"> 0.05 (</w:t>
      </w:r>
      <w:proofErr w:type="spellStart"/>
      <w:r w:rsidR="001C0C27" w:rsidRPr="005F1292">
        <w:rPr>
          <w:sz w:val="24"/>
          <w:szCs w:val="24"/>
        </w:rPr>
        <w:t>showing</w:t>
      </w:r>
      <w:proofErr w:type="spellEnd"/>
      <w:r w:rsidR="001C0C27" w:rsidRPr="005F1292">
        <w:rPr>
          <w:sz w:val="24"/>
          <w:szCs w:val="24"/>
        </w:rPr>
        <w:t xml:space="preserve"> 95% </w:t>
      </w:r>
      <w:proofErr w:type="spellStart"/>
      <w:r w:rsidR="001C0C27" w:rsidRPr="005F1292">
        <w:rPr>
          <w:sz w:val="24"/>
          <w:szCs w:val="24"/>
        </w:rPr>
        <w:t>confidence</w:t>
      </w:r>
      <w:proofErr w:type="spellEnd"/>
      <w:r w:rsidR="001C0C27" w:rsidRPr="005F1292">
        <w:rPr>
          <w:sz w:val="24"/>
          <w:szCs w:val="24"/>
        </w:rPr>
        <w:t xml:space="preserve"> level), </w:t>
      </w:r>
      <w:proofErr w:type="spellStart"/>
      <w:r w:rsidR="001C0C27" w:rsidRPr="005F1292">
        <w:rPr>
          <w:sz w:val="24"/>
          <w:szCs w:val="24"/>
        </w:rPr>
        <w:t>and</w:t>
      </w:r>
      <w:proofErr w:type="spellEnd"/>
      <w:r w:rsidR="001C0C27" w:rsidRPr="005F1292">
        <w:rPr>
          <w:sz w:val="24"/>
          <w:szCs w:val="24"/>
        </w:rPr>
        <w:t xml:space="preserve"> </w:t>
      </w:r>
      <w:proofErr w:type="spellStart"/>
      <w:r w:rsidR="001C0C27" w:rsidRPr="005F1292">
        <w:rPr>
          <w:sz w:val="24"/>
          <w:szCs w:val="24"/>
        </w:rPr>
        <w:t>the</w:t>
      </w:r>
      <w:proofErr w:type="spellEnd"/>
      <w:r w:rsidR="001C0C27" w:rsidRPr="005F1292">
        <w:rPr>
          <w:sz w:val="24"/>
          <w:szCs w:val="24"/>
        </w:rPr>
        <w:t xml:space="preserve"> </w:t>
      </w:r>
      <w:proofErr w:type="spellStart"/>
      <w:r w:rsidR="001C0C27" w:rsidRPr="005F1292">
        <w:rPr>
          <w:sz w:val="24"/>
          <w:szCs w:val="24"/>
        </w:rPr>
        <w:t>table</w:t>
      </w:r>
      <w:proofErr w:type="spellEnd"/>
      <w:r w:rsidR="001C0C27" w:rsidRPr="005F1292">
        <w:rPr>
          <w:sz w:val="24"/>
          <w:szCs w:val="24"/>
        </w:rPr>
        <w:t xml:space="preserve"> T </w:t>
      </w:r>
      <w:proofErr w:type="spellStart"/>
      <w:r w:rsidR="001C0C27" w:rsidRPr="005F1292">
        <w:rPr>
          <w:sz w:val="24"/>
          <w:szCs w:val="24"/>
        </w:rPr>
        <w:t>is</w:t>
      </w:r>
      <w:proofErr w:type="spellEnd"/>
      <w:r w:rsidR="001C0C27" w:rsidRPr="005F1292">
        <w:rPr>
          <w:sz w:val="24"/>
          <w:szCs w:val="24"/>
        </w:rPr>
        <w:t xml:space="preserve"> </w:t>
      </w:r>
      <w:proofErr w:type="spellStart"/>
      <w:r w:rsidR="001C0C27" w:rsidRPr="005F1292">
        <w:rPr>
          <w:sz w:val="24"/>
          <w:szCs w:val="24"/>
        </w:rPr>
        <w:t>available</w:t>
      </w:r>
      <w:proofErr w:type="spellEnd"/>
      <w:r w:rsidR="001C0C27" w:rsidRPr="005F1292">
        <w:rPr>
          <w:sz w:val="24"/>
          <w:szCs w:val="24"/>
        </w:rPr>
        <w:t xml:space="preserve"> in </w:t>
      </w:r>
      <w:proofErr w:type="spellStart"/>
      <w:r w:rsidR="001C0C27" w:rsidRPr="005F1292">
        <w:rPr>
          <w:sz w:val="24"/>
          <w:szCs w:val="24"/>
        </w:rPr>
        <w:t>the</w:t>
      </w:r>
      <w:proofErr w:type="spellEnd"/>
      <w:r w:rsidR="001C0C27" w:rsidRPr="005F1292">
        <w:rPr>
          <w:sz w:val="24"/>
          <w:szCs w:val="24"/>
        </w:rPr>
        <w:t xml:space="preserve"> </w:t>
      </w:r>
      <w:proofErr w:type="spellStart"/>
      <w:r w:rsidR="001C0C27" w:rsidRPr="005F1292">
        <w:rPr>
          <w:sz w:val="24"/>
          <w:szCs w:val="24"/>
        </w:rPr>
        <w:t>statistical</w:t>
      </w:r>
      <w:proofErr w:type="spellEnd"/>
      <w:r w:rsidR="001C0C27" w:rsidRPr="005F1292">
        <w:rPr>
          <w:sz w:val="24"/>
          <w:szCs w:val="24"/>
        </w:rPr>
        <w:t xml:space="preserve"> </w:t>
      </w:r>
      <w:proofErr w:type="spellStart"/>
      <w:r w:rsidR="001C0C27" w:rsidRPr="005F1292">
        <w:rPr>
          <w:sz w:val="24"/>
          <w:szCs w:val="24"/>
        </w:rPr>
        <w:t>significance</w:t>
      </w:r>
      <w:proofErr w:type="spellEnd"/>
      <w:r w:rsidR="001C0C27" w:rsidRPr="005F1292">
        <w:rPr>
          <w:sz w:val="24"/>
          <w:szCs w:val="24"/>
        </w:rPr>
        <w:t xml:space="preserve"> </w:t>
      </w:r>
      <w:proofErr w:type="spellStart"/>
      <w:r w:rsidR="001C0C27" w:rsidRPr="005F1292">
        <w:rPr>
          <w:sz w:val="24"/>
          <w:szCs w:val="24"/>
        </w:rPr>
        <w:t>table</w:t>
      </w:r>
      <w:proofErr w:type="spellEnd"/>
      <w:r w:rsidR="001C0C27" w:rsidRPr="005F1292">
        <w:rPr>
          <w:sz w:val="24"/>
          <w:szCs w:val="24"/>
        </w:rPr>
        <w:t xml:space="preserve"> </w:t>
      </w:r>
      <w:proofErr w:type="spellStart"/>
      <w:r w:rsidR="001C0C27" w:rsidRPr="005F1292">
        <w:rPr>
          <w:sz w:val="24"/>
          <w:szCs w:val="24"/>
        </w:rPr>
        <w:t>below</w:t>
      </w:r>
      <w:proofErr w:type="spellEnd"/>
      <w:r w:rsidR="001C0C27" w:rsidRPr="005F1292">
        <w:rPr>
          <w:sz w:val="24"/>
          <w:szCs w:val="24"/>
        </w:rPr>
        <w:t>:</w:t>
      </w:r>
    </w:p>
    <w:p w:rsidR="0090538C" w:rsidRPr="005F1292" w:rsidRDefault="0090538C" w:rsidP="00CB4EBE">
      <w:pPr>
        <w:pStyle w:val="ListParagraph"/>
        <w:spacing w:line="360" w:lineRule="auto"/>
        <w:ind w:left="993" w:firstLine="447"/>
        <w:jc w:val="both"/>
        <w:rPr>
          <w:sz w:val="24"/>
          <w:szCs w:val="24"/>
        </w:rPr>
      </w:pPr>
      <w:proofErr w:type="spellStart"/>
      <w:r w:rsidRPr="005F1292">
        <w:rPr>
          <w:sz w:val="24"/>
          <w:szCs w:val="24"/>
        </w:rPr>
        <w:t>Df</w:t>
      </w:r>
      <w:proofErr w:type="spellEnd"/>
      <w:r w:rsidRPr="005F1292">
        <w:rPr>
          <w:sz w:val="24"/>
          <w:szCs w:val="24"/>
        </w:rPr>
        <w:t xml:space="preserve"> = </w:t>
      </w:r>
      <w:proofErr w:type="spellStart"/>
      <w:r w:rsidRPr="005F1292">
        <w:rPr>
          <w:color w:val="000000" w:themeColor="text1"/>
          <w:sz w:val="24"/>
          <w:szCs w:val="24"/>
        </w:rPr>
        <w:t>n</w:t>
      </w:r>
      <w:r w:rsidRPr="005F1292">
        <w:rPr>
          <w:color w:val="FFFFFF" w:themeColor="background1"/>
          <w:sz w:val="24"/>
          <w:szCs w:val="24"/>
        </w:rPr>
        <w:t>i</w:t>
      </w:r>
      <w:proofErr w:type="spellEnd"/>
      <w:r w:rsidRPr="005F1292">
        <w:rPr>
          <w:sz w:val="24"/>
          <w:szCs w:val="24"/>
        </w:rPr>
        <w:t>– k – 1</w:t>
      </w:r>
    </w:p>
    <w:p w:rsidR="0090538C" w:rsidRPr="005F1292" w:rsidRDefault="0090538C" w:rsidP="00CB4EBE">
      <w:pPr>
        <w:pStyle w:val="ListParagraph"/>
        <w:spacing w:line="360" w:lineRule="auto"/>
        <w:ind w:left="993" w:firstLine="447"/>
        <w:jc w:val="both"/>
        <w:rPr>
          <w:sz w:val="24"/>
          <w:szCs w:val="24"/>
        </w:rPr>
      </w:pPr>
      <w:r w:rsidRPr="005F1292">
        <w:rPr>
          <w:sz w:val="24"/>
          <w:szCs w:val="24"/>
        </w:rPr>
        <w:t xml:space="preserve">  </w:t>
      </w:r>
      <w:r w:rsidR="00B204B2" w:rsidRPr="005F1292">
        <w:rPr>
          <w:sz w:val="24"/>
          <w:szCs w:val="24"/>
        </w:rPr>
        <w:t xml:space="preserve">   </w:t>
      </w:r>
      <w:r w:rsidRPr="005F1292">
        <w:rPr>
          <w:sz w:val="24"/>
          <w:szCs w:val="24"/>
        </w:rPr>
        <w:t>= 83 – 2 -1</w:t>
      </w:r>
    </w:p>
    <w:p w:rsidR="0090538C" w:rsidRPr="005F1292" w:rsidRDefault="0090538C" w:rsidP="00CB4EBE">
      <w:pPr>
        <w:pStyle w:val="ListParagraph"/>
        <w:spacing w:line="360" w:lineRule="auto"/>
        <w:ind w:left="993" w:firstLine="447"/>
        <w:jc w:val="both"/>
        <w:rPr>
          <w:sz w:val="24"/>
          <w:szCs w:val="24"/>
        </w:rPr>
      </w:pPr>
      <w:r w:rsidRPr="005F1292">
        <w:rPr>
          <w:sz w:val="24"/>
          <w:szCs w:val="24"/>
        </w:rPr>
        <w:t xml:space="preserve">  </w:t>
      </w:r>
      <w:r w:rsidR="00B204B2" w:rsidRPr="005F1292">
        <w:rPr>
          <w:sz w:val="24"/>
          <w:szCs w:val="24"/>
        </w:rPr>
        <w:t xml:space="preserve">   </w:t>
      </w:r>
      <w:r w:rsidRPr="005F1292">
        <w:rPr>
          <w:sz w:val="24"/>
          <w:szCs w:val="24"/>
        </w:rPr>
        <w:t>= 80</w:t>
      </w:r>
    </w:p>
    <w:p w:rsidR="0090538C" w:rsidRPr="005F1292" w:rsidRDefault="0090538C" w:rsidP="00CB4EBE">
      <w:pPr>
        <w:pStyle w:val="ListParagraph"/>
        <w:spacing w:line="360" w:lineRule="auto"/>
        <w:ind w:left="993" w:firstLine="447"/>
        <w:jc w:val="both"/>
        <w:rPr>
          <w:sz w:val="24"/>
          <w:szCs w:val="24"/>
        </w:rPr>
      </w:pPr>
      <w:r w:rsidRPr="005F1292">
        <w:rPr>
          <w:sz w:val="24"/>
          <w:szCs w:val="24"/>
        </w:rPr>
        <w:t xml:space="preserve">T tabel = 1,990 </w:t>
      </w:r>
    </w:p>
    <w:p w:rsidR="0090538C" w:rsidRPr="005F1292" w:rsidRDefault="0090538C" w:rsidP="00CB4EBE">
      <w:pPr>
        <w:pStyle w:val="ListParagraph"/>
        <w:spacing w:line="360" w:lineRule="auto"/>
        <w:ind w:left="993" w:firstLine="447"/>
        <w:jc w:val="both"/>
        <w:rPr>
          <w:sz w:val="24"/>
          <w:szCs w:val="24"/>
        </w:rPr>
      </w:pPr>
      <w:proofErr w:type="spellStart"/>
      <w:r w:rsidRPr="005F1292">
        <w:rPr>
          <w:color w:val="000000" w:themeColor="text1"/>
          <w:sz w:val="24"/>
          <w:szCs w:val="24"/>
        </w:rPr>
        <w:t>n</w:t>
      </w:r>
      <w:r w:rsidRPr="005F1292">
        <w:rPr>
          <w:color w:val="FFFFFF" w:themeColor="background1"/>
          <w:sz w:val="24"/>
          <w:szCs w:val="24"/>
        </w:rPr>
        <w:t>i</w:t>
      </w:r>
      <w:proofErr w:type="spellEnd"/>
      <w:r w:rsidRPr="005F1292">
        <w:rPr>
          <w:sz w:val="24"/>
          <w:szCs w:val="24"/>
        </w:rPr>
        <w:tab/>
        <w:t xml:space="preserve"> = sampel</w:t>
      </w:r>
    </w:p>
    <w:p w:rsidR="0090538C" w:rsidRPr="005F1292" w:rsidRDefault="0090538C" w:rsidP="00CB4EBE">
      <w:pPr>
        <w:pStyle w:val="ListParagraph"/>
        <w:spacing w:line="360" w:lineRule="auto"/>
        <w:ind w:left="993" w:firstLine="447"/>
        <w:jc w:val="both"/>
        <w:rPr>
          <w:sz w:val="24"/>
          <w:szCs w:val="24"/>
        </w:rPr>
      </w:pPr>
      <w:r w:rsidRPr="005F1292">
        <w:rPr>
          <w:sz w:val="24"/>
          <w:szCs w:val="24"/>
        </w:rPr>
        <w:t xml:space="preserve">k </w:t>
      </w:r>
      <w:r w:rsidRPr="005F1292">
        <w:rPr>
          <w:sz w:val="24"/>
          <w:szCs w:val="24"/>
        </w:rPr>
        <w:tab/>
        <w:t xml:space="preserve"> = Jumlah Variabel</w:t>
      </w:r>
    </w:p>
    <w:p w:rsidR="00397E42" w:rsidRPr="005F1292" w:rsidRDefault="0090538C" w:rsidP="00CB4EBE">
      <w:pPr>
        <w:pStyle w:val="ListParagraph"/>
        <w:spacing w:line="360" w:lineRule="auto"/>
        <w:ind w:left="993" w:firstLine="447"/>
        <w:jc w:val="both"/>
        <w:rPr>
          <w:sz w:val="24"/>
          <w:szCs w:val="24"/>
        </w:rPr>
      </w:pPr>
      <w:r w:rsidRPr="005F1292">
        <w:rPr>
          <w:sz w:val="24"/>
          <w:szCs w:val="24"/>
        </w:rPr>
        <w:t xml:space="preserve">a </w:t>
      </w:r>
      <w:r w:rsidRPr="005F1292">
        <w:rPr>
          <w:sz w:val="24"/>
          <w:szCs w:val="24"/>
        </w:rPr>
        <w:tab/>
        <w:t xml:space="preserve"> = 0,05 = Tingkat </w:t>
      </w:r>
      <w:proofErr w:type="spellStart"/>
      <w:r w:rsidRPr="005F1292">
        <w:rPr>
          <w:sz w:val="24"/>
          <w:szCs w:val="24"/>
        </w:rPr>
        <w:t>Kepercayaa</w:t>
      </w:r>
      <w:r w:rsidRPr="005F1292">
        <w:rPr>
          <w:color w:val="000000" w:themeColor="text1"/>
          <w:sz w:val="24"/>
          <w:szCs w:val="24"/>
        </w:rPr>
        <w:t>n</w:t>
      </w:r>
      <w:r w:rsidRPr="005F1292">
        <w:rPr>
          <w:color w:val="FFFFFF" w:themeColor="background1"/>
          <w:sz w:val="24"/>
          <w:szCs w:val="24"/>
        </w:rPr>
        <w:t>i</w:t>
      </w:r>
      <w:proofErr w:type="spellEnd"/>
      <w:r w:rsidRPr="005F1292">
        <w:rPr>
          <w:sz w:val="24"/>
          <w:szCs w:val="24"/>
        </w:rPr>
        <w:t>= 95%</w:t>
      </w:r>
    </w:p>
    <w:p w:rsidR="005F1292" w:rsidRPr="00B204B2" w:rsidRDefault="005F1292" w:rsidP="00CB4EBE">
      <w:pPr>
        <w:pStyle w:val="ListParagraph"/>
        <w:spacing w:line="360" w:lineRule="auto"/>
        <w:ind w:left="993" w:firstLine="447"/>
        <w:jc w:val="both"/>
        <w:rPr>
          <w:rFonts w:ascii="Cambria" w:hAnsi="Cambria"/>
          <w:sz w:val="24"/>
          <w:szCs w:val="24"/>
        </w:rPr>
      </w:pPr>
    </w:p>
    <w:p w:rsidR="00397E42" w:rsidRPr="005F1292" w:rsidRDefault="001C0C27" w:rsidP="00CB4EBE">
      <w:pPr>
        <w:spacing w:line="360" w:lineRule="auto"/>
        <w:jc w:val="center"/>
        <w:rPr>
          <w:rFonts w:ascii="Times New Roman" w:hAnsi="Times New Roman" w:cs="Times New Roman"/>
          <w:b/>
          <w:sz w:val="24"/>
          <w:szCs w:val="24"/>
        </w:rPr>
      </w:pPr>
      <w:r w:rsidRPr="005F1292">
        <w:rPr>
          <w:rFonts w:ascii="Times New Roman" w:hAnsi="Times New Roman" w:cs="Times New Roman"/>
          <w:b/>
          <w:sz w:val="24"/>
          <w:szCs w:val="24"/>
        </w:rPr>
        <w:t xml:space="preserve">Table 4 Results of the </w:t>
      </w:r>
      <w:proofErr w:type="spellStart"/>
      <w:r w:rsidRPr="005F1292">
        <w:rPr>
          <w:rFonts w:ascii="Times New Roman" w:hAnsi="Times New Roman" w:cs="Times New Roman"/>
          <w:b/>
          <w:sz w:val="24"/>
          <w:szCs w:val="24"/>
        </w:rPr>
        <w:t>Persial</w:t>
      </w:r>
      <w:proofErr w:type="spellEnd"/>
      <w:r w:rsidRPr="005F1292">
        <w:rPr>
          <w:rFonts w:ascii="Times New Roman" w:hAnsi="Times New Roman" w:cs="Times New Roman"/>
          <w:b/>
          <w:sz w:val="24"/>
          <w:szCs w:val="24"/>
        </w:rPr>
        <w:t xml:space="preserve"> T Test</w:t>
      </w:r>
    </w:p>
    <w:tbl>
      <w:tblPr>
        <w:tblW w:w="8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42"/>
        <w:gridCol w:w="1212"/>
        <w:gridCol w:w="1159"/>
        <w:gridCol w:w="1159"/>
        <w:gridCol w:w="1732"/>
        <w:gridCol w:w="709"/>
        <w:gridCol w:w="622"/>
      </w:tblGrid>
      <w:tr w:rsidR="00D22196" w:rsidRPr="005F1292" w:rsidTr="00D22196">
        <w:trPr>
          <w:cantSplit/>
          <w:trHeight w:val="288"/>
        </w:trPr>
        <w:tc>
          <w:tcPr>
            <w:tcW w:w="8135" w:type="dxa"/>
            <w:gridSpan w:val="7"/>
            <w:tcBorders>
              <w:top w:val="nil"/>
              <w:left w:val="nil"/>
              <w:bottom w:val="nil"/>
              <w:right w:val="nil"/>
            </w:tcBorders>
            <w:shd w:val="clear" w:color="auto" w:fill="auto"/>
            <w:vAlign w:val="center"/>
          </w:tcPr>
          <w:p w:rsidR="00D22196" w:rsidRPr="005F1292" w:rsidRDefault="00D22196" w:rsidP="00CB4EBE">
            <w:pPr>
              <w:autoSpaceDE w:val="0"/>
              <w:autoSpaceDN w:val="0"/>
              <w:adjustRightInd w:val="0"/>
              <w:spacing w:line="360" w:lineRule="auto"/>
              <w:ind w:left="60" w:right="60"/>
              <w:jc w:val="center"/>
              <w:rPr>
                <w:rFonts w:ascii="Times New Roman" w:hAnsi="Times New Roman" w:cs="Times New Roman"/>
                <w:b/>
                <w:sz w:val="24"/>
                <w:szCs w:val="24"/>
              </w:rPr>
            </w:pPr>
            <w:proofErr w:type="spellStart"/>
            <w:r w:rsidRPr="005F1292">
              <w:rPr>
                <w:rFonts w:ascii="Times New Roman" w:hAnsi="Times New Roman" w:cs="Times New Roman"/>
                <w:b/>
                <w:bCs/>
                <w:sz w:val="24"/>
                <w:szCs w:val="24"/>
              </w:rPr>
              <w:t>Coefficients</w:t>
            </w:r>
            <w:r w:rsidRPr="005F1292">
              <w:rPr>
                <w:rFonts w:ascii="Times New Roman" w:hAnsi="Times New Roman" w:cs="Times New Roman"/>
                <w:b/>
                <w:bCs/>
                <w:sz w:val="24"/>
                <w:szCs w:val="24"/>
                <w:vertAlign w:val="superscript"/>
              </w:rPr>
              <w:t>a</w:t>
            </w:r>
            <w:proofErr w:type="spellEnd"/>
          </w:p>
        </w:tc>
      </w:tr>
      <w:tr w:rsidR="00D22196" w:rsidRPr="005F1292" w:rsidTr="00D22196">
        <w:trPr>
          <w:cantSplit/>
          <w:trHeight w:val="606"/>
        </w:trPr>
        <w:tc>
          <w:tcPr>
            <w:tcW w:w="2754" w:type="dxa"/>
            <w:gridSpan w:val="2"/>
            <w:vMerge w:val="restart"/>
            <w:tcBorders>
              <w:top w:val="nil"/>
              <w:left w:val="nil"/>
              <w:bottom w:val="nil"/>
              <w:right w:val="nil"/>
            </w:tcBorders>
            <w:shd w:val="clear" w:color="auto" w:fill="auto"/>
            <w:vAlign w:val="bottom"/>
          </w:tcPr>
          <w:p w:rsidR="00D22196" w:rsidRPr="005F1292" w:rsidRDefault="00D22196" w:rsidP="005F1292">
            <w:pPr>
              <w:autoSpaceDE w:val="0"/>
              <w:autoSpaceDN w:val="0"/>
              <w:adjustRightInd w:val="0"/>
              <w:spacing w:line="240" w:lineRule="auto"/>
              <w:ind w:left="60" w:right="60"/>
              <w:rPr>
                <w:rFonts w:ascii="Times New Roman" w:hAnsi="Times New Roman" w:cs="Times New Roman"/>
                <w:sz w:val="24"/>
                <w:szCs w:val="24"/>
              </w:rPr>
            </w:pPr>
            <w:r w:rsidRPr="005F1292">
              <w:rPr>
                <w:rFonts w:ascii="Times New Roman" w:hAnsi="Times New Roman" w:cs="Times New Roman"/>
                <w:sz w:val="24"/>
                <w:szCs w:val="24"/>
              </w:rPr>
              <w:t>Model</w:t>
            </w:r>
          </w:p>
        </w:tc>
        <w:tc>
          <w:tcPr>
            <w:tcW w:w="2318" w:type="dxa"/>
            <w:gridSpan w:val="2"/>
            <w:tcBorders>
              <w:top w:val="nil"/>
              <w:left w:val="nil"/>
              <w:bottom w:val="nil"/>
              <w:right w:val="single" w:sz="8" w:space="0" w:color="E0E0E0"/>
            </w:tcBorders>
            <w:shd w:val="clear" w:color="auto" w:fill="auto"/>
            <w:vAlign w:val="bottom"/>
          </w:tcPr>
          <w:p w:rsidR="00D22196" w:rsidRPr="005F1292" w:rsidRDefault="00D22196" w:rsidP="005F1292">
            <w:pPr>
              <w:autoSpaceDE w:val="0"/>
              <w:autoSpaceDN w:val="0"/>
              <w:adjustRightInd w:val="0"/>
              <w:spacing w:line="240" w:lineRule="auto"/>
              <w:ind w:left="60" w:right="60"/>
              <w:jc w:val="center"/>
              <w:rPr>
                <w:rFonts w:ascii="Times New Roman" w:hAnsi="Times New Roman" w:cs="Times New Roman"/>
                <w:sz w:val="24"/>
                <w:szCs w:val="24"/>
              </w:rPr>
            </w:pPr>
            <w:r w:rsidRPr="005F1292">
              <w:rPr>
                <w:rFonts w:ascii="Times New Roman" w:hAnsi="Times New Roman" w:cs="Times New Roman"/>
                <w:sz w:val="24"/>
                <w:szCs w:val="24"/>
              </w:rPr>
              <w:t>Unstandardized Coefficients</w:t>
            </w:r>
          </w:p>
        </w:tc>
        <w:tc>
          <w:tcPr>
            <w:tcW w:w="1732" w:type="dxa"/>
            <w:tcBorders>
              <w:top w:val="nil"/>
              <w:left w:val="single" w:sz="8" w:space="0" w:color="E0E0E0"/>
              <w:bottom w:val="nil"/>
              <w:right w:val="single" w:sz="8" w:space="0" w:color="E0E0E0"/>
            </w:tcBorders>
            <w:shd w:val="clear" w:color="auto" w:fill="auto"/>
            <w:vAlign w:val="bottom"/>
          </w:tcPr>
          <w:p w:rsidR="00D22196" w:rsidRPr="005F1292" w:rsidRDefault="00D22196" w:rsidP="005F1292">
            <w:pPr>
              <w:autoSpaceDE w:val="0"/>
              <w:autoSpaceDN w:val="0"/>
              <w:adjustRightInd w:val="0"/>
              <w:spacing w:line="240" w:lineRule="auto"/>
              <w:ind w:left="60" w:right="60"/>
              <w:jc w:val="center"/>
              <w:rPr>
                <w:rFonts w:ascii="Times New Roman" w:hAnsi="Times New Roman" w:cs="Times New Roman"/>
                <w:sz w:val="24"/>
                <w:szCs w:val="24"/>
              </w:rPr>
            </w:pPr>
            <w:r w:rsidRPr="005F1292">
              <w:rPr>
                <w:rFonts w:ascii="Times New Roman" w:hAnsi="Times New Roman" w:cs="Times New Roman"/>
                <w:sz w:val="24"/>
                <w:szCs w:val="24"/>
              </w:rPr>
              <w:t>Standardized Coefficients</w:t>
            </w:r>
          </w:p>
        </w:tc>
        <w:tc>
          <w:tcPr>
            <w:tcW w:w="709" w:type="dxa"/>
            <w:vMerge w:val="restart"/>
            <w:tcBorders>
              <w:top w:val="nil"/>
              <w:left w:val="single" w:sz="8" w:space="0" w:color="E0E0E0"/>
              <w:bottom w:val="nil"/>
              <w:right w:val="single" w:sz="8" w:space="0" w:color="E0E0E0"/>
            </w:tcBorders>
            <w:shd w:val="clear" w:color="auto" w:fill="auto"/>
            <w:vAlign w:val="bottom"/>
          </w:tcPr>
          <w:p w:rsidR="00D22196" w:rsidRPr="005F1292" w:rsidRDefault="00D22196" w:rsidP="005F1292">
            <w:pPr>
              <w:autoSpaceDE w:val="0"/>
              <w:autoSpaceDN w:val="0"/>
              <w:adjustRightInd w:val="0"/>
              <w:spacing w:line="240" w:lineRule="auto"/>
              <w:ind w:left="60" w:right="60"/>
              <w:jc w:val="center"/>
              <w:rPr>
                <w:rFonts w:ascii="Times New Roman" w:hAnsi="Times New Roman" w:cs="Times New Roman"/>
                <w:sz w:val="24"/>
                <w:szCs w:val="24"/>
              </w:rPr>
            </w:pPr>
            <w:r w:rsidRPr="005F1292">
              <w:rPr>
                <w:rFonts w:ascii="Times New Roman" w:hAnsi="Times New Roman" w:cs="Times New Roman"/>
                <w:sz w:val="24"/>
                <w:szCs w:val="24"/>
              </w:rPr>
              <w:t>t</w:t>
            </w:r>
          </w:p>
        </w:tc>
        <w:tc>
          <w:tcPr>
            <w:tcW w:w="622" w:type="dxa"/>
            <w:vMerge w:val="restart"/>
            <w:tcBorders>
              <w:top w:val="nil"/>
              <w:left w:val="single" w:sz="8" w:space="0" w:color="E0E0E0"/>
              <w:bottom w:val="nil"/>
              <w:right w:val="nil"/>
            </w:tcBorders>
            <w:shd w:val="clear" w:color="auto" w:fill="auto"/>
            <w:vAlign w:val="bottom"/>
          </w:tcPr>
          <w:p w:rsidR="00D22196" w:rsidRPr="005F1292" w:rsidRDefault="00D22196" w:rsidP="005F1292">
            <w:pPr>
              <w:autoSpaceDE w:val="0"/>
              <w:autoSpaceDN w:val="0"/>
              <w:adjustRightInd w:val="0"/>
              <w:spacing w:line="240" w:lineRule="auto"/>
              <w:ind w:left="60" w:right="60"/>
              <w:jc w:val="center"/>
              <w:rPr>
                <w:rFonts w:ascii="Times New Roman" w:hAnsi="Times New Roman" w:cs="Times New Roman"/>
                <w:sz w:val="24"/>
                <w:szCs w:val="24"/>
              </w:rPr>
            </w:pPr>
            <w:r w:rsidRPr="005F1292">
              <w:rPr>
                <w:rFonts w:ascii="Times New Roman" w:hAnsi="Times New Roman" w:cs="Times New Roman"/>
                <w:sz w:val="24"/>
                <w:szCs w:val="24"/>
              </w:rPr>
              <w:t>Sig.</w:t>
            </w:r>
          </w:p>
        </w:tc>
      </w:tr>
      <w:tr w:rsidR="00D22196" w:rsidRPr="005F1292" w:rsidTr="00D22196">
        <w:trPr>
          <w:cantSplit/>
          <w:trHeight w:val="134"/>
        </w:trPr>
        <w:tc>
          <w:tcPr>
            <w:tcW w:w="2754" w:type="dxa"/>
            <w:gridSpan w:val="2"/>
            <w:vMerge/>
            <w:tcBorders>
              <w:top w:val="nil"/>
              <w:left w:val="nil"/>
              <w:bottom w:val="nil"/>
              <w:right w:val="nil"/>
            </w:tcBorders>
            <w:shd w:val="clear" w:color="auto" w:fill="auto"/>
            <w:vAlign w:val="bottom"/>
          </w:tcPr>
          <w:p w:rsidR="00D22196" w:rsidRPr="005F1292" w:rsidRDefault="00D22196" w:rsidP="005F1292">
            <w:pPr>
              <w:autoSpaceDE w:val="0"/>
              <w:autoSpaceDN w:val="0"/>
              <w:adjustRightInd w:val="0"/>
              <w:spacing w:line="240" w:lineRule="auto"/>
              <w:rPr>
                <w:rFonts w:ascii="Times New Roman" w:hAnsi="Times New Roman" w:cs="Times New Roman"/>
                <w:sz w:val="24"/>
                <w:szCs w:val="24"/>
              </w:rPr>
            </w:pPr>
          </w:p>
        </w:tc>
        <w:tc>
          <w:tcPr>
            <w:tcW w:w="1159" w:type="dxa"/>
            <w:tcBorders>
              <w:top w:val="nil"/>
              <w:left w:val="nil"/>
              <w:bottom w:val="single" w:sz="8" w:space="0" w:color="152935"/>
              <w:right w:val="single" w:sz="8" w:space="0" w:color="E0E0E0"/>
            </w:tcBorders>
            <w:shd w:val="clear" w:color="auto" w:fill="auto"/>
            <w:vAlign w:val="bottom"/>
          </w:tcPr>
          <w:p w:rsidR="00D22196" w:rsidRPr="005F1292" w:rsidRDefault="00D22196" w:rsidP="005F1292">
            <w:pPr>
              <w:autoSpaceDE w:val="0"/>
              <w:autoSpaceDN w:val="0"/>
              <w:adjustRightInd w:val="0"/>
              <w:spacing w:line="240" w:lineRule="auto"/>
              <w:ind w:left="60" w:right="60"/>
              <w:jc w:val="center"/>
              <w:rPr>
                <w:rFonts w:ascii="Times New Roman" w:hAnsi="Times New Roman" w:cs="Times New Roman"/>
                <w:sz w:val="24"/>
                <w:szCs w:val="24"/>
              </w:rPr>
            </w:pPr>
            <w:r w:rsidRPr="005F1292">
              <w:rPr>
                <w:rFonts w:ascii="Times New Roman" w:hAnsi="Times New Roman" w:cs="Times New Roman"/>
                <w:sz w:val="24"/>
                <w:szCs w:val="24"/>
              </w:rPr>
              <w:t>B</w:t>
            </w:r>
          </w:p>
        </w:tc>
        <w:tc>
          <w:tcPr>
            <w:tcW w:w="1159" w:type="dxa"/>
            <w:tcBorders>
              <w:top w:val="nil"/>
              <w:left w:val="single" w:sz="8" w:space="0" w:color="E0E0E0"/>
              <w:bottom w:val="single" w:sz="8" w:space="0" w:color="152935"/>
              <w:right w:val="single" w:sz="8" w:space="0" w:color="E0E0E0"/>
            </w:tcBorders>
            <w:shd w:val="clear" w:color="auto" w:fill="auto"/>
            <w:vAlign w:val="bottom"/>
          </w:tcPr>
          <w:p w:rsidR="00D22196" w:rsidRPr="005F1292" w:rsidRDefault="00D22196" w:rsidP="005F1292">
            <w:pPr>
              <w:autoSpaceDE w:val="0"/>
              <w:autoSpaceDN w:val="0"/>
              <w:adjustRightInd w:val="0"/>
              <w:spacing w:line="240" w:lineRule="auto"/>
              <w:ind w:left="60" w:right="60"/>
              <w:jc w:val="center"/>
              <w:rPr>
                <w:rFonts w:ascii="Times New Roman" w:hAnsi="Times New Roman" w:cs="Times New Roman"/>
                <w:sz w:val="24"/>
                <w:szCs w:val="24"/>
              </w:rPr>
            </w:pPr>
            <w:r w:rsidRPr="005F1292">
              <w:rPr>
                <w:rFonts w:ascii="Times New Roman" w:hAnsi="Times New Roman" w:cs="Times New Roman"/>
                <w:sz w:val="24"/>
                <w:szCs w:val="24"/>
              </w:rPr>
              <w:t>Std. Error</w:t>
            </w:r>
          </w:p>
        </w:tc>
        <w:tc>
          <w:tcPr>
            <w:tcW w:w="1732" w:type="dxa"/>
            <w:tcBorders>
              <w:top w:val="nil"/>
              <w:left w:val="single" w:sz="8" w:space="0" w:color="E0E0E0"/>
              <w:bottom w:val="single" w:sz="8" w:space="0" w:color="152935"/>
              <w:right w:val="single" w:sz="8" w:space="0" w:color="E0E0E0"/>
            </w:tcBorders>
            <w:shd w:val="clear" w:color="auto" w:fill="auto"/>
            <w:vAlign w:val="bottom"/>
          </w:tcPr>
          <w:p w:rsidR="00D22196" w:rsidRPr="005F1292" w:rsidRDefault="00D22196" w:rsidP="005F1292">
            <w:pPr>
              <w:autoSpaceDE w:val="0"/>
              <w:autoSpaceDN w:val="0"/>
              <w:adjustRightInd w:val="0"/>
              <w:spacing w:line="240" w:lineRule="auto"/>
              <w:ind w:left="60" w:right="60"/>
              <w:jc w:val="center"/>
              <w:rPr>
                <w:rFonts w:ascii="Times New Roman" w:hAnsi="Times New Roman" w:cs="Times New Roman"/>
                <w:sz w:val="24"/>
                <w:szCs w:val="24"/>
              </w:rPr>
            </w:pPr>
            <w:r w:rsidRPr="005F1292">
              <w:rPr>
                <w:rFonts w:ascii="Times New Roman" w:hAnsi="Times New Roman" w:cs="Times New Roman"/>
                <w:sz w:val="24"/>
                <w:szCs w:val="24"/>
              </w:rPr>
              <w:t>Beta</w:t>
            </w:r>
          </w:p>
        </w:tc>
        <w:tc>
          <w:tcPr>
            <w:tcW w:w="709" w:type="dxa"/>
            <w:vMerge/>
            <w:tcBorders>
              <w:top w:val="nil"/>
              <w:left w:val="single" w:sz="8" w:space="0" w:color="E0E0E0"/>
              <w:bottom w:val="nil"/>
              <w:right w:val="single" w:sz="8" w:space="0" w:color="E0E0E0"/>
            </w:tcBorders>
            <w:shd w:val="clear" w:color="auto" w:fill="auto"/>
            <w:vAlign w:val="bottom"/>
          </w:tcPr>
          <w:p w:rsidR="00D22196" w:rsidRPr="005F1292" w:rsidRDefault="00D22196" w:rsidP="005F1292">
            <w:pPr>
              <w:autoSpaceDE w:val="0"/>
              <w:autoSpaceDN w:val="0"/>
              <w:adjustRightInd w:val="0"/>
              <w:spacing w:line="240" w:lineRule="auto"/>
              <w:rPr>
                <w:rFonts w:ascii="Times New Roman" w:hAnsi="Times New Roman" w:cs="Times New Roman"/>
                <w:sz w:val="24"/>
                <w:szCs w:val="24"/>
              </w:rPr>
            </w:pPr>
          </w:p>
        </w:tc>
        <w:tc>
          <w:tcPr>
            <w:tcW w:w="622" w:type="dxa"/>
            <w:vMerge/>
            <w:tcBorders>
              <w:top w:val="nil"/>
              <w:left w:val="single" w:sz="8" w:space="0" w:color="E0E0E0"/>
              <w:bottom w:val="nil"/>
              <w:right w:val="nil"/>
            </w:tcBorders>
            <w:shd w:val="clear" w:color="auto" w:fill="auto"/>
            <w:vAlign w:val="bottom"/>
          </w:tcPr>
          <w:p w:rsidR="00D22196" w:rsidRPr="005F1292" w:rsidRDefault="00D22196" w:rsidP="005F1292">
            <w:pPr>
              <w:autoSpaceDE w:val="0"/>
              <w:autoSpaceDN w:val="0"/>
              <w:adjustRightInd w:val="0"/>
              <w:spacing w:line="240" w:lineRule="auto"/>
              <w:rPr>
                <w:rFonts w:ascii="Times New Roman" w:hAnsi="Times New Roman" w:cs="Times New Roman"/>
                <w:sz w:val="24"/>
                <w:szCs w:val="24"/>
              </w:rPr>
            </w:pPr>
          </w:p>
        </w:tc>
      </w:tr>
      <w:tr w:rsidR="00D22196" w:rsidRPr="005F1292" w:rsidTr="00D22196">
        <w:trPr>
          <w:cantSplit/>
          <w:trHeight w:val="304"/>
        </w:trPr>
        <w:tc>
          <w:tcPr>
            <w:tcW w:w="1542" w:type="dxa"/>
            <w:vMerge w:val="restart"/>
            <w:tcBorders>
              <w:top w:val="single" w:sz="8" w:space="0" w:color="152935"/>
              <w:left w:val="nil"/>
              <w:bottom w:val="single" w:sz="8" w:space="0" w:color="152935"/>
              <w:right w:val="nil"/>
            </w:tcBorders>
            <w:shd w:val="clear" w:color="auto" w:fill="auto"/>
          </w:tcPr>
          <w:p w:rsidR="00D22196" w:rsidRPr="005F1292" w:rsidRDefault="00D22196" w:rsidP="005F1292">
            <w:pPr>
              <w:autoSpaceDE w:val="0"/>
              <w:autoSpaceDN w:val="0"/>
              <w:adjustRightInd w:val="0"/>
              <w:spacing w:line="240" w:lineRule="auto"/>
              <w:ind w:left="60" w:right="60"/>
              <w:rPr>
                <w:rFonts w:ascii="Times New Roman" w:hAnsi="Times New Roman" w:cs="Times New Roman"/>
                <w:sz w:val="24"/>
                <w:szCs w:val="24"/>
              </w:rPr>
            </w:pPr>
            <w:r w:rsidRPr="005F1292">
              <w:rPr>
                <w:rFonts w:ascii="Times New Roman" w:hAnsi="Times New Roman" w:cs="Times New Roman"/>
                <w:sz w:val="24"/>
                <w:szCs w:val="24"/>
              </w:rPr>
              <w:t>1</w:t>
            </w:r>
          </w:p>
        </w:tc>
        <w:tc>
          <w:tcPr>
            <w:tcW w:w="1212" w:type="dxa"/>
            <w:tcBorders>
              <w:top w:val="single" w:sz="8" w:space="0" w:color="152935"/>
              <w:left w:val="nil"/>
              <w:bottom w:val="single" w:sz="8" w:space="0" w:color="AEAEAE"/>
              <w:right w:val="nil"/>
            </w:tcBorders>
            <w:shd w:val="clear" w:color="auto" w:fill="auto"/>
          </w:tcPr>
          <w:p w:rsidR="00D22196" w:rsidRPr="005F1292" w:rsidRDefault="00D22196" w:rsidP="005F1292">
            <w:pPr>
              <w:autoSpaceDE w:val="0"/>
              <w:autoSpaceDN w:val="0"/>
              <w:adjustRightInd w:val="0"/>
              <w:spacing w:line="240" w:lineRule="auto"/>
              <w:ind w:left="60" w:right="60"/>
              <w:rPr>
                <w:rFonts w:ascii="Times New Roman" w:hAnsi="Times New Roman" w:cs="Times New Roman"/>
                <w:sz w:val="24"/>
                <w:szCs w:val="24"/>
              </w:rPr>
            </w:pPr>
            <w:r w:rsidRPr="005F1292">
              <w:rPr>
                <w:rFonts w:ascii="Times New Roman" w:hAnsi="Times New Roman" w:cs="Times New Roman"/>
                <w:sz w:val="24"/>
                <w:szCs w:val="24"/>
              </w:rPr>
              <w:t>(Constant)</w:t>
            </w:r>
          </w:p>
        </w:tc>
        <w:tc>
          <w:tcPr>
            <w:tcW w:w="1159" w:type="dxa"/>
            <w:tcBorders>
              <w:top w:val="single" w:sz="8" w:space="0" w:color="152935"/>
              <w:left w:val="nil"/>
              <w:bottom w:val="single" w:sz="8" w:space="0" w:color="AEAEAE"/>
              <w:right w:val="single" w:sz="8" w:space="0" w:color="E0E0E0"/>
            </w:tcBorders>
            <w:shd w:val="clear" w:color="auto" w:fill="auto"/>
          </w:tcPr>
          <w:p w:rsidR="00D22196" w:rsidRPr="005F1292" w:rsidRDefault="00D22196" w:rsidP="005F1292">
            <w:pPr>
              <w:autoSpaceDE w:val="0"/>
              <w:autoSpaceDN w:val="0"/>
              <w:adjustRightInd w:val="0"/>
              <w:spacing w:line="240" w:lineRule="auto"/>
              <w:ind w:left="60" w:right="60"/>
              <w:jc w:val="right"/>
              <w:rPr>
                <w:rFonts w:ascii="Times New Roman" w:hAnsi="Times New Roman" w:cs="Times New Roman"/>
                <w:sz w:val="24"/>
                <w:szCs w:val="24"/>
              </w:rPr>
            </w:pPr>
            <w:r w:rsidRPr="005F1292">
              <w:rPr>
                <w:rFonts w:ascii="Times New Roman" w:hAnsi="Times New Roman" w:cs="Times New Roman"/>
                <w:sz w:val="24"/>
                <w:szCs w:val="24"/>
              </w:rPr>
              <w:t>14.270</w:t>
            </w:r>
          </w:p>
        </w:tc>
        <w:tc>
          <w:tcPr>
            <w:tcW w:w="1159" w:type="dxa"/>
            <w:tcBorders>
              <w:top w:val="single" w:sz="8" w:space="0" w:color="152935"/>
              <w:left w:val="single" w:sz="8" w:space="0" w:color="E0E0E0"/>
              <w:bottom w:val="single" w:sz="8" w:space="0" w:color="AEAEAE"/>
              <w:right w:val="single" w:sz="8" w:space="0" w:color="E0E0E0"/>
            </w:tcBorders>
            <w:shd w:val="clear" w:color="auto" w:fill="auto"/>
          </w:tcPr>
          <w:p w:rsidR="00D22196" w:rsidRPr="005F1292" w:rsidRDefault="00D22196" w:rsidP="005F1292">
            <w:pPr>
              <w:autoSpaceDE w:val="0"/>
              <w:autoSpaceDN w:val="0"/>
              <w:adjustRightInd w:val="0"/>
              <w:spacing w:line="240" w:lineRule="auto"/>
              <w:ind w:left="60" w:right="60"/>
              <w:jc w:val="right"/>
              <w:rPr>
                <w:rFonts w:ascii="Times New Roman" w:hAnsi="Times New Roman" w:cs="Times New Roman"/>
                <w:sz w:val="24"/>
                <w:szCs w:val="24"/>
              </w:rPr>
            </w:pPr>
            <w:r w:rsidRPr="005F1292">
              <w:rPr>
                <w:rFonts w:ascii="Times New Roman" w:hAnsi="Times New Roman" w:cs="Times New Roman"/>
                <w:sz w:val="24"/>
                <w:szCs w:val="24"/>
              </w:rPr>
              <w:t>3.917</w:t>
            </w:r>
          </w:p>
        </w:tc>
        <w:tc>
          <w:tcPr>
            <w:tcW w:w="1732" w:type="dxa"/>
            <w:tcBorders>
              <w:top w:val="single" w:sz="8" w:space="0" w:color="152935"/>
              <w:left w:val="single" w:sz="8" w:space="0" w:color="E0E0E0"/>
              <w:bottom w:val="single" w:sz="8" w:space="0" w:color="AEAEAE"/>
              <w:right w:val="single" w:sz="8" w:space="0" w:color="E0E0E0"/>
            </w:tcBorders>
            <w:shd w:val="clear" w:color="auto" w:fill="auto"/>
            <w:vAlign w:val="center"/>
          </w:tcPr>
          <w:p w:rsidR="00D22196" w:rsidRPr="005F1292" w:rsidRDefault="00D22196" w:rsidP="005F1292">
            <w:pPr>
              <w:autoSpaceDE w:val="0"/>
              <w:autoSpaceDN w:val="0"/>
              <w:adjustRightInd w:val="0"/>
              <w:spacing w:line="240" w:lineRule="auto"/>
              <w:rPr>
                <w:rFonts w:ascii="Times New Roman" w:hAnsi="Times New Roman" w:cs="Times New Roman"/>
                <w:sz w:val="24"/>
                <w:szCs w:val="24"/>
              </w:rPr>
            </w:pPr>
          </w:p>
        </w:tc>
        <w:tc>
          <w:tcPr>
            <w:tcW w:w="709" w:type="dxa"/>
            <w:tcBorders>
              <w:top w:val="single" w:sz="8" w:space="0" w:color="152935"/>
              <w:left w:val="single" w:sz="8" w:space="0" w:color="E0E0E0"/>
              <w:bottom w:val="single" w:sz="8" w:space="0" w:color="AEAEAE"/>
              <w:right w:val="single" w:sz="8" w:space="0" w:color="E0E0E0"/>
            </w:tcBorders>
            <w:shd w:val="clear" w:color="auto" w:fill="auto"/>
          </w:tcPr>
          <w:p w:rsidR="00D22196" w:rsidRPr="005F1292" w:rsidRDefault="00D22196" w:rsidP="005F1292">
            <w:pPr>
              <w:autoSpaceDE w:val="0"/>
              <w:autoSpaceDN w:val="0"/>
              <w:adjustRightInd w:val="0"/>
              <w:spacing w:line="240" w:lineRule="auto"/>
              <w:ind w:left="60" w:right="60"/>
              <w:jc w:val="right"/>
              <w:rPr>
                <w:rFonts w:ascii="Times New Roman" w:hAnsi="Times New Roman" w:cs="Times New Roman"/>
                <w:sz w:val="24"/>
                <w:szCs w:val="24"/>
              </w:rPr>
            </w:pPr>
            <w:r w:rsidRPr="005F1292">
              <w:rPr>
                <w:rFonts w:ascii="Times New Roman" w:hAnsi="Times New Roman" w:cs="Times New Roman"/>
                <w:sz w:val="24"/>
                <w:szCs w:val="24"/>
              </w:rPr>
              <w:t>3.643</w:t>
            </w:r>
          </w:p>
        </w:tc>
        <w:tc>
          <w:tcPr>
            <w:tcW w:w="622" w:type="dxa"/>
            <w:tcBorders>
              <w:top w:val="single" w:sz="8" w:space="0" w:color="152935"/>
              <w:left w:val="single" w:sz="8" w:space="0" w:color="E0E0E0"/>
              <w:bottom w:val="single" w:sz="8" w:space="0" w:color="AEAEAE"/>
              <w:right w:val="nil"/>
            </w:tcBorders>
            <w:shd w:val="clear" w:color="auto" w:fill="auto"/>
          </w:tcPr>
          <w:p w:rsidR="00D22196" w:rsidRPr="005F1292" w:rsidRDefault="00D22196" w:rsidP="005F1292">
            <w:pPr>
              <w:autoSpaceDE w:val="0"/>
              <w:autoSpaceDN w:val="0"/>
              <w:adjustRightInd w:val="0"/>
              <w:spacing w:line="240" w:lineRule="auto"/>
              <w:ind w:left="60" w:right="60"/>
              <w:jc w:val="right"/>
              <w:rPr>
                <w:rFonts w:ascii="Times New Roman" w:hAnsi="Times New Roman" w:cs="Times New Roman"/>
                <w:sz w:val="24"/>
                <w:szCs w:val="24"/>
              </w:rPr>
            </w:pPr>
            <w:r w:rsidRPr="005F1292">
              <w:rPr>
                <w:rFonts w:ascii="Times New Roman" w:hAnsi="Times New Roman" w:cs="Times New Roman"/>
                <w:sz w:val="24"/>
                <w:szCs w:val="24"/>
              </w:rPr>
              <w:t>.000</w:t>
            </w:r>
          </w:p>
        </w:tc>
      </w:tr>
      <w:tr w:rsidR="00D22196" w:rsidRPr="005F1292" w:rsidTr="00D22196">
        <w:trPr>
          <w:cantSplit/>
          <w:trHeight w:val="134"/>
        </w:trPr>
        <w:tc>
          <w:tcPr>
            <w:tcW w:w="1542" w:type="dxa"/>
            <w:vMerge/>
            <w:tcBorders>
              <w:top w:val="single" w:sz="8" w:space="0" w:color="152935"/>
              <w:left w:val="nil"/>
              <w:bottom w:val="single" w:sz="8" w:space="0" w:color="152935"/>
              <w:right w:val="nil"/>
            </w:tcBorders>
            <w:shd w:val="clear" w:color="auto" w:fill="auto"/>
          </w:tcPr>
          <w:p w:rsidR="00D22196" w:rsidRPr="005F1292" w:rsidRDefault="00D22196" w:rsidP="005F1292">
            <w:pPr>
              <w:autoSpaceDE w:val="0"/>
              <w:autoSpaceDN w:val="0"/>
              <w:adjustRightInd w:val="0"/>
              <w:spacing w:line="240" w:lineRule="auto"/>
              <w:rPr>
                <w:rFonts w:ascii="Times New Roman" w:hAnsi="Times New Roman" w:cs="Times New Roman"/>
                <w:sz w:val="24"/>
                <w:szCs w:val="24"/>
              </w:rPr>
            </w:pPr>
          </w:p>
        </w:tc>
        <w:tc>
          <w:tcPr>
            <w:tcW w:w="1212" w:type="dxa"/>
            <w:tcBorders>
              <w:top w:val="single" w:sz="8" w:space="0" w:color="AEAEAE"/>
              <w:left w:val="nil"/>
              <w:bottom w:val="single" w:sz="8" w:space="0" w:color="152935"/>
              <w:right w:val="nil"/>
            </w:tcBorders>
            <w:shd w:val="clear" w:color="auto" w:fill="auto"/>
          </w:tcPr>
          <w:p w:rsidR="00D22196" w:rsidRPr="005F1292" w:rsidRDefault="00397E42" w:rsidP="005F1292">
            <w:pPr>
              <w:autoSpaceDE w:val="0"/>
              <w:autoSpaceDN w:val="0"/>
              <w:adjustRightInd w:val="0"/>
              <w:spacing w:line="240" w:lineRule="auto"/>
              <w:ind w:left="60" w:right="60"/>
              <w:rPr>
                <w:rFonts w:ascii="Times New Roman" w:hAnsi="Times New Roman" w:cs="Times New Roman"/>
                <w:sz w:val="24"/>
                <w:szCs w:val="24"/>
              </w:rPr>
            </w:pPr>
            <w:r w:rsidRPr="005F1292">
              <w:rPr>
                <w:rFonts w:ascii="Times New Roman" w:hAnsi="Times New Roman" w:cs="Times New Roman"/>
              </w:rPr>
              <w:t>Understanding</w:t>
            </w:r>
          </w:p>
        </w:tc>
        <w:tc>
          <w:tcPr>
            <w:tcW w:w="1159" w:type="dxa"/>
            <w:tcBorders>
              <w:top w:val="single" w:sz="8" w:space="0" w:color="AEAEAE"/>
              <w:left w:val="nil"/>
              <w:bottom w:val="single" w:sz="8" w:space="0" w:color="152935"/>
              <w:right w:val="single" w:sz="8" w:space="0" w:color="E0E0E0"/>
            </w:tcBorders>
            <w:shd w:val="clear" w:color="auto" w:fill="auto"/>
          </w:tcPr>
          <w:p w:rsidR="00D22196" w:rsidRPr="005F1292" w:rsidRDefault="00D22196" w:rsidP="005F1292">
            <w:pPr>
              <w:autoSpaceDE w:val="0"/>
              <w:autoSpaceDN w:val="0"/>
              <w:adjustRightInd w:val="0"/>
              <w:spacing w:line="240" w:lineRule="auto"/>
              <w:ind w:left="60" w:right="60"/>
              <w:jc w:val="right"/>
              <w:rPr>
                <w:rFonts w:ascii="Times New Roman" w:hAnsi="Times New Roman" w:cs="Times New Roman"/>
                <w:sz w:val="24"/>
                <w:szCs w:val="24"/>
              </w:rPr>
            </w:pPr>
            <w:r w:rsidRPr="005F1292">
              <w:rPr>
                <w:rFonts w:ascii="Times New Roman" w:hAnsi="Times New Roman" w:cs="Times New Roman"/>
                <w:sz w:val="24"/>
                <w:szCs w:val="24"/>
              </w:rPr>
              <w:t>.376</w:t>
            </w:r>
          </w:p>
        </w:tc>
        <w:tc>
          <w:tcPr>
            <w:tcW w:w="1159" w:type="dxa"/>
            <w:tcBorders>
              <w:top w:val="single" w:sz="8" w:space="0" w:color="AEAEAE"/>
              <w:left w:val="single" w:sz="8" w:space="0" w:color="E0E0E0"/>
              <w:bottom w:val="single" w:sz="8" w:space="0" w:color="152935"/>
              <w:right w:val="single" w:sz="8" w:space="0" w:color="E0E0E0"/>
            </w:tcBorders>
            <w:shd w:val="clear" w:color="auto" w:fill="auto"/>
          </w:tcPr>
          <w:p w:rsidR="00D22196" w:rsidRPr="005F1292" w:rsidRDefault="00D22196" w:rsidP="005F1292">
            <w:pPr>
              <w:autoSpaceDE w:val="0"/>
              <w:autoSpaceDN w:val="0"/>
              <w:adjustRightInd w:val="0"/>
              <w:spacing w:line="240" w:lineRule="auto"/>
              <w:ind w:left="60" w:right="60"/>
              <w:jc w:val="right"/>
              <w:rPr>
                <w:rFonts w:ascii="Times New Roman" w:hAnsi="Times New Roman" w:cs="Times New Roman"/>
                <w:sz w:val="24"/>
                <w:szCs w:val="24"/>
              </w:rPr>
            </w:pPr>
            <w:r w:rsidRPr="005F1292">
              <w:rPr>
                <w:rFonts w:ascii="Times New Roman" w:hAnsi="Times New Roman" w:cs="Times New Roman"/>
                <w:sz w:val="24"/>
                <w:szCs w:val="24"/>
              </w:rPr>
              <w:t>.162</w:t>
            </w:r>
          </w:p>
        </w:tc>
        <w:tc>
          <w:tcPr>
            <w:tcW w:w="1732" w:type="dxa"/>
            <w:tcBorders>
              <w:top w:val="single" w:sz="8" w:space="0" w:color="AEAEAE"/>
              <w:left w:val="single" w:sz="8" w:space="0" w:color="E0E0E0"/>
              <w:bottom w:val="single" w:sz="8" w:space="0" w:color="152935"/>
              <w:right w:val="single" w:sz="8" w:space="0" w:color="E0E0E0"/>
            </w:tcBorders>
            <w:shd w:val="clear" w:color="auto" w:fill="auto"/>
          </w:tcPr>
          <w:p w:rsidR="00D22196" w:rsidRPr="005F1292" w:rsidRDefault="00D22196" w:rsidP="005F1292">
            <w:pPr>
              <w:autoSpaceDE w:val="0"/>
              <w:autoSpaceDN w:val="0"/>
              <w:adjustRightInd w:val="0"/>
              <w:spacing w:line="240" w:lineRule="auto"/>
              <w:ind w:left="60" w:right="60"/>
              <w:jc w:val="center"/>
              <w:rPr>
                <w:rFonts w:ascii="Times New Roman" w:hAnsi="Times New Roman" w:cs="Times New Roman"/>
                <w:sz w:val="24"/>
                <w:szCs w:val="24"/>
              </w:rPr>
            </w:pPr>
            <w:r w:rsidRPr="005F1292">
              <w:rPr>
                <w:rFonts w:ascii="Times New Roman" w:hAnsi="Times New Roman" w:cs="Times New Roman"/>
                <w:sz w:val="24"/>
                <w:szCs w:val="24"/>
              </w:rPr>
              <w:t>.250</w:t>
            </w:r>
          </w:p>
        </w:tc>
        <w:tc>
          <w:tcPr>
            <w:tcW w:w="709" w:type="dxa"/>
            <w:tcBorders>
              <w:top w:val="single" w:sz="8" w:space="0" w:color="AEAEAE"/>
              <w:left w:val="single" w:sz="8" w:space="0" w:color="E0E0E0"/>
              <w:bottom w:val="single" w:sz="8" w:space="0" w:color="152935"/>
              <w:right w:val="single" w:sz="8" w:space="0" w:color="E0E0E0"/>
            </w:tcBorders>
            <w:shd w:val="clear" w:color="auto" w:fill="auto"/>
          </w:tcPr>
          <w:p w:rsidR="00D22196" w:rsidRPr="005F1292" w:rsidRDefault="00D22196" w:rsidP="005F1292">
            <w:pPr>
              <w:autoSpaceDE w:val="0"/>
              <w:autoSpaceDN w:val="0"/>
              <w:adjustRightInd w:val="0"/>
              <w:spacing w:line="240" w:lineRule="auto"/>
              <w:ind w:left="60" w:right="60"/>
              <w:jc w:val="right"/>
              <w:rPr>
                <w:rFonts w:ascii="Times New Roman" w:hAnsi="Times New Roman" w:cs="Times New Roman"/>
                <w:sz w:val="24"/>
                <w:szCs w:val="24"/>
              </w:rPr>
            </w:pPr>
            <w:r w:rsidRPr="005F1292">
              <w:rPr>
                <w:rFonts w:ascii="Times New Roman" w:hAnsi="Times New Roman" w:cs="Times New Roman"/>
                <w:sz w:val="24"/>
                <w:szCs w:val="24"/>
              </w:rPr>
              <w:t>2.319</w:t>
            </w:r>
          </w:p>
        </w:tc>
        <w:tc>
          <w:tcPr>
            <w:tcW w:w="622" w:type="dxa"/>
            <w:tcBorders>
              <w:top w:val="single" w:sz="8" w:space="0" w:color="AEAEAE"/>
              <w:left w:val="single" w:sz="8" w:space="0" w:color="E0E0E0"/>
              <w:bottom w:val="single" w:sz="8" w:space="0" w:color="152935"/>
              <w:right w:val="nil"/>
            </w:tcBorders>
            <w:shd w:val="clear" w:color="auto" w:fill="auto"/>
          </w:tcPr>
          <w:p w:rsidR="00D22196" w:rsidRPr="005F1292" w:rsidRDefault="00D22196" w:rsidP="005F1292">
            <w:pPr>
              <w:autoSpaceDE w:val="0"/>
              <w:autoSpaceDN w:val="0"/>
              <w:adjustRightInd w:val="0"/>
              <w:spacing w:line="240" w:lineRule="auto"/>
              <w:ind w:left="60" w:right="60"/>
              <w:jc w:val="right"/>
              <w:rPr>
                <w:rFonts w:ascii="Times New Roman" w:hAnsi="Times New Roman" w:cs="Times New Roman"/>
                <w:sz w:val="24"/>
                <w:szCs w:val="24"/>
              </w:rPr>
            </w:pPr>
            <w:r w:rsidRPr="005F1292">
              <w:rPr>
                <w:rFonts w:ascii="Times New Roman" w:hAnsi="Times New Roman" w:cs="Times New Roman"/>
                <w:sz w:val="24"/>
                <w:szCs w:val="24"/>
              </w:rPr>
              <w:t>.023</w:t>
            </w:r>
          </w:p>
        </w:tc>
      </w:tr>
      <w:tr w:rsidR="00D22196" w:rsidRPr="005F1292" w:rsidTr="00D22196">
        <w:trPr>
          <w:cantSplit/>
          <w:trHeight w:val="304"/>
        </w:trPr>
        <w:tc>
          <w:tcPr>
            <w:tcW w:w="8135" w:type="dxa"/>
            <w:gridSpan w:val="7"/>
            <w:tcBorders>
              <w:top w:val="nil"/>
              <w:left w:val="nil"/>
              <w:bottom w:val="nil"/>
              <w:right w:val="nil"/>
            </w:tcBorders>
            <w:shd w:val="clear" w:color="auto" w:fill="auto"/>
          </w:tcPr>
          <w:p w:rsidR="00D22196" w:rsidRPr="005F1292" w:rsidRDefault="00D22196" w:rsidP="005F1292">
            <w:pPr>
              <w:autoSpaceDE w:val="0"/>
              <w:autoSpaceDN w:val="0"/>
              <w:adjustRightInd w:val="0"/>
              <w:spacing w:line="240" w:lineRule="auto"/>
              <w:ind w:left="60" w:right="60"/>
              <w:rPr>
                <w:rFonts w:ascii="Times New Roman" w:hAnsi="Times New Roman" w:cs="Times New Roman"/>
                <w:sz w:val="24"/>
                <w:szCs w:val="24"/>
              </w:rPr>
            </w:pPr>
            <w:r w:rsidRPr="005F1292">
              <w:rPr>
                <w:rFonts w:ascii="Times New Roman" w:hAnsi="Times New Roman" w:cs="Times New Roman"/>
                <w:sz w:val="24"/>
                <w:szCs w:val="24"/>
              </w:rPr>
              <w:t xml:space="preserve">a. </w:t>
            </w:r>
            <w:r w:rsidR="005F1292" w:rsidRPr="005F1292">
              <w:rPr>
                <w:rFonts w:ascii="Times New Roman" w:hAnsi="Times New Roman" w:cs="Times New Roman"/>
                <w:sz w:val="20"/>
                <w:szCs w:val="20"/>
              </w:rPr>
              <w:t>Dependent Variable: Interest</w:t>
            </w:r>
          </w:p>
        </w:tc>
      </w:tr>
    </w:tbl>
    <w:p w:rsidR="005F1292" w:rsidRPr="005F1292" w:rsidRDefault="005F1292" w:rsidP="005F1292">
      <w:pPr>
        <w:spacing w:line="240" w:lineRule="auto"/>
        <w:rPr>
          <w:rFonts w:ascii="Times New Roman" w:hAnsi="Times New Roman" w:cs="Times New Roman"/>
          <w:i/>
          <w:sz w:val="20"/>
          <w:szCs w:val="20"/>
        </w:rPr>
      </w:pPr>
      <w:r w:rsidRPr="005F1292">
        <w:rPr>
          <w:rFonts w:ascii="Times New Roman" w:hAnsi="Times New Roman" w:cs="Times New Roman"/>
          <w:i/>
          <w:sz w:val="20"/>
          <w:szCs w:val="20"/>
        </w:rPr>
        <w:t xml:space="preserve">Source: Data processed with SPS 24, Year 2024. </w:t>
      </w:r>
    </w:p>
    <w:p w:rsidR="00397E42" w:rsidRDefault="00B204B2" w:rsidP="00CB4EB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97E42" w:rsidRPr="005F1292">
        <w:rPr>
          <w:rFonts w:ascii="Times New Roman" w:hAnsi="Times New Roman" w:cs="Times New Roman"/>
          <w:sz w:val="24"/>
          <w:szCs w:val="24"/>
        </w:rPr>
        <w:t>The effect of each independent variable on the dependent variable was assessed using a test involving a sample number of 83 people. This study used a significance level of 0.05 (showing 95% confidence level), and the table T can be found in the statistical significance table below.</w:t>
      </w:r>
    </w:p>
    <w:p w:rsidR="00CB4EBE" w:rsidRPr="005F1292" w:rsidRDefault="00CB4EBE" w:rsidP="00CB4EBE">
      <w:pPr>
        <w:spacing w:line="360" w:lineRule="auto"/>
        <w:jc w:val="both"/>
        <w:rPr>
          <w:rFonts w:ascii="Times New Roman" w:hAnsi="Times New Roman" w:cs="Times New Roman"/>
          <w:i/>
        </w:rPr>
      </w:pPr>
    </w:p>
    <w:p w:rsidR="00B204B2" w:rsidRPr="005F1292" w:rsidRDefault="00397E42" w:rsidP="00CB4EBE">
      <w:pPr>
        <w:autoSpaceDE w:val="0"/>
        <w:autoSpaceDN w:val="0"/>
        <w:adjustRightInd w:val="0"/>
        <w:spacing w:line="360" w:lineRule="auto"/>
        <w:jc w:val="both"/>
        <w:rPr>
          <w:rFonts w:ascii="Times New Roman" w:hAnsi="Times New Roman" w:cs="Times New Roman"/>
          <w:b/>
          <w:sz w:val="24"/>
          <w:szCs w:val="24"/>
        </w:rPr>
      </w:pPr>
      <w:r w:rsidRPr="005F1292">
        <w:rPr>
          <w:rFonts w:ascii="Times New Roman" w:hAnsi="Times New Roman" w:cs="Times New Roman"/>
          <w:b/>
          <w:sz w:val="24"/>
          <w:szCs w:val="24"/>
        </w:rPr>
        <w:lastRenderedPageBreak/>
        <w:t>Determination Coefficient Analysis (R2)</w:t>
      </w:r>
    </w:p>
    <w:p w:rsidR="005F1292" w:rsidRPr="005F1292" w:rsidRDefault="005F1292" w:rsidP="00CB4EBE">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CB4EBE">
        <w:rPr>
          <w:rFonts w:ascii="Times New Roman" w:hAnsi="Times New Roman" w:cs="Times New Roman"/>
          <w:b/>
          <w:sz w:val="24"/>
          <w:szCs w:val="24"/>
        </w:rPr>
        <w:t xml:space="preserve"> </w:t>
      </w:r>
      <w:r w:rsidR="00397E42" w:rsidRPr="005F1292">
        <w:rPr>
          <w:rFonts w:ascii="Times New Roman" w:hAnsi="Times New Roman" w:cs="Times New Roman"/>
          <w:sz w:val="24"/>
          <w:szCs w:val="24"/>
        </w:rPr>
        <w:t>The R2 test called the coefficient of determination aims to assess the correlation between bound variables (Y) and free variables (X). This analysis serves to measure the accuracy of how much the variable (X) contributes to the variable (Y).</w:t>
      </w:r>
    </w:p>
    <w:p w:rsidR="00D22196" w:rsidRPr="005F1292" w:rsidRDefault="00397E42" w:rsidP="00CB4EBE">
      <w:pPr>
        <w:pStyle w:val="Caption"/>
        <w:spacing w:line="360" w:lineRule="auto"/>
        <w:jc w:val="center"/>
        <w:rPr>
          <w:rFonts w:ascii="Times New Roman" w:hAnsi="Times New Roman" w:cs="Times New Roman"/>
          <w:color w:val="auto"/>
          <w:sz w:val="24"/>
          <w:szCs w:val="24"/>
        </w:rPr>
      </w:pPr>
      <w:r w:rsidRPr="005F1292">
        <w:rPr>
          <w:rFonts w:ascii="Times New Roman" w:hAnsi="Times New Roman" w:cs="Times New Roman"/>
          <w:color w:val="auto"/>
          <w:sz w:val="24"/>
          <w:szCs w:val="24"/>
        </w:rPr>
        <w:t>Table 5 Determination Coefficient Results (R2)</w:t>
      </w:r>
    </w:p>
    <w:tbl>
      <w:tblPr>
        <w:tblW w:w="8085"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76"/>
        <w:gridCol w:w="714"/>
        <w:gridCol w:w="1134"/>
        <w:gridCol w:w="2126"/>
        <w:gridCol w:w="2835"/>
      </w:tblGrid>
      <w:tr w:rsidR="00D22196" w:rsidRPr="00C73764" w:rsidTr="00D22196">
        <w:trPr>
          <w:cantSplit/>
        </w:trPr>
        <w:tc>
          <w:tcPr>
            <w:tcW w:w="8085" w:type="dxa"/>
            <w:gridSpan w:val="5"/>
            <w:tcBorders>
              <w:bottom w:val="single" w:sz="4" w:space="0" w:color="auto"/>
            </w:tcBorders>
            <w:shd w:val="clear" w:color="auto" w:fill="auto"/>
            <w:vAlign w:val="center"/>
          </w:tcPr>
          <w:p w:rsidR="00D22196" w:rsidRPr="00C73764" w:rsidRDefault="00D22196" w:rsidP="00823176">
            <w:pPr>
              <w:autoSpaceDE w:val="0"/>
              <w:autoSpaceDN w:val="0"/>
              <w:adjustRightInd w:val="0"/>
              <w:spacing w:line="240" w:lineRule="auto"/>
              <w:ind w:left="60" w:right="60"/>
              <w:jc w:val="center"/>
              <w:rPr>
                <w:rFonts w:ascii="Times New Roman" w:hAnsi="Times New Roman" w:cs="Times New Roman"/>
                <w:color w:val="010205"/>
                <w:sz w:val="24"/>
                <w:szCs w:val="24"/>
              </w:rPr>
            </w:pPr>
            <w:r w:rsidRPr="00C73764">
              <w:rPr>
                <w:rFonts w:ascii="Times New Roman" w:hAnsi="Times New Roman" w:cs="Times New Roman"/>
                <w:b/>
                <w:bCs/>
                <w:color w:val="010205"/>
                <w:sz w:val="24"/>
                <w:szCs w:val="24"/>
              </w:rPr>
              <w:t>Model Summary</w:t>
            </w:r>
          </w:p>
        </w:tc>
      </w:tr>
      <w:tr w:rsidR="00D22196" w:rsidRPr="00C73764" w:rsidTr="00D22196">
        <w:trPr>
          <w:cantSplit/>
        </w:trPr>
        <w:tc>
          <w:tcPr>
            <w:tcW w:w="1276" w:type="dxa"/>
            <w:tcBorders>
              <w:bottom w:val="nil"/>
              <w:right w:val="nil"/>
            </w:tcBorders>
            <w:shd w:val="clear" w:color="auto" w:fill="auto"/>
            <w:vAlign w:val="bottom"/>
          </w:tcPr>
          <w:p w:rsidR="00D22196" w:rsidRPr="00C73764" w:rsidRDefault="00D22196" w:rsidP="00823176">
            <w:pPr>
              <w:autoSpaceDE w:val="0"/>
              <w:autoSpaceDN w:val="0"/>
              <w:adjustRightInd w:val="0"/>
              <w:spacing w:line="240" w:lineRule="auto"/>
              <w:ind w:left="60" w:right="60"/>
              <w:rPr>
                <w:rFonts w:ascii="Times New Roman" w:hAnsi="Times New Roman" w:cs="Times New Roman"/>
                <w:sz w:val="24"/>
                <w:szCs w:val="24"/>
              </w:rPr>
            </w:pPr>
            <w:r w:rsidRPr="00C73764">
              <w:rPr>
                <w:rFonts w:ascii="Times New Roman" w:hAnsi="Times New Roman" w:cs="Times New Roman"/>
                <w:sz w:val="24"/>
                <w:szCs w:val="24"/>
              </w:rPr>
              <w:t>Mode</w:t>
            </w:r>
          </w:p>
        </w:tc>
        <w:tc>
          <w:tcPr>
            <w:tcW w:w="714" w:type="dxa"/>
            <w:tcBorders>
              <w:left w:val="nil"/>
              <w:bottom w:val="nil"/>
              <w:right w:val="nil"/>
            </w:tcBorders>
            <w:shd w:val="clear" w:color="auto" w:fill="auto"/>
            <w:vAlign w:val="bottom"/>
          </w:tcPr>
          <w:p w:rsidR="00D22196" w:rsidRPr="00C73764" w:rsidRDefault="00D22196" w:rsidP="00823176">
            <w:pPr>
              <w:autoSpaceDE w:val="0"/>
              <w:autoSpaceDN w:val="0"/>
              <w:adjustRightInd w:val="0"/>
              <w:spacing w:line="240" w:lineRule="auto"/>
              <w:ind w:left="60" w:right="60"/>
              <w:jc w:val="center"/>
              <w:rPr>
                <w:rFonts w:ascii="Times New Roman" w:hAnsi="Times New Roman" w:cs="Times New Roman"/>
                <w:sz w:val="24"/>
                <w:szCs w:val="24"/>
              </w:rPr>
            </w:pPr>
            <w:r w:rsidRPr="00C73764">
              <w:rPr>
                <w:rFonts w:ascii="Times New Roman" w:hAnsi="Times New Roman" w:cs="Times New Roman"/>
                <w:sz w:val="24"/>
                <w:szCs w:val="24"/>
              </w:rPr>
              <w:t>R</w:t>
            </w:r>
          </w:p>
        </w:tc>
        <w:tc>
          <w:tcPr>
            <w:tcW w:w="1134" w:type="dxa"/>
            <w:tcBorders>
              <w:left w:val="nil"/>
              <w:bottom w:val="nil"/>
              <w:right w:val="nil"/>
            </w:tcBorders>
            <w:shd w:val="clear" w:color="auto" w:fill="auto"/>
            <w:vAlign w:val="bottom"/>
          </w:tcPr>
          <w:p w:rsidR="00D22196" w:rsidRPr="00C73764" w:rsidRDefault="00D22196" w:rsidP="00823176">
            <w:pPr>
              <w:autoSpaceDE w:val="0"/>
              <w:autoSpaceDN w:val="0"/>
              <w:adjustRightInd w:val="0"/>
              <w:spacing w:line="240" w:lineRule="auto"/>
              <w:ind w:left="60" w:right="60"/>
              <w:jc w:val="center"/>
              <w:rPr>
                <w:rFonts w:ascii="Times New Roman" w:hAnsi="Times New Roman" w:cs="Times New Roman"/>
                <w:sz w:val="24"/>
                <w:szCs w:val="24"/>
              </w:rPr>
            </w:pPr>
            <w:r w:rsidRPr="00C73764">
              <w:rPr>
                <w:rFonts w:ascii="Times New Roman" w:hAnsi="Times New Roman" w:cs="Times New Roman"/>
                <w:sz w:val="24"/>
                <w:szCs w:val="24"/>
              </w:rPr>
              <w:t>R Square</w:t>
            </w:r>
          </w:p>
        </w:tc>
        <w:tc>
          <w:tcPr>
            <w:tcW w:w="2126" w:type="dxa"/>
            <w:tcBorders>
              <w:left w:val="nil"/>
              <w:bottom w:val="nil"/>
              <w:right w:val="nil"/>
            </w:tcBorders>
            <w:shd w:val="clear" w:color="auto" w:fill="auto"/>
            <w:vAlign w:val="bottom"/>
          </w:tcPr>
          <w:p w:rsidR="00D22196" w:rsidRPr="00C73764" w:rsidRDefault="00D22196" w:rsidP="00823176">
            <w:pPr>
              <w:autoSpaceDE w:val="0"/>
              <w:autoSpaceDN w:val="0"/>
              <w:adjustRightInd w:val="0"/>
              <w:spacing w:line="240" w:lineRule="auto"/>
              <w:ind w:left="60" w:right="60"/>
              <w:jc w:val="center"/>
              <w:rPr>
                <w:rFonts w:ascii="Times New Roman" w:hAnsi="Times New Roman" w:cs="Times New Roman"/>
                <w:sz w:val="24"/>
                <w:szCs w:val="24"/>
              </w:rPr>
            </w:pPr>
            <w:r w:rsidRPr="00C73764">
              <w:rPr>
                <w:rFonts w:ascii="Times New Roman" w:hAnsi="Times New Roman" w:cs="Times New Roman"/>
                <w:sz w:val="24"/>
                <w:szCs w:val="24"/>
              </w:rPr>
              <w:t xml:space="preserve"> Adjusted R Square</w:t>
            </w:r>
          </w:p>
        </w:tc>
        <w:tc>
          <w:tcPr>
            <w:tcW w:w="2835" w:type="dxa"/>
            <w:tcBorders>
              <w:left w:val="nil"/>
              <w:bottom w:val="nil"/>
            </w:tcBorders>
            <w:shd w:val="clear" w:color="auto" w:fill="auto"/>
            <w:vAlign w:val="bottom"/>
          </w:tcPr>
          <w:p w:rsidR="00D22196" w:rsidRPr="00C73764" w:rsidRDefault="00D22196" w:rsidP="00823176">
            <w:pPr>
              <w:autoSpaceDE w:val="0"/>
              <w:autoSpaceDN w:val="0"/>
              <w:adjustRightInd w:val="0"/>
              <w:spacing w:line="240" w:lineRule="auto"/>
              <w:ind w:right="60"/>
              <w:rPr>
                <w:rFonts w:ascii="Times New Roman" w:hAnsi="Times New Roman" w:cs="Times New Roman"/>
                <w:sz w:val="24"/>
                <w:szCs w:val="24"/>
              </w:rPr>
            </w:pPr>
            <w:r w:rsidRPr="00C73764">
              <w:rPr>
                <w:rFonts w:ascii="Times New Roman" w:hAnsi="Times New Roman" w:cs="Times New Roman"/>
                <w:sz w:val="24"/>
                <w:szCs w:val="24"/>
              </w:rPr>
              <w:t>Std. Error of the Estimate</w:t>
            </w:r>
          </w:p>
        </w:tc>
      </w:tr>
      <w:tr w:rsidR="00D22196" w:rsidRPr="00C73764" w:rsidTr="00D22196">
        <w:trPr>
          <w:cantSplit/>
          <w:trHeight w:val="723"/>
        </w:trPr>
        <w:tc>
          <w:tcPr>
            <w:tcW w:w="1276" w:type="dxa"/>
            <w:tcBorders>
              <w:top w:val="nil"/>
              <w:right w:val="nil"/>
            </w:tcBorders>
            <w:shd w:val="clear" w:color="auto" w:fill="auto"/>
          </w:tcPr>
          <w:p w:rsidR="00D22196" w:rsidRPr="00C73764" w:rsidRDefault="00D22196" w:rsidP="00823176">
            <w:pPr>
              <w:autoSpaceDE w:val="0"/>
              <w:autoSpaceDN w:val="0"/>
              <w:adjustRightInd w:val="0"/>
              <w:spacing w:line="240" w:lineRule="auto"/>
              <w:ind w:left="60" w:right="60"/>
              <w:rPr>
                <w:rFonts w:ascii="Times New Roman" w:hAnsi="Times New Roman" w:cs="Times New Roman"/>
                <w:sz w:val="24"/>
                <w:szCs w:val="24"/>
              </w:rPr>
            </w:pPr>
            <w:r w:rsidRPr="00C73764">
              <w:rPr>
                <w:rFonts w:ascii="Times New Roman" w:hAnsi="Times New Roman" w:cs="Times New Roman"/>
                <w:sz w:val="24"/>
                <w:szCs w:val="24"/>
              </w:rPr>
              <w:t xml:space="preserve"> 1</w:t>
            </w:r>
          </w:p>
        </w:tc>
        <w:tc>
          <w:tcPr>
            <w:tcW w:w="714" w:type="dxa"/>
            <w:tcBorders>
              <w:top w:val="nil"/>
              <w:left w:val="nil"/>
              <w:right w:val="nil"/>
            </w:tcBorders>
            <w:shd w:val="clear" w:color="auto" w:fill="auto"/>
          </w:tcPr>
          <w:p w:rsidR="00D22196" w:rsidRPr="00C73764" w:rsidRDefault="00D22196" w:rsidP="00823176">
            <w:pPr>
              <w:autoSpaceDE w:val="0"/>
              <w:autoSpaceDN w:val="0"/>
              <w:adjustRightInd w:val="0"/>
              <w:spacing w:line="240" w:lineRule="auto"/>
              <w:ind w:left="60" w:right="60"/>
              <w:jc w:val="right"/>
              <w:rPr>
                <w:rFonts w:ascii="Times New Roman" w:hAnsi="Times New Roman" w:cs="Times New Roman"/>
                <w:sz w:val="24"/>
                <w:szCs w:val="24"/>
              </w:rPr>
            </w:pPr>
            <w:r w:rsidRPr="00C73764">
              <w:rPr>
                <w:rFonts w:ascii="Times New Roman" w:hAnsi="Times New Roman" w:cs="Times New Roman"/>
                <w:sz w:val="24"/>
                <w:szCs w:val="24"/>
              </w:rPr>
              <w:t>.250</w:t>
            </w:r>
            <w:r w:rsidRPr="00C73764">
              <w:rPr>
                <w:rFonts w:ascii="Times New Roman" w:hAnsi="Times New Roman" w:cs="Times New Roman"/>
                <w:sz w:val="24"/>
                <w:szCs w:val="24"/>
                <w:vertAlign w:val="superscript"/>
              </w:rPr>
              <w:t>a</w:t>
            </w:r>
          </w:p>
        </w:tc>
        <w:tc>
          <w:tcPr>
            <w:tcW w:w="1134" w:type="dxa"/>
            <w:tcBorders>
              <w:top w:val="nil"/>
              <w:left w:val="nil"/>
              <w:right w:val="nil"/>
            </w:tcBorders>
            <w:shd w:val="clear" w:color="auto" w:fill="auto"/>
          </w:tcPr>
          <w:p w:rsidR="00D22196" w:rsidRPr="00C73764" w:rsidRDefault="00D22196" w:rsidP="00823176">
            <w:pPr>
              <w:autoSpaceDE w:val="0"/>
              <w:autoSpaceDN w:val="0"/>
              <w:adjustRightInd w:val="0"/>
              <w:spacing w:line="240" w:lineRule="auto"/>
              <w:ind w:left="60" w:right="60"/>
              <w:jc w:val="right"/>
              <w:rPr>
                <w:rFonts w:ascii="Times New Roman" w:hAnsi="Times New Roman" w:cs="Times New Roman"/>
                <w:sz w:val="24"/>
                <w:szCs w:val="24"/>
              </w:rPr>
            </w:pPr>
            <w:r w:rsidRPr="00C73764">
              <w:rPr>
                <w:rFonts w:ascii="Times New Roman" w:hAnsi="Times New Roman" w:cs="Times New Roman"/>
                <w:sz w:val="24"/>
                <w:szCs w:val="24"/>
              </w:rPr>
              <w:t>.062</w:t>
            </w:r>
          </w:p>
        </w:tc>
        <w:tc>
          <w:tcPr>
            <w:tcW w:w="2126" w:type="dxa"/>
            <w:tcBorders>
              <w:top w:val="nil"/>
              <w:left w:val="nil"/>
              <w:right w:val="nil"/>
            </w:tcBorders>
            <w:shd w:val="clear" w:color="auto" w:fill="auto"/>
          </w:tcPr>
          <w:p w:rsidR="00D22196" w:rsidRPr="00C73764" w:rsidRDefault="00D22196" w:rsidP="00823176">
            <w:pPr>
              <w:autoSpaceDE w:val="0"/>
              <w:autoSpaceDN w:val="0"/>
              <w:adjustRightInd w:val="0"/>
              <w:spacing w:line="240" w:lineRule="auto"/>
              <w:ind w:left="60" w:right="60"/>
              <w:jc w:val="center"/>
              <w:rPr>
                <w:rFonts w:ascii="Times New Roman" w:hAnsi="Times New Roman" w:cs="Times New Roman"/>
                <w:sz w:val="24"/>
                <w:szCs w:val="24"/>
              </w:rPr>
            </w:pPr>
            <w:r w:rsidRPr="00C73764">
              <w:rPr>
                <w:rFonts w:ascii="Times New Roman" w:hAnsi="Times New Roman" w:cs="Times New Roman"/>
                <w:sz w:val="24"/>
                <w:szCs w:val="24"/>
              </w:rPr>
              <w:t>.051</w:t>
            </w:r>
          </w:p>
        </w:tc>
        <w:tc>
          <w:tcPr>
            <w:tcW w:w="2835" w:type="dxa"/>
            <w:tcBorders>
              <w:top w:val="nil"/>
              <w:left w:val="nil"/>
            </w:tcBorders>
            <w:shd w:val="clear" w:color="auto" w:fill="auto"/>
          </w:tcPr>
          <w:p w:rsidR="00D22196" w:rsidRPr="00C73764" w:rsidRDefault="00D22196" w:rsidP="00823176">
            <w:pPr>
              <w:autoSpaceDE w:val="0"/>
              <w:autoSpaceDN w:val="0"/>
              <w:adjustRightInd w:val="0"/>
              <w:spacing w:line="240" w:lineRule="auto"/>
              <w:ind w:left="60" w:right="60"/>
              <w:jc w:val="right"/>
              <w:rPr>
                <w:rFonts w:ascii="Times New Roman" w:hAnsi="Times New Roman" w:cs="Times New Roman"/>
                <w:sz w:val="24"/>
                <w:szCs w:val="24"/>
              </w:rPr>
            </w:pPr>
            <w:r w:rsidRPr="00C73764">
              <w:rPr>
                <w:rFonts w:ascii="Times New Roman" w:hAnsi="Times New Roman" w:cs="Times New Roman"/>
                <w:sz w:val="24"/>
                <w:szCs w:val="24"/>
              </w:rPr>
              <w:t>2.21176</w:t>
            </w:r>
          </w:p>
        </w:tc>
      </w:tr>
      <w:tr w:rsidR="00D22196" w:rsidRPr="00B204B2" w:rsidTr="00D22196">
        <w:trPr>
          <w:cantSplit/>
        </w:trPr>
        <w:tc>
          <w:tcPr>
            <w:tcW w:w="8085" w:type="dxa"/>
            <w:gridSpan w:val="5"/>
            <w:shd w:val="clear" w:color="auto" w:fill="auto"/>
          </w:tcPr>
          <w:p w:rsidR="00D22196" w:rsidRPr="00B204B2" w:rsidRDefault="00D22196" w:rsidP="005F1292">
            <w:pPr>
              <w:autoSpaceDE w:val="0"/>
              <w:autoSpaceDN w:val="0"/>
              <w:adjustRightInd w:val="0"/>
              <w:spacing w:line="240" w:lineRule="auto"/>
              <w:ind w:left="60" w:right="60"/>
              <w:rPr>
                <w:rFonts w:ascii="Cambria" w:hAnsi="Cambria" w:cs="Times New Roman"/>
                <w:sz w:val="24"/>
                <w:szCs w:val="24"/>
              </w:rPr>
            </w:pPr>
            <w:r w:rsidRPr="00B204B2">
              <w:rPr>
                <w:rFonts w:ascii="Cambria" w:hAnsi="Cambria" w:cs="Times New Roman"/>
                <w:sz w:val="24"/>
                <w:szCs w:val="24"/>
              </w:rPr>
              <w:t xml:space="preserve">a. </w:t>
            </w:r>
            <w:r w:rsidRPr="005F1292">
              <w:rPr>
                <w:rFonts w:ascii="Times New Roman" w:hAnsi="Times New Roman" w:cs="Times New Roman"/>
                <w:sz w:val="20"/>
                <w:szCs w:val="20"/>
              </w:rPr>
              <w:t xml:space="preserve">Predictors: (Constant), </w:t>
            </w:r>
            <w:r w:rsidR="00397E42" w:rsidRPr="005F1292">
              <w:rPr>
                <w:rFonts w:ascii="Times New Roman" w:hAnsi="Times New Roman" w:cs="Times New Roman"/>
                <w:sz w:val="20"/>
                <w:szCs w:val="20"/>
              </w:rPr>
              <w:t xml:space="preserve">The Influence of </w:t>
            </w:r>
            <w:proofErr w:type="spellStart"/>
            <w:r w:rsidR="00397E42" w:rsidRPr="005F1292">
              <w:rPr>
                <w:rFonts w:ascii="Times New Roman" w:hAnsi="Times New Roman" w:cs="Times New Roman"/>
                <w:sz w:val="20"/>
                <w:szCs w:val="20"/>
              </w:rPr>
              <w:t>Parmalim's</w:t>
            </w:r>
            <w:proofErr w:type="spellEnd"/>
            <w:r w:rsidR="00397E42" w:rsidRPr="005F1292">
              <w:rPr>
                <w:rFonts w:ascii="Times New Roman" w:hAnsi="Times New Roman" w:cs="Times New Roman"/>
                <w:sz w:val="20"/>
                <w:szCs w:val="20"/>
              </w:rPr>
              <w:t xml:space="preserve"> Religious Community's Understanding of Flowers</w:t>
            </w:r>
          </w:p>
        </w:tc>
      </w:tr>
    </w:tbl>
    <w:p w:rsidR="00D22196" w:rsidRPr="005F1292" w:rsidRDefault="005F1292" w:rsidP="005F1292">
      <w:pPr>
        <w:pStyle w:val="Caption"/>
        <w:rPr>
          <w:rFonts w:ascii="Times New Roman" w:hAnsi="Times New Roman" w:cs="Times New Roman"/>
          <w:b w:val="0"/>
          <w:i/>
          <w:color w:val="auto"/>
          <w:sz w:val="22"/>
          <w:szCs w:val="22"/>
        </w:rPr>
      </w:pPr>
      <w:r w:rsidRPr="005F1292">
        <w:rPr>
          <w:rFonts w:ascii="Times New Roman" w:hAnsi="Times New Roman" w:cs="Times New Roman"/>
          <w:b w:val="0"/>
          <w:i/>
          <w:color w:val="auto"/>
          <w:sz w:val="22"/>
          <w:szCs w:val="22"/>
        </w:rPr>
        <w:t>Source: Data processed with SPS 24, Year 2024</w:t>
      </w:r>
    </w:p>
    <w:p w:rsidR="00B204B2" w:rsidRPr="005F1292" w:rsidRDefault="00B204B2" w:rsidP="00CB4EBE">
      <w:pPr>
        <w:pStyle w:val="ListParagraph"/>
        <w:adjustRightInd w:val="0"/>
        <w:spacing w:line="360" w:lineRule="auto"/>
        <w:ind w:left="0" w:firstLine="0"/>
        <w:jc w:val="both"/>
        <w:rPr>
          <w:sz w:val="24"/>
          <w:szCs w:val="24"/>
        </w:rPr>
      </w:pPr>
      <w:r>
        <w:rPr>
          <w:sz w:val="24"/>
          <w:szCs w:val="24"/>
        </w:rPr>
        <w:t xml:space="preserve">       </w:t>
      </w:r>
      <w:r w:rsidR="00CB4EBE">
        <w:rPr>
          <w:sz w:val="24"/>
          <w:szCs w:val="24"/>
        </w:rPr>
        <w:t xml:space="preserve"> </w:t>
      </w:r>
      <w:r>
        <w:rPr>
          <w:sz w:val="24"/>
          <w:szCs w:val="24"/>
        </w:rPr>
        <w:t xml:space="preserve"> </w:t>
      </w:r>
      <w:proofErr w:type="spellStart"/>
      <w:r w:rsidR="00397E42" w:rsidRPr="005F1292">
        <w:rPr>
          <w:sz w:val="24"/>
          <w:szCs w:val="24"/>
        </w:rPr>
        <w:t>Based</w:t>
      </w:r>
      <w:proofErr w:type="spellEnd"/>
      <w:r w:rsidR="00397E42" w:rsidRPr="005F1292">
        <w:rPr>
          <w:sz w:val="24"/>
          <w:szCs w:val="24"/>
        </w:rPr>
        <w:t xml:space="preserve"> </w:t>
      </w:r>
      <w:proofErr w:type="spellStart"/>
      <w:r w:rsidR="00397E42" w:rsidRPr="005F1292">
        <w:rPr>
          <w:sz w:val="24"/>
          <w:szCs w:val="24"/>
        </w:rPr>
        <w:t>on</w:t>
      </w:r>
      <w:proofErr w:type="spellEnd"/>
      <w:r w:rsidR="00397E42" w:rsidRPr="005F1292">
        <w:rPr>
          <w:sz w:val="24"/>
          <w:szCs w:val="24"/>
        </w:rPr>
        <w:t xml:space="preserve"> </w:t>
      </w:r>
      <w:proofErr w:type="spellStart"/>
      <w:r w:rsidR="00397E42" w:rsidRPr="005F1292">
        <w:rPr>
          <w:sz w:val="24"/>
          <w:szCs w:val="24"/>
        </w:rPr>
        <w:t>the</w:t>
      </w:r>
      <w:proofErr w:type="spellEnd"/>
      <w:r w:rsidR="00397E42" w:rsidRPr="005F1292">
        <w:rPr>
          <w:sz w:val="24"/>
          <w:szCs w:val="24"/>
        </w:rPr>
        <w:t xml:space="preserve"> </w:t>
      </w:r>
      <w:proofErr w:type="spellStart"/>
      <w:r w:rsidR="00397E42" w:rsidRPr="005F1292">
        <w:rPr>
          <w:sz w:val="24"/>
          <w:szCs w:val="24"/>
        </w:rPr>
        <w:t>table</w:t>
      </w:r>
      <w:proofErr w:type="spellEnd"/>
      <w:r w:rsidR="00397E42" w:rsidRPr="005F1292">
        <w:rPr>
          <w:sz w:val="24"/>
          <w:szCs w:val="24"/>
        </w:rPr>
        <w:t xml:space="preserve"> </w:t>
      </w:r>
      <w:proofErr w:type="spellStart"/>
      <w:r w:rsidR="00397E42" w:rsidRPr="005F1292">
        <w:rPr>
          <w:sz w:val="24"/>
          <w:szCs w:val="24"/>
        </w:rPr>
        <w:t>above</w:t>
      </w:r>
      <w:proofErr w:type="spellEnd"/>
      <w:r w:rsidR="00397E42" w:rsidRPr="005F1292">
        <w:rPr>
          <w:sz w:val="24"/>
          <w:szCs w:val="24"/>
        </w:rPr>
        <w:t xml:space="preserve">, </w:t>
      </w:r>
      <w:proofErr w:type="spellStart"/>
      <w:r w:rsidR="00397E42" w:rsidRPr="005F1292">
        <w:rPr>
          <w:sz w:val="24"/>
          <w:szCs w:val="24"/>
        </w:rPr>
        <w:t>the</w:t>
      </w:r>
      <w:proofErr w:type="spellEnd"/>
      <w:r w:rsidR="00397E42" w:rsidRPr="005F1292">
        <w:rPr>
          <w:sz w:val="24"/>
          <w:szCs w:val="24"/>
        </w:rPr>
        <w:t xml:space="preserve"> R2 </w:t>
      </w:r>
      <w:proofErr w:type="spellStart"/>
      <w:r w:rsidR="00397E42" w:rsidRPr="005F1292">
        <w:rPr>
          <w:sz w:val="24"/>
          <w:szCs w:val="24"/>
        </w:rPr>
        <w:t>determination</w:t>
      </w:r>
      <w:proofErr w:type="spellEnd"/>
      <w:r w:rsidR="00397E42" w:rsidRPr="005F1292">
        <w:rPr>
          <w:sz w:val="24"/>
          <w:szCs w:val="24"/>
        </w:rPr>
        <w:t xml:space="preserve"> </w:t>
      </w:r>
      <w:proofErr w:type="spellStart"/>
      <w:r w:rsidR="00397E42" w:rsidRPr="005F1292">
        <w:rPr>
          <w:sz w:val="24"/>
          <w:szCs w:val="24"/>
        </w:rPr>
        <w:t>coefficient</w:t>
      </w:r>
      <w:proofErr w:type="spellEnd"/>
      <w:r w:rsidR="00397E42" w:rsidRPr="005F1292">
        <w:rPr>
          <w:sz w:val="24"/>
          <w:szCs w:val="24"/>
        </w:rPr>
        <w:t xml:space="preserve"> </w:t>
      </w:r>
      <w:proofErr w:type="spellStart"/>
      <w:r w:rsidR="00397E42" w:rsidRPr="005F1292">
        <w:rPr>
          <w:sz w:val="24"/>
          <w:szCs w:val="24"/>
        </w:rPr>
        <w:t>test</w:t>
      </w:r>
      <w:proofErr w:type="spellEnd"/>
      <w:r w:rsidR="00397E42" w:rsidRPr="005F1292">
        <w:rPr>
          <w:sz w:val="24"/>
          <w:szCs w:val="24"/>
        </w:rPr>
        <w:t xml:space="preserve"> </w:t>
      </w:r>
      <w:proofErr w:type="spellStart"/>
      <w:r w:rsidR="00397E42" w:rsidRPr="005F1292">
        <w:rPr>
          <w:sz w:val="24"/>
          <w:szCs w:val="24"/>
        </w:rPr>
        <w:t>gives</w:t>
      </w:r>
      <w:proofErr w:type="spellEnd"/>
      <w:r w:rsidR="00397E42" w:rsidRPr="005F1292">
        <w:rPr>
          <w:sz w:val="24"/>
          <w:szCs w:val="24"/>
        </w:rPr>
        <w:t xml:space="preserve"> a </w:t>
      </w:r>
      <w:proofErr w:type="spellStart"/>
      <w:r w:rsidR="00397E42" w:rsidRPr="005F1292">
        <w:rPr>
          <w:sz w:val="24"/>
          <w:szCs w:val="24"/>
        </w:rPr>
        <w:t>yield</w:t>
      </w:r>
      <w:proofErr w:type="spellEnd"/>
      <w:r w:rsidR="00397E42" w:rsidRPr="005F1292">
        <w:rPr>
          <w:sz w:val="24"/>
          <w:szCs w:val="24"/>
        </w:rPr>
        <w:t xml:space="preserve"> </w:t>
      </w:r>
      <w:proofErr w:type="spellStart"/>
      <w:r w:rsidR="00397E42" w:rsidRPr="005F1292">
        <w:rPr>
          <w:sz w:val="24"/>
          <w:szCs w:val="24"/>
        </w:rPr>
        <w:t>of</w:t>
      </w:r>
      <w:proofErr w:type="spellEnd"/>
      <w:r w:rsidR="00397E42" w:rsidRPr="005F1292">
        <w:rPr>
          <w:sz w:val="24"/>
          <w:szCs w:val="24"/>
        </w:rPr>
        <w:t xml:space="preserve"> 0.62 </w:t>
      </w:r>
      <w:proofErr w:type="spellStart"/>
      <w:r w:rsidR="00397E42" w:rsidRPr="005F1292">
        <w:rPr>
          <w:sz w:val="24"/>
          <w:szCs w:val="24"/>
        </w:rPr>
        <w:t>or</w:t>
      </w:r>
      <w:proofErr w:type="spellEnd"/>
      <w:r w:rsidR="00397E42" w:rsidRPr="005F1292">
        <w:rPr>
          <w:sz w:val="24"/>
          <w:szCs w:val="24"/>
        </w:rPr>
        <w:t xml:space="preserve"> 6.2%. </w:t>
      </w:r>
      <w:proofErr w:type="spellStart"/>
      <w:r w:rsidR="00397E42" w:rsidRPr="005F1292">
        <w:rPr>
          <w:sz w:val="24"/>
          <w:szCs w:val="24"/>
        </w:rPr>
        <w:t>This</w:t>
      </w:r>
      <w:proofErr w:type="spellEnd"/>
      <w:r w:rsidR="00397E42" w:rsidRPr="005F1292">
        <w:rPr>
          <w:sz w:val="24"/>
          <w:szCs w:val="24"/>
        </w:rPr>
        <w:t xml:space="preserve"> </w:t>
      </w:r>
      <w:proofErr w:type="spellStart"/>
      <w:r w:rsidR="00397E42" w:rsidRPr="005F1292">
        <w:rPr>
          <w:sz w:val="24"/>
          <w:szCs w:val="24"/>
        </w:rPr>
        <w:t>shows</w:t>
      </w:r>
      <w:proofErr w:type="spellEnd"/>
      <w:r w:rsidR="00397E42" w:rsidRPr="005F1292">
        <w:rPr>
          <w:sz w:val="24"/>
          <w:szCs w:val="24"/>
        </w:rPr>
        <w:t xml:space="preserve"> </w:t>
      </w:r>
      <w:proofErr w:type="spellStart"/>
      <w:r w:rsidR="00397E42" w:rsidRPr="005F1292">
        <w:rPr>
          <w:sz w:val="24"/>
          <w:szCs w:val="24"/>
        </w:rPr>
        <w:t>that</w:t>
      </w:r>
      <w:proofErr w:type="spellEnd"/>
      <w:r w:rsidR="00397E42" w:rsidRPr="005F1292">
        <w:rPr>
          <w:sz w:val="24"/>
          <w:szCs w:val="24"/>
        </w:rPr>
        <w:t xml:space="preserve"> </w:t>
      </w:r>
      <w:proofErr w:type="spellStart"/>
      <w:r w:rsidR="00397E42" w:rsidRPr="005F1292">
        <w:rPr>
          <w:sz w:val="24"/>
          <w:szCs w:val="24"/>
        </w:rPr>
        <w:t>the</w:t>
      </w:r>
      <w:proofErr w:type="spellEnd"/>
      <w:r w:rsidR="00397E42" w:rsidRPr="005F1292">
        <w:rPr>
          <w:sz w:val="24"/>
          <w:szCs w:val="24"/>
        </w:rPr>
        <w:t xml:space="preserve"> </w:t>
      </w:r>
      <w:proofErr w:type="spellStart"/>
      <w:r w:rsidR="00397E42" w:rsidRPr="005F1292">
        <w:rPr>
          <w:sz w:val="24"/>
          <w:szCs w:val="24"/>
        </w:rPr>
        <w:t>variable</w:t>
      </w:r>
      <w:proofErr w:type="spellEnd"/>
      <w:r w:rsidR="00397E42" w:rsidRPr="005F1292">
        <w:rPr>
          <w:sz w:val="24"/>
          <w:szCs w:val="24"/>
        </w:rPr>
        <w:t xml:space="preserve"> (X) </w:t>
      </w:r>
      <w:proofErr w:type="spellStart"/>
      <w:r w:rsidR="00397E42" w:rsidRPr="005F1292">
        <w:rPr>
          <w:sz w:val="24"/>
          <w:szCs w:val="24"/>
        </w:rPr>
        <w:t>representing</w:t>
      </w:r>
      <w:proofErr w:type="spellEnd"/>
      <w:r w:rsidR="00397E42" w:rsidRPr="005F1292">
        <w:rPr>
          <w:sz w:val="24"/>
          <w:szCs w:val="24"/>
        </w:rPr>
        <w:t xml:space="preserve"> </w:t>
      </w:r>
      <w:proofErr w:type="spellStart"/>
      <w:r w:rsidR="00397E42" w:rsidRPr="005F1292">
        <w:rPr>
          <w:sz w:val="24"/>
          <w:szCs w:val="24"/>
        </w:rPr>
        <w:t>the</w:t>
      </w:r>
      <w:proofErr w:type="spellEnd"/>
      <w:r w:rsidR="00397E42" w:rsidRPr="005F1292">
        <w:rPr>
          <w:sz w:val="24"/>
          <w:szCs w:val="24"/>
        </w:rPr>
        <w:t xml:space="preserve"> </w:t>
      </w:r>
      <w:proofErr w:type="spellStart"/>
      <w:r w:rsidR="00397E42" w:rsidRPr="005F1292">
        <w:rPr>
          <w:sz w:val="24"/>
          <w:szCs w:val="24"/>
        </w:rPr>
        <w:t>understanding</w:t>
      </w:r>
      <w:proofErr w:type="spellEnd"/>
      <w:r w:rsidR="00397E42" w:rsidRPr="005F1292">
        <w:rPr>
          <w:sz w:val="24"/>
          <w:szCs w:val="24"/>
        </w:rPr>
        <w:t xml:space="preserve"> </w:t>
      </w:r>
      <w:proofErr w:type="spellStart"/>
      <w:r w:rsidR="00397E42" w:rsidRPr="005F1292">
        <w:rPr>
          <w:sz w:val="24"/>
          <w:szCs w:val="24"/>
        </w:rPr>
        <w:t>of</w:t>
      </w:r>
      <w:proofErr w:type="spellEnd"/>
      <w:r w:rsidR="00397E42" w:rsidRPr="005F1292">
        <w:rPr>
          <w:sz w:val="24"/>
          <w:szCs w:val="24"/>
        </w:rPr>
        <w:t xml:space="preserve"> </w:t>
      </w:r>
      <w:proofErr w:type="spellStart"/>
      <w:r w:rsidR="00397E42" w:rsidRPr="005F1292">
        <w:rPr>
          <w:sz w:val="24"/>
          <w:szCs w:val="24"/>
        </w:rPr>
        <w:t>parmalim</w:t>
      </w:r>
      <w:proofErr w:type="spellEnd"/>
      <w:r w:rsidR="00397E42" w:rsidRPr="005F1292">
        <w:rPr>
          <w:sz w:val="24"/>
          <w:szCs w:val="24"/>
        </w:rPr>
        <w:t xml:space="preserve"> </w:t>
      </w:r>
      <w:proofErr w:type="spellStart"/>
      <w:r w:rsidR="00397E42" w:rsidRPr="005F1292">
        <w:rPr>
          <w:sz w:val="24"/>
          <w:szCs w:val="24"/>
        </w:rPr>
        <w:t>religion</w:t>
      </w:r>
      <w:proofErr w:type="spellEnd"/>
      <w:r w:rsidR="00397E42" w:rsidRPr="005F1292">
        <w:rPr>
          <w:sz w:val="24"/>
          <w:szCs w:val="24"/>
        </w:rPr>
        <w:t xml:space="preserve"> </w:t>
      </w:r>
      <w:proofErr w:type="spellStart"/>
      <w:r w:rsidR="00397E42" w:rsidRPr="005F1292">
        <w:rPr>
          <w:sz w:val="24"/>
          <w:szCs w:val="24"/>
        </w:rPr>
        <w:t>regarding</w:t>
      </w:r>
      <w:proofErr w:type="spellEnd"/>
      <w:r w:rsidR="00397E42" w:rsidRPr="005F1292">
        <w:rPr>
          <w:sz w:val="24"/>
          <w:szCs w:val="24"/>
        </w:rPr>
        <w:t xml:space="preserve"> </w:t>
      </w:r>
      <w:proofErr w:type="spellStart"/>
      <w:r w:rsidR="00397E42" w:rsidRPr="005F1292">
        <w:rPr>
          <w:sz w:val="24"/>
          <w:szCs w:val="24"/>
        </w:rPr>
        <w:t>interest</w:t>
      </w:r>
      <w:proofErr w:type="spellEnd"/>
      <w:r w:rsidR="00397E42" w:rsidRPr="005F1292">
        <w:rPr>
          <w:sz w:val="24"/>
          <w:szCs w:val="24"/>
        </w:rPr>
        <w:t xml:space="preserve"> </w:t>
      </w:r>
      <w:proofErr w:type="spellStart"/>
      <w:r w:rsidR="00397E42" w:rsidRPr="005F1292">
        <w:rPr>
          <w:sz w:val="24"/>
          <w:szCs w:val="24"/>
        </w:rPr>
        <w:t>can</w:t>
      </w:r>
      <w:proofErr w:type="spellEnd"/>
      <w:r w:rsidR="00397E42" w:rsidRPr="005F1292">
        <w:rPr>
          <w:sz w:val="24"/>
          <w:szCs w:val="24"/>
        </w:rPr>
        <w:t xml:space="preserve"> </w:t>
      </w:r>
      <w:proofErr w:type="spellStart"/>
      <w:r w:rsidR="00397E42" w:rsidRPr="005F1292">
        <w:rPr>
          <w:sz w:val="24"/>
          <w:szCs w:val="24"/>
        </w:rPr>
        <w:t>affect</w:t>
      </w:r>
      <w:proofErr w:type="spellEnd"/>
      <w:r w:rsidR="00397E42" w:rsidRPr="005F1292">
        <w:rPr>
          <w:sz w:val="24"/>
          <w:szCs w:val="24"/>
        </w:rPr>
        <w:t xml:space="preserve"> </w:t>
      </w:r>
      <w:proofErr w:type="spellStart"/>
      <w:r w:rsidR="00397E42" w:rsidRPr="005F1292">
        <w:rPr>
          <w:sz w:val="24"/>
          <w:szCs w:val="24"/>
        </w:rPr>
        <w:t>the</w:t>
      </w:r>
      <w:proofErr w:type="spellEnd"/>
      <w:r w:rsidR="00397E42" w:rsidRPr="005F1292">
        <w:rPr>
          <w:sz w:val="24"/>
          <w:szCs w:val="24"/>
        </w:rPr>
        <w:t xml:space="preserve"> </w:t>
      </w:r>
      <w:proofErr w:type="spellStart"/>
      <w:r w:rsidR="00397E42" w:rsidRPr="005F1292">
        <w:rPr>
          <w:sz w:val="24"/>
          <w:szCs w:val="24"/>
        </w:rPr>
        <w:t>variable</w:t>
      </w:r>
      <w:proofErr w:type="spellEnd"/>
      <w:r w:rsidR="00397E42" w:rsidRPr="005F1292">
        <w:rPr>
          <w:sz w:val="24"/>
          <w:szCs w:val="24"/>
        </w:rPr>
        <w:t xml:space="preserve"> (Y) </w:t>
      </w:r>
      <w:proofErr w:type="spellStart"/>
      <w:r w:rsidR="00397E42" w:rsidRPr="005F1292">
        <w:rPr>
          <w:sz w:val="24"/>
          <w:szCs w:val="24"/>
        </w:rPr>
        <w:t>interest</w:t>
      </w:r>
      <w:proofErr w:type="spellEnd"/>
      <w:r w:rsidR="00397E42" w:rsidRPr="005F1292">
        <w:rPr>
          <w:sz w:val="24"/>
          <w:szCs w:val="24"/>
        </w:rPr>
        <w:t xml:space="preserve"> in Islamic </w:t>
      </w:r>
      <w:proofErr w:type="spellStart"/>
      <w:r w:rsidR="00397E42" w:rsidRPr="005F1292">
        <w:rPr>
          <w:sz w:val="24"/>
          <w:szCs w:val="24"/>
        </w:rPr>
        <w:t>banking</w:t>
      </w:r>
      <w:proofErr w:type="spellEnd"/>
      <w:r w:rsidR="00397E42" w:rsidRPr="005F1292">
        <w:rPr>
          <w:sz w:val="24"/>
          <w:szCs w:val="24"/>
        </w:rPr>
        <w:t xml:space="preserve"> </w:t>
      </w:r>
      <w:proofErr w:type="spellStart"/>
      <w:r w:rsidR="00397E42" w:rsidRPr="005F1292">
        <w:rPr>
          <w:sz w:val="24"/>
          <w:szCs w:val="24"/>
        </w:rPr>
        <w:t>by</w:t>
      </w:r>
      <w:proofErr w:type="spellEnd"/>
      <w:r w:rsidR="00397E42" w:rsidRPr="005F1292">
        <w:rPr>
          <w:sz w:val="24"/>
          <w:szCs w:val="24"/>
        </w:rPr>
        <w:t xml:space="preserve"> 6.2%.</w:t>
      </w:r>
    </w:p>
    <w:p w:rsidR="00B204B2" w:rsidRPr="00B204B2" w:rsidRDefault="00B204B2" w:rsidP="00B204B2">
      <w:pPr>
        <w:pStyle w:val="ListParagraph"/>
        <w:adjustRightInd w:val="0"/>
        <w:ind w:left="0" w:firstLine="0"/>
        <w:jc w:val="both"/>
        <w:rPr>
          <w:rFonts w:ascii="Cambria" w:hAnsi="Cambria"/>
          <w:sz w:val="24"/>
          <w:szCs w:val="24"/>
        </w:rPr>
      </w:pPr>
    </w:p>
    <w:p w:rsidR="00AF119B" w:rsidRPr="00152783" w:rsidRDefault="00397E42" w:rsidP="00152783">
      <w:pPr>
        <w:pStyle w:val="ListParagraph"/>
        <w:adjustRightInd w:val="0"/>
        <w:spacing w:line="360" w:lineRule="auto"/>
        <w:ind w:left="0" w:firstLine="0"/>
        <w:jc w:val="both"/>
        <w:rPr>
          <w:b/>
          <w:sz w:val="24"/>
          <w:szCs w:val="24"/>
        </w:rPr>
      </w:pPr>
      <w:r w:rsidRPr="00AF119B">
        <w:rPr>
          <w:b/>
          <w:sz w:val="24"/>
          <w:szCs w:val="24"/>
        </w:rPr>
        <w:t>DISCUSSION</w:t>
      </w:r>
      <w:r w:rsidR="00D22196" w:rsidRPr="00AF119B">
        <w:rPr>
          <w:b/>
          <w:sz w:val="24"/>
          <w:szCs w:val="24"/>
        </w:rPr>
        <w:t xml:space="preserve"> </w:t>
      </w:r>
    </w:p>
    <w:p w:rsidR="00AE6623" w:rsidRPr="00AF119B" w:rsidRDefault="00397E42" w:rsidP="00152783">
      <w:pPr>
        <w:pStyle w:val="ListParagraph"/>
        <w:adjustRightInd w:val="0"/>
        <w:spacing w:line="360" w:lineRule="auto"/>
        <w:ind w:left="0" w:firstLine="426"/>
        <w:jc w:val="both"/>
        <w:rPr>
          <w:b/>
          <w:sz w:val="24"/>
          <w:szCs w:val="24"/>
        </w:rPr>
      </w:pPr>
      <w:r>
        <w:rPr>
          <w:sz w:val="24"/>
          <w:szCs w:val="24"/>
        </w:rPr>
        <w:t xml:space="preserve"> </w:t>
      </w:r>
      <w:r w:rsidRPr="00AF119B">
        <w:rPr>
          <w:sz w:val="24"/>
          <w:szCs w:val="24"/>
        </w:rPr>
        <w:t xml:space="preserve">The </w:t>
      </w:r>
      <w:proofErr w:type="spellStart"/>
      <w:r w:rsidRPr="00AF119B">
        <w:rPr>
          <w:sz w:val="24"/>
          <w:szCs w:val="24"/>
        </w:rPr>
        <w:t>results</w:t>
      </w:r>
      <w:proofErr w:type="spellEnd"/>
      <w:r w:rsidRPr="00AF119B">
        <w:rPr>
          <w:sz w:val="24"/>
          <w:szCs w:val="24"/>
        </w:rPr>
        <w:t xml:space="preserve"> </w:t>
      </w:r>
      <w:proofErr w:type="spellStart"/>
      <w:r w:rsidRPr="00AF119B">
        <w:rPr>
          <w:sz w:val="24"/>
          <w:szCs w:val="24"/>
        </w:rPr>
        <w:t>of</w:t>
      </w:r>
      <w:proofErr w:type="spellEnd"/>
      <w:r w:rsidRPr="00AF119B">
        <w:rPr>
          <w:sz w:val="24"/>
          <w:szCs w:val="24"/>
        </w:rPr>
        <w:t xml:space="preserve"> </w:t>
      </w:r>
      <w:proofErr w:type="spellStart"/>
      <w:r w:rsidRPr="00AF119B">
        <w:rPr>
          <w:sz w:val="24"/>
          <w:szCs w:val="24"/>
        </w:rPr>
        <w:t>this</w:t>
      </w:r>
      <w:proofErr w:type="spellEnd"/>
      <w:r w:rsidRPr="00AF119B">
        <w:rPr>
          <w:sz w:val="24"/>
          <w:szCs w:val="24"/>
        </w:rPr>
        <w:t xml:space="preserve"> study </w:t>
      </w:r>
      <w:proofErr w:type="spellStart"/>
      <w:r w:rsidRPr="00AF119B">
        <w:rPr>
          <w:sz w:val="24"/>
          <w:szCs w:val="24"/>
        </w:rPr>
        <w:t>revealed</w:t>
      </w:r>
      <w:proofErr w:type="spellEnd"/>
      <w:r w:rsidRPr="00AF119B">
        <w:rPr>
          <w:sz w:val="24"/>
          <w:szCs w:val="24"/>
        </w:rPr>
        <w:t xml:space="preserve"> </w:t>
      </w:r>
      <w:proofErr w:type="spellStart"/>
      <w:r w:rsidRPr="00AF119B">
        <w:rPr>
          <w:sz w:val="24"/>
          <w:szCs w:val="24"/>
        </w:rPr>
        <w:t>that</w:t>
      </w:r>
      <w:proofErr w:type="spellEnd"/>
      <w:r w:rsidRPr="00AF119B">
        <w:rPr>
          <w:sz w:val="24"/>
          <w:szCs w:val="24"/>
        </w:rPr>
        <w:t xml:space="preserve"> </w:t>
      </w:r>
      <w:proofErr w:type="spellStart"/>
      <w:r w:rsidRPr="00AF119B">
        <w:rPr>
          <w:sz w:val="24"/>
          <w:szCs w:val="24"/>
        </w:rPr>
        <w:t>the</w:t>
      </w:r>
      <w:proofErr w:type="spellEnd"/>
      <w:r w:rsidRPr="00AF119B">
        <w:rPr>
          <w:sz w:val="24"/>
          <w:szCs w:val="24"/>
        </w:rPr>
        <w:t xml:space="preserve"> </w:t>
      </w:r>
      <w:proofErr w:type="spellStart"/>
      <w:r w:rsidRPr="00AF119B">
        <w:rPr>
          <w:sz w:val="24"/>
          <w:szCs w:val="24"/>
        </w:rPr>
        <w:t>distribution</w:t>
      </w:r>
      <w:proofErr w:type="spellEnd"/>
      <w:r w:rsidRPr="00AF119B">
        <w:rPr>
          <w:sz w:val="24"/>
          <w:szCs w:val="24"/>
        </w:rPr>
        <w:t xml:space="preserve"> </w:t>
      </w:r>
      <w:proofErr w:type="spellStart"/>
      <w:r w:rsidRPr="00AF119B">
        <w:rPr>
          <w:sz w:val="24"/>
          <w:szCs w:val="24"/>
        </w:rPr>
        <w:t>of</w:t>
      </w:r>
      <w:proofErr w:type="spellEnd"/>
      <w:r w:rsidRPr="00AF119B">
        <w:rPr>
          <w:sz w:val="24"/>
          <w:szCs w:val="24"/>
        </w:rPr>
        <w:t xml:space="preserve"> gender in </w:t>
      </w:r>
      <w:proofErr w:type="spellStart"/>
      <w:r w:rsidRPr="00AF119B">
        <w:rPr>
          <w:sz w:val="24"/>
          <w:szCs w:val="24"/>
        </w:rPr>
        <w:t>the</w:t>
      </w:r>
      <w:proofErr w:type="spellEnd"/>
      <w:r w:rsidRPr="00AF119B">
        <w:rPr>
          <w:sz w:val="24"/>
          <w:szCs w:val="24"/>
        </w:rPr>
        <w:t xml:space="preserve"> </w:t>
      </w:r>
      <w:proofErr w:type="spellStart"/>
      <w:r w:rsidRPr="00AF119B">
        <w:rPr>
          <w:sz w:val="24"/>
          <w:szCs w:val="24"/>
        </w:rPr>
        <w:t>Parmalim</w:t>
      </w:r>
      <w:proofErr w:type="spellEnd"/>
      <w:r w:rsidRPr="00AF119B">
        <w:rPr>
          <w:sz w:val="24"/>
          <w:szCs w:val="24"/>
        </w:rPr>
        <w:t xml:space="preserve"> </w:t>
      </w:r>
      <w:proofErr w:type="spellStart"/>
      <w:r w:rsidRPr="00AF119B">
        <w:rPr>
          <w:sz w:val="24"/>
          <w:szCs w:val="24"/>
        </w:rPr>
        <w:t>religious</w:t>
      </w:r>
      <w:proofErr w:type="spellEnd"/>
      <w:r w:rsidRPr="00AF119B">
        <w:rPr>
          <w:sz w:val="24"/>
          <w:szCs w:val="24"/>
        </w:rPr>
        <w:t xml:space="preserve"> </w:t>
      </w:r>
      <w:proofErr w:type="spellStart"/>
      <w:r w:rsidRPr="00AF119B">
        <w:rPr>
          <w:sz w:val="24"/>
          <w:szCs w:val="24"/>
        </w:rPr>
        <w:t>community</w:t>
      </w:r>
      <w:proofErr w:type="spellEnd"/>
      <w:r w:rsidRPr="00AF119B">
        <w:rPr>
          <w:sz w:val="24"/>
          <w:szCs w:val="24"/>
        </w:rPr>
        <w:t xml:space="preserve"> </w:t>
      </w:r>
      <w:proofErr w:type="spellStart"/>
      <w:r w:rsidRPr="00AF119B">
        <w:rPr>
          <w:sz w:val="24"/>
          <w:szCs w:val="24"/>
        </w:rPr>
        <w:t>consisted</w:t>
      </w:r>
      <w:proofErr w:type="spellEnd"/>
      <w:r w:rsidRPr="00AF119B">
        <w:rPr>
          <w:sz w:val="24"/>
          <w:szCs w:val="24"/>
        </w:rPr>
        <w:t xml:space="preserve"> </w:t>
      </w:r>
      <w:proofErr w:type="spellStart"/>
      <w:r w:rsidRPr="00AF119B">
        <w:rPr>
          <w:sz w:val="24"/>
          <w:szCs w:val="24"/>
        </w:rPr>
        <w:t>of</w:t>
      </w:r>
      <w:proofErr w:type="spellEnd"/>
      <w:r w:rsidRPr="00AF119B">
        <w:rPr>
          <w:sz w:val="24"/>
          <w:szCs w:val="24"/>
        </w:rPr>
        <w:t xml:space="preserve"> 40 </w:t>
      </w:r>
      <w:proofErr w:type="spellStart"/>
      <w:r w:rsidRPr="00AF119B">
        <w:rPr>
          <w:sz w:val="24"/>
          <w:szCs w:val="24"/>
        </w:rPr>
        <w:t>individuals</w:t>
      </w:r>
      <w:proofErr w:type="spellEnd"/>
      <w:r w:rsidRPr="00AF119B">
        <w:rPr>
          <w:sz w:val="24"/>
          <w:szCs w:val="24"/>
        </w:rPr>
        <w:t xml:space="preserve"> </w:t>
      </w:r>
      <w:proofErr w:type="spellStart"/>
      <w:r w:rsidRPr="00AF119B">
        <w:rPr>
          <w:sz w:val="24"/>
          <w:szCs w:val="24"/>
        </w:rPr>
        <w:t>or</w:t>
      </w:r>
      <w:proofErr w:type="spellEnd"/>
      <w:r w:rsidRPr="00AF119B">
        <w:rPr>
          <w:sz w:val="24"/>
          <w:szCs w:val="24"/>
        </w:rPr>
        <w:t xml:space="preserve"> 48.2% </w:t>
      </w:r>
      <w:proofErr w:type="spellStart"/>
      <w:r w:rsidRPr="00AF119B">
        <w:rPr>
          <w:sz w:val="24"/>
          <w:szCs w:val="24"/>
        </w:rPr>
        <w:t>of</w:t>
      </w:r>
      <w:proofErr w:type="spellEnd"/>
      <w:r w:rsidRPr="00AF119B">
        <w:rPr>
          <w:sz w:val="24"/>
          <w:szCs w:val="24"/>
        </w:rPr>
        <w:t xml:space="preserve"> </w:t>
      </w:r>
      <w:proofErr w:type="spellStart"/>
      <w:r w:rsidRPr="00AF119B">
        <w:rPr>
          <w:sz w:val="24"/>
          <w:szCs w:val="24"/>
        </w:rPr>
        <w:t>women</w:t>
      </w:r>
      <w:proofErr w:type="spellEnd"/>
      <w:r w:rsidRPr="00AF119B">
        <w:rPr>
          <w:sz w:val="24"/>
          <w:szCs w:val="24"/>
        </w:rPr>
        <w:t xml:space="preserve"> </w:t>
      </w:r>
      <w:proofErr w:type="spellStart"/>
      <w:r w:rsidRPr="00AF119B">
        <w:rPr>
          <w:sz w:val="24"/>
          <w:szCs w:val="24"/>
        </w:rPr>
        <w:t>and</w:t>
      </w:r>
      <w:proofErr w:type="spellEnd"/>
      <w:r w:rsidRPr="00AF119B">
        <w:rPr>
          <w:sz w:val="24"/>
          <w:szCs w:val="24"/>
        </w:rPr>
        <w:t xml:space="preserve"> 43 </w:t>
      </w:r>
      <w:proofErr w:type="spellStart"/>
      <w:r w:rsidRPr="00AF119B">
        <w:rPr>
          <w:sz w:val="24"/>
          <w:szCs w:val="24"/>
        </w:rPr>
        <w:t>individuals</w:t>
      </w:r>
      <w:proofErr w:type="spellEnd"/>
      <w:r w:rsidRPr="00AF119B">
        <w:rPr>
          <w:sz w:val="24"/>
          <w:szCs w:val="24"/>
        </w:rPr>
        <w:t xml:space="preserve"> </w:t>
      </w:r>
      <w:proofErr w:type="spellStart"/>
      <w:r w:rsidRPr="00AF119B">
        <w:rPr>
          <w:sz w:val="24"/>
          <w:szCs w:val="24"/>
        </w:rPr>
        <w:t>or</w:t>
      </w:r>
      <w:proofErr w:type="spellEnd"/>
      <w:r w:rsidRPr="00AF119B">
        <w:rPr>
          <w:sz w:val="24"/>
          <w:szCs w:val="24"/>
        </w:rPr>
        <w:t xml:space="preserve"> 51.8% </w:t>
      </w:r>
      <w:proofErr w:type="spellStart"/>
      <w:r w:rsidRPr="00AF119B">
        <w:rPr>
          <w:sz w:val="24"/>
          <w:szCs w:val="24"/>
        </w:rPr>
        <w:t>of</w:t>
      </w:r>
      <w:proofErr w:type="spellEnd"/>
      <w:r w:rsidRPr="00AF119B">
        <w:rPr>
          <w:sz w:val="24"/>
          <w:szCs w:val="24"/>
        </w:rPr>
        <w:t xml:space="preserve"> </w:t>
      </w:r>
      <w:proofErr w:type="spellStart"/>
      <w:r w:rsidRPr="00AF119B">
        <w:rPr>
          <w:sz w:val="24"/>
          <w:szCs w:val="24"/>
        </w:rPr>
        <w:t>men</w:t>
      </w:r>
      <w:proofErr w:type="spellEnd"/>
      <w:r w:rsidRPr="00AF119B">
        <w:rPr>
          <w:sz w:val="24"/>
          <w:szCs w:val="24"/>
        </w:rPr>
        <w:t xml:space="preserve">. In </w:t>
      </w:r>
      <w:proofErr w:type="spellStart"/>
      <w:r w:rsidRPr="00AF119B">
        <w:rPr>
          <w:sz w:val="24"/>
          <w:szCs w:val="24"/>
        </w:rPr>
        <w:t>addition</w:t>
      </w:r>
      <w:proofErr w:type="spellEnd"/>
      <w:r w:rsidRPr="00AF119B">
        <w:rPr>
          <w:sz w:val="24"/>
          <w:szCs w:val="24"/>
        </w:rPr>
        <w:t xml:space="preserve">, </w:t>
      </w:r>
      <w:proofErr w:type="spellStart"/>
      <w:r w:rsidRPr="00AF119B">
        <w:rPr>
          <w:sz w:val="24"/>
          <w:szCs w:val="24"/>
        </w:rPr>
        <w:t>according</w:t>
      </w:r>
      <w:proofErr w:type="spellEnd"/>
      <w:r w:rsidRPr="00AF119B">
        <w:rPr>
          <w:sz w:val="24"/>
          <w:szCs w:val="24"/>
        </w:rPr>
        <w:t xml:space="preserve"> </w:t>
      </w:r>
      <w:proofErr w:type="spellStart"/>
      <w:r w:rsidRPr="00AF119B">
        <w:rPr>
          <w:sz w:val="24"/>
          <w:szCs w:val="24"/>
        </w:rPr>
        <w:t>to</w:t>
      </w:r>
      <w:proofErr w:type="spellEnd"/>
      <w:r w:rsidRPr="00AF119B">
        <w:rPr>
          <w:sz w:val="24"/>
          <w:szCs w:val="24"/>
        </w:rPr>
        <w:t xml:space="preserve"> </w:t>
      </w:r>
      <w:proofErr w:type="spellStart"/>
      <w:r w:rsidRPr="00AF119B">
        <w:rPr>
          <w:sz w:val="24"/>
          <w:szCs w:val="24"/>
        </w:rPr>
        <w:t>the</w:t>
      </w:r>
      <w:proofErr w:type="spellEnd"/>
      <w:r w:rsidRPr="00AF119B">
        <w:rPr>
          <w:sz w:val="24"/>
          <w:szCs w:val="24"/>
        </w:rPr>
        <w:t xml:space="preserve"> status </w:t>
      </w:r>
      <w:proofErr w:type="spellStart"/>
      <w:r w:rsidRPr="00AF119B">
        <w:rPr>
          <w:sz w:val="24"/>
          <w:szCs w:val="24"/>
        </w:rPr>
        <w:t>of</w:t>
      </w:r>
      <w:proofErr w:type="spellEnd"/>
      <w:r w:rsidRPr="00AF119B">
        <w:rPr>
          <w:sz w:val="24"/>
          <w:szCs w:val="24"/>
        </w:rPr>
        <w:t xml:space="preserve"> </w:t>
      </w:r>
      <w:proofErr w:type="spellStart"/>
      <w:r w:rsidRPr="00AF119B">
        <w:rPr>
          <w:sz w:val="24"/>
          <w:szCs w:val="24"/>
        </w:rPr>
        <w:t>employment</w:t>
      </w:r>
      <w:proofErr w:type="spellEnd"/>
      <w:r w:rsidRPr="00AF119B">
        <w:rPr>
          <w:sz w:val="24"/>
          <w:szCs w:val="24"/>
        </w:rPr>
        <w:t xml:space="preserve"> </w:t>
      </w:r>
      <w:proofErr w:type="spellStart"/>
      <w:r w:rsidRPr="00AF119B">
        <w:rPr>
          <w:sz w:val="24"/>
          <w:szCs w:val="24"/>
        </w:rPr>
        <w:t>of</w:t>
      </w:r>
      <w:proofErr w:type="spellEnd"/>
      <w:r w:rsidRPr="00AF119B">
        <w:rPr>
          <w:sz w:val="24"/>
          <w:szCs w:val="24"/>
        </w:rPr>
        <w:t xml:space="preserve"> </w:t>
      </w:r>
      <w:proofErr w:type="spellStart"/>
      <w:r w:rsidRPr="00AF119B">
        <w:rPr>
          <w:sz w:val="24"/>
          <w:szCs w:val="24"/>
        </w:rPr>
        <w:t>respondents</w:t>
      </w:r>
      <w:proofErr w:type="spellEnd"/>
      <w:r w:rsidRPr="00AF119B">
        <w:rPr>
          <w:sz w:val="24"/>
          <w:szCs w:val="24"/>
        </w:rPr>
        <w:t xml:space="preserve">, 1 person </w:t>
      </w:r>
      <w:proofErr w:type="spellStart"/>
      <w:r w:rsidRPr="00AF119B">
        <w:rPr>
          <w:sz w:val="24"/>
          <w:szCs w:val="24"/>
        </w:rPr>
        <w:t>or</w:t>
      </w:r>
      <w:proofErr w:type="spellEnd"/>
      <w:r w:rsidRPr="00AF119B">
        <w:rPr>
          <w:sz w:val="24"/>
          <w:szCs w:val="24"/>
        </w:rPr>
        <w:t xml:space="preserve"> 1.2% </w:t>
      </w:r>
      <w:proofErr w:type="spellStart"/>
      <w:r w:rsidRPr="00AF119B">
        <w:rPr>
          <w:sz w:val="24"/>
          <w:szCs w:val="24"/>
        </w:rPr>
        <w:t>was</w:t>
      </w:r>
      <w:proofErr w:type="spellEnd"/>
      <w:r w:rsidRPr="00AF119B">
        <w:rPr>
          <w:sz w:val="24"/>
          <w:szCs w:val="24"/>
        </w:rPr>
        <w:t xml:space="preserve"> a </w:t>
      </w:r>
      <w:proofErr w:type="spellStart"/>
      <w:r w:rsidRPr="00AF119B">
        <w:rPr>
          <w:sz w:val="24"/>
          <w:szCs w:val="24"/>
        </w:rPr>
        <w:t>private</w:t>
      </w:r>
      <w:proofErr w:type="spellEnd"/>
      <w:r w:rsidRPr="00AF119B">
        <w:rPr>
          <w:sz w:val="24"/>
          <w:szCs w:val="24"/>
        </w:rPr>
        <w:t xml:space="preserve"> </w:t>
      </w:r>
      <w:proofErr w:type="spellStart"/>
      <w:r w:rsidRPr="00AF119B">
        <w:rPr>
          <w:sz w:val="24"/>
          <w:szCs w:val="24"/>
        </w:rPr>
        <w:t>employee</w:t>
      </w:r>
      <w:proofErr w:type="spellEnd"/>
      <w:r w:rsidRPr="00AF119B">
        <w:rPr>
          <w:sz w:val="24"/>
          <w:szCs w:val="24"/>
        </w:rPr>
        <w:t xml:space="preserve">, 1 person </w:t>
      </w:r>
      <w:proofErr w:type="spellStart"/>
      <w:r w:rsidRPr="00AF119B">
        <w:rPr>
          <w:sz w:val="24"/>
          <w:szCs w:val="24"/>
        </w:rPr>
        <w:t>or</w:t>
      </w:r>
      <w:proofErr w:type="spellEnd"/>
      <w:r w:rsidRPr="00AF119B">
        <w:rPr>
          <w:sz w:val="24"/>
          <w:szCs w:val="24"/>
        </w:rPr>
        <w:t xml:space="preserve"> 1.2% </w:t>
      </w:r>
      <w:proofErr w:type="spellStart"/>
      <w:r w:rsidRPr="00AF119B">
        <w:rPr>
          <w:sz w:val="24"/>
          <w:szCs w:val="24"/>
        </w:rPr>
        <w:t>was</w:t>
      </w:r>
      <w:proofErr w:type="spellEnd"/>
      <w:r w:rsidRPr="00AF119B">
        <w:rPr>
          <w:sz w:val="24"/>
          <w:szCs w:val="24"/>
        </w:rPr>
        <w:t xml:space="preserve"> a </w:t>
      </w:r>
      <w:proofErr w:type="spellStart"/>
      <w:r w:rsidRPr="00AF119B">
        <w:rPr>
          <w:sz w:val="24"/>
          <w:szCs w:val="24"/>
        </w:rPr>
        <w:t>laboratory</w:t>
      </w:r>
      <w:proofErr w:type="spellEnd"/>
      <w:r w:rsidRPr="00AF119B">
        <w:rPr>
          <w:sz w:val="24"/>
          <w:szCs w:val="24"/>
        </w:rPr>
        <w:t xml:space="preserve"> </w:t>
      </w:r>
      <w:proofErr w:type="spellStart"/>
      <w:r w:rsidRPr="00AF119B">
        <w:rPr>
          <w:sz w:val="24"/>
          <w:szCs w:val="24"/>
        </w:rPr>
        <w:t>analyst</w:t>
      </w:r>
      <w:proofErr w:type="spellEnd"/>
      <w:r w:rsidRPr="00AF119B">
        <w:rPr>
          <w:sz w:val="24"/>
          <w:szCs w:val="24"/>
        </w:rPr>
        <w:t xml:space="preserve">, 1 person </w:t>
      </w:r>
      <w:proofErr w:type="spellStart"/>
      <w:r w:rsidRPr="00AF119B">
        <w:rPr>
          <w:sz w:val="24"/>
          <w:szCs w:val="24"/>
        </w:rPr>
        <w:t>or</w:t>
      </w:r>
      <w:proofErr w:type="spellEnd"/>
      <w:r w:rsidRPr="00AF119B">
        <w:rPr>
          <w:sz w:val="24"/>
          <w:szCs w:val="24"/>
        </w:rPr>
        <w:t xml:space="preserve"> 1.2% </w:t>
      </w:r>
      <w:proofErr w:type="spellStart"/>
      <w:r w:rsidRPr="00AF119B">
        <w:rPr>
          <w:sz w:val="24"/>
          <w:szCs w:val="24"/>
        </w:rPr>
        <w:t>was</w:t>
      </w:r>
      <w:proofErr w:type="spellEnd"/>
      <w:r w:rsidRPr="00AF119B">
        <w:rPr>
          <w:sz w:val="24"/>
          <w:szCs w:val="24"/>
        </w:rPr>
        <w:t xml:space="preserve"> a </w:t>
      </w:r>
      <w:proofErr w:type="spellStart"/>
      <w:r w:rsidRPr="00AF119B">
        <w:rPr>
          <w:sz w:val="24"/>
          <w:szCs w:val="24"/>
        </w:rPr>
        <w:t>civil</w:t>
      </w:r>
      <w:proofErr w:type="spellEnd"/>
      <w:r w:rsidRPr="00AF119B">
        <w:rPr>
          <w:sz w:val="24"/>
          <w:szCs w:val="24"/>
        </w:rPr>
        <w:t xml:space="preserve"> </w:t>
      </w:r>
      <w:proofErr w:type="spellStart"/>
      <w:r w:rsidRPr="00AF119B">
        <w:rPr>
          <w:sz w:val="24"/>
          <w:szCs w:val="24"/>
        </w:rPr>
        <w:t>servant</w:t>
      </w:r>
      <w:proofErr w:type="spellEnd"/>
      <w:r w:rsidRPr="00AF119B">
        <w:rPr>
          <w:sz w:val="24"/>
          <w:szCs w:val="24"/>
        </w:rPr>
        <w:t xml:space="preserve">, 14 </w:t>
      </w:r>
      <w:proofErr w:type="spellStart"/>
      <w:r w:rsidRPr="00AF119B">
        <w:rPr>
          <w:sz w:val="24"/>
          <w:szCs w:val="24"/>
        </w:rPr>
        <w:t>people</w:t>
      </w:r>
      <w:proofErr w:type="spellEnd"/>
      <w:r w:rsidRPr="00AF119B">
        <w:rPr>
          <w:sz w:val="24"/>
          <w:szCs w:val="24"/>
        </w:rPr>
        <w:t xml:space="preserve"> </w:t>
      </w:r>
      <w:proofErr w:type="spellStart"/>
      <w:r w:rsidRPr="00AF119B">
        <w:rPr>
          <w:sz w:val="24"/>
          <w:szCs w:val="24"/>
        </w:rPr>
        <w:t>or</w:t>
      </w:r>
      <w:proofErr w:type="spellEnd"/>
      <w:r w:rsidRPr="00AF119B">
        <w:rPr>
          <w:sz w:val="24"/>
          <w:szCs w:val="24"/>
        </w:rPr>
        <w:t xml:space="preserve"> 16.9% </w:t>
      </w:r>
      <w:proofErr w:type="spellStart"/>
      <w:r w:rsidRPr="00AF119B">
        <w:rPr>
          <w:sz w:val="24"/>
          <w:szCs w:val="24"/>
        </w:rPr>
        <w:t>was</w:t>
      </w:r>
      <w:proofErr w:type="spellEnd"/>
      <w:r w:rsidRPr="00AF119B">
        <w:rPr>
          <w:sz w:val="24"/>
          <w:szCs w:val="24"/>
        </w:rPr>
        <w:t xml:space="preserve"> a </w:t>
      </w:r>
      <w:proofErr w:type="spellStart"/>
      <w:r w:rsidRPr="00AF119B">
        <w:rPr>
          <w:sz w:val="24"/>
          <w:szCs w:val="24"/>
        </w:rPr>
        <w:t>student</w:t>
      </w:r>
      <w:proofErr w:type="spellEnd"/>
      <w:r w:rsidRPr="00AF119B">
        <w:rPr>
          <w:sz w:val="24"/>
          <w:szCs w:val="24"/>
        </w:rPr>
        <w:t xml:space="preserve">, 28 </w:t>
      </w:r>
      <w:proofErr w:type="spellStart"/>
      <w:r w:rsidRPr="00AF119B">
        <w:rPr>
          <w:sz w:val="24"/>
          <w:szCs w:val="24"/>
        </w:rPr>
        <w:t>people</w:t>
      </w:r>
      <w:proofErr w:type="spellEnd"/>
      <w:r w:rsidRPr="00AF119B">
        <w:rPr>
          <w:sz w:val="24"/>
          <w:szCs w:val="24"/>
        </w:rPr>
        <w:t xml:space="preserve"> </w:t>
      </w:r>
      <w:proofErr w:type="spellStart"/>
      <w:r w:rsidRPr="00AF119B">
        <w:rPr>
          <w:sz w:val="24"/>
          <w:szCs w:val="24"/>
        </w:rPr>
        <w:t>or</w:t>
      </w:r>
      <w:proofErr w:type="spellEnd"/>
      <w:r w:rsidRPr="00AF119B">
        <w:rPr>
          <w:sz w:val="24"/>
          <w:szCs w:val="24"/>
        </w:rPr>
        <w:t xml:space="preserve"> 33.7% are </w:t>
      </w:r>
      <w:proofErr w:type="spellStart"/>
      <w:r w:rsidRPr="00AF119B">
        <w:rPr>
          <w:sz w:val="24"/>
          <w:szCs w:val="24"/>
        </w:rPr>
        <w:t>domestic</w:t>
      </w:r>
      <w:proofErr w:type="spellEnd"/>
      <w:r w:rsidRPr="00AF119B">
        <w:rPr>
          <w:sz w:val="24"/>
          <w:szCs w:val="24"/>
        </w:rPr>
        <w:t xml:space="preserve"> </w:t>
      </w:r>
      <w:proofErr w:type="spellStart"/>
      <w:r w:rsidRPr="00AF119B">
        <w:rPr>
          <w:sz w:val="24"/>
          <w:szCs w:val="24"/>
        </w:rPr>
        <w:t>workers</w:t>
      </w:r>
      <w:proofErr w:type="spellEnd"/>
      <w:r w:rsidRPr="00AF119B">
        <w:rPr>
          <w:sz w:val="24"/>
          <w:szCs w:val="24"/>
        </w:rPr>
        <w:t xml:space="preserve">, 1 person </w:t>
      </w:r>
      <w:proofErr w:type="spellStart"/>
      <w:r w:rsidRPr="00AF119B">
        <w:rPr>
          <w:sz w:val="24"/>
          <w:szCs w:val="24"/>
        </w:rPr>
        <w:t>or</w:t>
      </w:r>
      <w:proofErr w:type="spellEnd"/>
      <w:r w:rsidRPr="00AF119B">
        <w:rPr>
          <w:sz w:val="24"/>
          <w:szCs w:val="24"/>
        </w:rPr>
        <w:t xml:space="preserve"> 1.2% are </w:t>
      </w:r>
      <w:proofErr w:type="spellStart"/>
      <w:r w:rsidRPr="00AF119B">
        <w:rPr>
          <w:sz w:val="24"/>
          <w:szCs w:val="24"/>
        </w:rPr>
        <w:t>kaltex</w:t>
      </w:r>
      <w:proofErr w:type="spellEnd"/>
      <w:r w:rsidRPr="00AF119B">
        <w:rPr>
          <w:sz w:val="24"/>
          <w:szCs w:val="24"/>
        </w:rPr>
        <w:t xml:space="preserve"> </w:t>
      </w:r>
      <w:proofErr w:type="spellStart"/>
      <w:r w:rsidRPr="00AF119B">
        <w:rPr>
          <w:sz w:val="24"/>
          <w:szCs w:val="24"/>
        </w:rPr>
        <w:t>pensioners</w:t>
      </w:r>
      <w:proofErr w:type="spellEnd"/>
      <w:r w:rsidRPr="00AF119B">
        <w:rPr>
          <w:sz w:val="24"/>
          <w:szCs w:val="24"/>
        </w:rPr>
        <w:t xml:space="preserve">, 9 </w:t>
      </w:r>
      <w:proofErr w:type="spellStart"/>
      <w:r w:rsidRPr="00AF119B">
        <w:rPr>
          <w:sz w:val="24"/>
          <w:szCs w:val="24"/>
        </w:rPr>
        <w:t>people</w:t>
      </w:r>
      <w:proofErr w:type="spellEnd"/>
      <w:r w:rsidRPr="00AF119B">
        <w:rPr>
          <w:sz w:val="24"/>
          <w:szCs w:val="24"/>
        </w:rPr>
        <w:t xml:space="preserve"> </w:t>
      </w:r>
      <w:proofErr w:type="spellStart"/>
      <w:r w:rsidRPr="00AF119B">
        <w:rPr>
          <w:sz w:val="24"/>
          <w:szCs w:val="24"/>
        </w:rPr>
        <w:t>or</w:t>
      </w:r>
      <w:proofErr w:type="spellEnd"/>
      <w:r w:rsidRPr="00AF119B">
        <w:rPr>
          <w:sz w:val="24"/>
          <w:szCs w:val="24"/>
        </w:rPr>
        <w:t xml:space="preserve"> 10.8% are </w:t>
      </w:r>
      <w:proofErr w:type="spellStart"/>
      <w:r w:rsidRPr="00AF119B">
        <w:rPr>
          <w:sz w:val="24"/>
          <w:szCs w:val="24"/>
        </w:rPr>
        <w:t>self-employed</w:t>
      </w:r>
      <w:proofErr w:type="spellEnd"/>
      <w:r w:rsidRPr="00AF119B">
        <w:rPr>
          <w:sz w:val="24"/>
          <w:szCs w:val="24"/>
        </w:rPr>
        <w:t xml:space="preserve">, </w:t>
      </w:r>
      <w:proofErr w:type="spellStart"/>
      <w:r w:rsidRPr="00AF119B">
        <w:rPr>
          <w:sz w:val="24"/>
          <w:szCs w:val="24"/>
        </w:rPr>
        <w:t>and</w:t>
      </w:r>
      <w:proofErr w:type="spellEnd"/>
      <w:r w:rsidRPr="00AF119B">
        <w:rPr>
          <w:sz w:val="24"/>
          <w:szCs w:val="24"/>
        </w:rPr>
        <w:t xml:space="preserve"> 15.1% </w:t>
      </w:r>
      <w:proofErr w:type="spellStart"/>
      <w:r w:rsidRPr="00AF119B">
        <w:rPr>
          <w:sz w:val="24"/>
          <w:szCs w:val="24"/>
        </w:rPr>
        <w:t>or</w:t>
      </w:r>
      <w:proofErr w:type="spellEnd"/>
      <w:r w:rsidRPr="00AF119B">
        <w:rPr>
          <w:sz w:val="24"/>
          <w:szCs w:val="24"/>
        </w:rPr>
        <w:t xml:space="preserve"> 18.1% are </w:t>
      </w:r>
      <w:proofErr w:type="spellStart"/>
      <w:r w:rsidRPr="00AF119B">
        <w:rPr>
          <w:sz w:val="24"/>
          <w:szCs w:val="24"/>
        </w:rPr>
        <w:t>private</w:t>
      </w:r>
      <w:proofErr w:type="spellEnd"/>
      <w:r w:rsidRPr="00AF119B">
        <w:rPr>
          <w:sz w:val="24"/>
          <w:szCs w:val="24"/>
        </w:rPr>
        <w:t xml:space="preserve"> </w:t>
      </w:r>
      <w:proofErr w:type="spellStart"/>
      <w:r w:rsidRPr="00AF119B">
        <w:rPr>
          <w:sz w:val="24"/>
          <w:szCs w:val="24"/>
        </w:rPr>
        <w:t>employees</w:t>
      </w:r>
      <w:proofErr w:type="spellEnd"/>
      <w:r w:rsidRPr="00AF119B">
        <w:rPr>
          <w:sz w:val="24"/>
          <w:szCs w:val="24"/>
        </w:rPr>
        <w:t>.</w:t>
      </w:r>
    </w:p>
    <w:p w:rsidR="00AE6623" w:rsidRPr="00AF119B" w:rsidRDefault="00397E42" w:rsidP="00152783">
      <w:pPr>
        <w:pStyle w:val="ListParagraph"/>
        <w:adjustRightInd w:val="0"/>
        <w:spacing w:line="360" w:lineRule="auto"/>
        <w:ind w:left="0" w:firstLine="426"/>
        <w:jc w:val="both"/>
        <w:rPr>
          <w:sz w:val="24"/>
          <w:szCs w:val="24"/>
          <w:lang w:val="en-US"/>
        </w:rPr>
      </w:pPr>
      <w:proofErr w:type="spellStart"/>
      <w:r w:rsidRPr="00AF119B">
        <w:rPr>
          <w:sz w:val="24"/>
          <w:szCs w:val="24"/>
        </w:rPr>
        <w:t>Using</w:t>
      </w:r>
      <w:proofErr w:type="spellEnd"/>
      <w:r w:rsidRPr="00AF119B">
        <w:rPr>
          <w:sz w:val="24"/>
          <w:szCs w:val="24"/>
        </w:rPr>
        <w:t xml:space="preserve"> SPSS 24 a </w:t>
      </w:r>
      <w:proofErr w:type="spellStart"/>
      <w:r w:rsidRPr="00AF119B">
        <w:rPr>
          <w:sz w:val="24"/>
          <w:szCs w:val="24"/>
        </w:rPr>
        <w:t>validity</w:t>
      </w:r>
      <w:proofErr w:type="spellEnd"/>
      <w:r w:rsidRPr="00AF119B">
        <w:rPr>
          <w:sz w:val="24"/>
          <w:szCs w:val="24"/>
        </w:rPr>
        <w:t xml:space="preserve"> </w:t>
      </w:r>
      <w:proofErr w:type="spellStart"/>
      <w:r w:rsidRPr="00AF119B">
        <w:rPr>
          <w:sz w:val="24"/>
          <w:szCs w:val="24"/>
        </w:rPr>
        <w:t>and</w:t>
      </w:r>
      <w:proofErr w:type="spellEnd"/>
      <w:r w:rsidRPr="00AF119B">
        <w:rPr>
          <w:sz w:val="24"/>
          <w:szCs w:val="24"/>
        </w:rPr>
        <w:t xml:space="preserve"> </w:t>
      </w:r>
      <w:proofErr w:type="spellStart"/>
      <w:r w:rsidRPr="00AF119B">
        <w:rPr>
          <w:sz w:val="24"/>
          <w:szCs w:val="24"/>
        </w:rPr>
        <w:t>reliability</w:t>
      </w:r>
      <w:proofErr w:type="spellEnd"/>
      <w:r w:rsidRPr="00AF119B">
        <w:rPr>
          <w:sz w:val="24"/>
          <w:szCs w:val="24"/>
        </w:rPr>
        <w:t xml:space="preserve"> </w:t>
      </w:r>
      <w:proofErr w:type="spellStart"/>
      <w:r w:rsidRPr="00AF119B">
        <w:rPr>
          <w:sz w:val="24"/>
          <w:szCs w:val="24"/>
        </w:rPr>
        <w:t>test</w:t>
      </w:r>
      <w:proofErr w:type="spellEnd"/>
      <w:r w:rsidRPr="00AF119B">
        <w:rPr>
          <w:sz w:val="24"/>
          <w:szCs w:val="24"/>
        </w:rPr>
        <w:t xml:space="preserve"> </w:t>
      </w:r>
      <w:proofErr w:type="spellStart"/>
      <w:r w:rsidRPr="00AF119B">
        <w:rPr>
          <w:sz w:val="24"/>
          <w:szCs w:val="24"/>
        </w:rPr>
        <w:t>was</w:t>
      </w:r>
      <w:proofErr w:type="spellEnd"/>
      <w:r w:rsidRPr="00AF119B">
        <w:rPr>
          <w:sz w:val="24"/>
          <w:szCs w:val="24"/>
        </w:rPr>
        <w:t xml:space="preserve"> </w:t>
      </w:r>
      <w:proofErr w:type="spellStart"/>
      <w:r w:rsidRPr="00AF119B">
        <w:rPr>
          <w:sz w:val="24"/>
          <w:szCs w:val="24"/>
        </w:rPr>
        <w:t>conducted</w:t>
      </w:r>
      <w:proofErr w:type="spellEnd"/>
      <w:r w:rsidRPr="00AF119B">
        <w:rPr>
          <w:sz w:val="24"/>
          <w:szCs w:val="24"/>
        </w:rPr>
        <w:t xml:space="preserve"> </w:t>
      </w:r>
      <w:proofErr w:type="spellStart"/>
      <w:r w:rsidRPr="00AF119B">
        <w:rPr>
          <w:sz w:val="24"/>
          <w:szCs w:val="24"/>
        </w:rPr>
        <w:t>so</w:t>
      </w:r>
      <w:proofErr w:type="spellEnd"/>
      <w:r w:rsidRPr="00AF119B">
        <w:rPr>
          <w:sz w:val="24"/>
          <w:szCs w:val="24"/>
        </w:rPr>
        <w:t xml:space="preserve"> </w:t>
      </w:r>
      <w:proofErr w:type="spellStart"/>
      <w:r w:rsidRPr="00AF119B">
        <w:rPr>
          <w:sz w:val="24"/>
          <w:szCs w:val="24"/>
        </w:rPr>
        <w:t>that</w:t>
      </w:r>
      <w:proofErr w:type="spellEnd"/>
      <w:r w:rsidRPr="00AF119B">
        <w:rPr>
          <w:sz w:val="24"/>
          <w:szCs w:val="24"/>
        </w:rPr>
        <w:t xml:space="preserve"> </w:t>
      </w:r>
      <w:proofErr w:type="spellStart"/>
      <w:r w:rsidRPr="00AF119B">
        <w:rPr>
          <w:sz w:val="24"/>
          <w:szCs w:val="24"/>
        </w:rPr>
        <w:t>it</w:t>
      </w:r>
      <w:proofErr w:type="spellEnd"/>
      <w:r w:rsidRPr="00AF119B">
        <w:rPr>
          <w:sz w:val="24"/>
          <w:szCs w:val="24"/>
        </w:rPr>
        <w:t xml:space="preserve"> </w:t>
      </w:r>
      <w:proofErr w:type="spellStart"/>
      <w:r w:rsidRPr="00AF119B">
        <w:rPr>
          <w:sz w:val="24"/>
          <w:szCs w:val="24"/>
        </w:rPr>
        <w:t>was</w:t>
      </w:r>
      <w:proofErr w:type="spellEnd"/>
      <w:r w:rsidRPr="00AF119B">
        <w:rPr>
          <w:sz w:val="24"/>
          <w:szCs w:val="24"/>
        </w:rPr>
        <w:t xml:space="preserve"> </w:t>
      </w:r>
      <w:proofErr w:type="spellStart"/>
      <w:r w:rsidRPr="00AF119B">
        <w:rPr>
          <w:sz w:val="24"/>
          <w:szCs w:val="24"/>
        </w:rPr>
        <w:t>concluded</w:t>
      </w:r>
      <w:proofErr w:type="spellEnd"/>
      <w:r w:rsidRPr="00AF119B">
        <w:rPr>
          <w:sz w:val="24"/>
          <w:szCs w:val="24"/>
        </w:rPr>
        <w:t xml:space="preserve"> </w:t>
      </w:r>
      <w:proofErr w:type="spellStart"/>
      <w:r w:rsidRPr="00AF119B">
        <w:rPr>
          <w:sz w:val="24"/>
          <w:szCs w:val="24"/>
        </w:rPr>
        <w:t>that</w:t>
      </w:r>
      <w:proofErr w:type="spellEnd"/>
      <w:r w:rsidRPr="00AF119B">
        <w:rPr>
          <w:sz w:val="24"/>
          <w:szCs w:val="24"/>
        </w:rPr>
        <w:t xml:space="preserve"> </w:t>
      </w:r>
      <w:proofErr w:type="spellStart"/>
      <w:r w:rsidRPr="00AF119B">
        <w:rPr>
          <w:sz w:val="24"/>
          <w:szCs w:val="24"/>
        </w:rPr>
        <w:t>the</w:t>
      </w:r>
      <w:proofErr w:type="spellEnd"/>
      <w:r w:rsidRPr="00AF119B">
        <w:rPr>
          <w:sz w:val="24"/>
          <w:szCs w:val="24"/>
        </w:rPr>
        <w:t xml:space="preserve"> data </w:t>
      </w:r>
      <w:proofErr w:type="spellStart"/>
      <w:r w:rsidRPr="00AF119B">
        <w:rPr>
          <w:sz w:val="24"/>
          <w:szCs w:val="24"/>
        </w:rPr>
        <w:t>obtained</w:t>
      </w:r>
      <w:proofErr w:type="spellEnd"/>
      <w:r w:rsidRPr="00AF119B">
        <w:rPr>
          <w:sz w:val="24"/>
          <w:szCs w:val="24"/>
        </w:rPr>
        <w:t xml:space="preserve"> </w:t>
      </w:r>
      <w:proofErr w:type="spellStart"/>
      <w:r w:rsidRPr="00AF119B">
        <w:rPr>
          <w:sz w:val="24"/>
          <w:szCs w:val="24"/>
        </w:rPr>
        <w:t>from</w:t>
      </w:r>
      <w:proofErr w:type="spellEnd"/>
      <w:r w:rsidRPr="00AF119B">
        <w:rPr>
          <w:sz w:val="24"/>
          <w:szCs w:val="24"/>
        </w:rPr>
        <w:t xml:space="preserve"> </w:t>
      </w:r>
      <w:proofErr w:type="spellStart"/>
      <w:r w:rsidRPr="00AF119B">
        <w:rPr>
          <w:sz w:val="24"/>
          <w:szCs w:val="24"/>
        </w:rPr>
        <w:t>the</w:t>
      </w:r>
      <w:proofErr w:type="spellEnd"/>
      <w:r w:rsidRPr="00AF119B">
        <w:rPr>
          <w:sz w:val="24"/>
          <w:szCs w:val="24"/>
        </w:rPr>
        <w:t xml:space="preserve"> </w:t>
      </w:r>
      <w:proofErr w:type="spellStart"/>
      <w:r w:rsidRPr="00AF119B">
        <w:rPr>
          <w:sz w:val="24"/>
          <w:szCs w:val="24"/>
        </w:rPr>
        <w:t>variables</w:t>
      </w:r>
      <w:proofErr w:type="spellEnd"/>
      <w:r w:rsidRPr="00AF119B">
        <w:rPr>
          <w:sz w:val="24"/>
          <w:szCs w:val="24"/>
        </w:rPr>
        <w:t xml:space="preserve"> were valid. The </w:t>
      </w:r>
      <w:proofErr w:type="spellStart"/>
      <w:r w:rsidRPr="00AF119B">
        <w:rPr>
          <w:sz w:val="24"/>
          <w:szCs w:val="24"/>
        </w:rPr>
        <w:t>results</w:t>
      </w:r>
      <w:proofErr w:type="spellEnd"/>
      <w:r w:rsidRPr="00AF119B">
        <w:rPr>
          <w:sz w:val="24"/>
          <w:szCs w:val="24"/>
        </w:rPr>
        <w:t xml:space="preserve"> </w:t>
      </w:r>
      <w:proofErr w:type="spellStart"/>
      <w:r w:rsidRPr="00AF119B">
        <w:rPr>
          <w:sz w:val="24"/>
          <w:szCs w:val="24"/>
        </w:rPr>
        <w:t>of</w:t>
      </w:r>
      <w:proofErr w:type="spellEnd"/>
      <w:r w:rsidRPr="00AF119B">
        <w:rPr>
          <w:sz w:val="24"/>
          <w:szCs w:val="24"/>
        </w:rPr>
        <w:t xml:space="preserve"> </w:t>
      </w:r>
      <w:proofErr w:type="spellStart"/>
      <w:r w:rsidRPr="00AF119B">
        <w:rPr>
          <w:sz w:val="24"/>
          <w:szCs w:val="24"/>
        </w:rPr>
        <w:t>the</w:t>
      </w:r>
      <w:proofErr w:type="spellEnd"/>
      <w:r w:rsidRPr="00AF119B">
        <w:rPr>
          <w:sz w:val="24"/>
          <w:szCs w:val="24"/>
        </w:rPr>
        <w:t xml:space="preserve"> T-</w:t>
      </w:r>
      <w:proofErr w:type="spellStart"/>
      <w:r w:rsidRPr="00AF119B">
        <w:rPr>
          <w:sz w:val="24"/>
          <w:szCs w:val="24"/>
        </w:rPr>
        <w:t>test</w:t>
      </w:r>
      <w:proofErr w:type="spellEnd"/>
      <w:r w:rsidRPr="00AF119B">
        <w:rPr>
          <w:sz w:val="24"/>
          <w:szCs w:val="24"/>
        </w:rPr>
        <w:t xml:space="preserve"> </w:t>
      </w:r>
      <w:proofErr w:type="spellStart"/>
      <w:r w:rsidRPr="00AF119B">
        <w:rPr>
          <w:sz w:val="24"/>
          <w:szCs w:val="24"/>
        </w:rPr>
        <w:t>showed</w:t>
      </w:r>
      <w:proofErr w:type="spellEnd"/>
      <w:r w:rsidRPr="00AF119B">
        <w:rPr>
          <w:sz w:val="24"/>
          <w:szCs w:val="24"/>
        </w:rPr>
        <w:t xml:space="preserve"> </w:t>
      </w:r>
      <w:proofErr w:type="spellStart"/>
      <w:r w:rsidRPr="00AF119B">
        <w:rPr>
          <w:sz w:val="24"/>
          <w:szCs w:val="24"/>
        </w:rPr>
        <w:t>that</w:t>
      </w:r>
      <w:proofErr w:type="spellEnd"/>
      <w:r w:rsidRPr="00AF119B">
        <w:rPr>
          <w:sz w:val="24"/>
          <w:szCs w:val="24"/>
        </w:rPr>
        <w:t xml:space="preserve"> </w:t>
      </w:r>
      <w:proofErr w:type="spellStart"/>
      <w:r w:rsidRPr="00AF119B">
        <w:rPr>
          <w:sz w:val="24"/>
          <w:szCs w:val="24"/>
        </w:rPr>
        <w:t>the</w:t>
      </w:r>
      <w:proofErr w:type="spellEnd"/>
      <w:r w:rsidRPr="00AF119B">
        <w:rPr>
          <w:sz w:val="24"/>
          <w:szCs w:val="24"/>
        </w:rPr>
        <w:t xml:space="preserve"> </w:t>
      </w:r>
      <w:proofErr w:type="spellStart"/>
      <w:r w:rsidRPr="00AF119B">
        <w:rPr>
          <w:sz w:val="24"/>
          <w:szCs w:val="24"/>
        </w:rPr>
        <w:t>understanding</w:t>
      </w:r>
      <w:proofErr w:type="spellEnd"/>
      <w:r w:rsidRPr="00AF119B">
        <w:rPr>
          <w:sz w:val="24"/>
          <w:szCs w:val="24"/>
        </w:rPr>
        <w:t xml:space="preserve"> </w:t>
      </w:r>
      <w:proofErr w:type="spellStart"/>
      <w:r w:rsidRPr="00AF119B">
        <w:rPr>
          <w:sz w:val="24"/>
          <w:szCs w:val="24"/>
        </w:rPr>
        <w:t>of</w:t>
      </w:r>
      <w:proofErr w:type="spellEnd"/>
      <w:r w:rsidRPr="00AF119B">
        <w:rPr>
          <w:sz w:val="24"/>
          <w:szCs w:val="24"/>
        </w:rPr>
        <w:t xml:space="preserve"> </w:t>
      </w:r>
      <w:proofErr w:type="spellStart"/>
      <w:r w:rsidRPr="00AF119B">
        <w:rPr>
          <w:sz w:val="24"/>
          <w:szCs w:val="24"/>
        </w:rPr>
        <w:t>interest</w:t>
      </w:r>
      <w:proofErr w:type="spellEnd"/>
      <w:r w:rsidRPr="00AF119B">
        <w:rPr>
          <w:sz w:val="24"/>
          <w:szCs w:val="24"/>
        </w:rPr>
        <w:t xml:space="preserve"> </w:t>
      </w:r>
      <w:proofErr w:type="spellStart"/>
      <w:r w:rsidRPr="00AF119B">
        <w:rPr>
          <w:sz w:val="24"/>
          <w:szCs w:val="24"/>
        </w:rPr>
        <w:t>by</w:t>
      </w:r>
      <w:proofErr w:type="spellEnd"/>
      <w:r w:rsidRPr="00AF119B">
        <w:rPr>
          <w:sz w:val="24"/>
          <w:szCs w:val="24"/>
        </w:rPr>
        <w:t xml:space="preserve"> </w:t>
      </w:r>
      <w:proofErr w:type="spellStart"/>
      <w:r w:rsidRPr="00AF119B">
        <w:rPr>
          <w:sz w:val="24"/>
          <w:szCs w:val="24"/>
        </w:rPr>
        <w:t>Parmalim</w:t>
      </w:r>
      <w:proofErr w:type="spellEnd"/>
      <w:r w:rsidRPr="00AF119B">
        <w:rPr>
          <w:sz w:val="24"/>
          <w:szCs w:val="24"/>
        </w:rPr>
        <w:t xml:space="preserve"> </w:t>
      </w:r>
      <w:proofErr w:type="spellStart"/>
      <w:r w:rsidRPr="00AF119B">
        <w:rPr>
          <w:sz w:val="24"/>
          <w:szCs w:val="24"/>
        </w:rPr>
        <w:t>represented</w:t>
      </w:r>
      <w:proofErr w:type="spellEnd"/>
      <w:r w:rsidRPr="00AF119B">
        <w:rPr>
          <w:sz w:val="24"/>
          <w:szCs w:val="24"/>
        </w:rPr>
        <w:t xml:space="preserve"> as </w:t>
      </w:r>
      <w:proofErr w:type="spellStart"/>
      <w:r w:rsidRPr="00AF119B">
        <w:rPr>
          <w:sz w:val="24"/>
          <w:szCs w:val="24"/>
        </w:rPr>
        <w:t>variable</w:t>
      </w:r>
      <w:proofErr w:type="spellEnd"/>
      <w:r w:rsidRPr="00AF119B">
        <w:rPr>
          <w:sz w:val="24"/>
          <w:szCs w:val="24"/>
        </w:rPr>
        <w:t xml:space="preserve"> X </w:t>
      </w:r>
      <w:proofErr w:type="spellStart"/>
      <w:r w:rsidRPr="00AF119B">
        <w:rPr>
          <w:sz w:val="24"/>
          <w:szCs w:val="24"/>
        </w:rPr>
        <w:lastRenderedPageBreak/>
        <w:t>was</w:t>
      </w:r>
      <w:proofErr w:type="spellEnd"/>
      <w:r w:rsidRPr="00AF119B">
        <w:rPr>
          <w:sz w:val="24"/>
          <w:szCs w:val="24"/>
        </w:rPr>
        <w:t xml:space="preserve"> </w:t>
      </w:r>
      <w:proofErr w:type="spellStart"/>
      <w:r w:rsidRPr="00AF119B">
        <w:rPr>
          <w:sz w:val="24"/>
          <w:szCs w:val="24"/>
        </w:rPr>
        <w:t>accepted</w:t>
      </w:r>
      <w:proofErr w:type="spellEnd"/>
      <w:r w:rsidRPr="00AF119B">
        <w:rPr>
          <w:sz w:val="24"/>
          <w:szCs w:val="24"/>
        </w:rPr>
        <w:t xml:space="preserve">. </w:t>
      </w:r>
      <w:proofErr w:type="spellStart"/>
      <w:r w:rsidRPr="00AF119B">
        <w:rPr>
          <w:sz w:val="24"/>
          <w:szCs w:val="24"/>
        </w:rPr>
        <w:t>This</w:t>
      </w:r>
      <w:proofErr w:type="spellEnd"/>
      <w:r w:rsidRPr="00AF119B">
        <w:rPr>
          <w:sz w:val="24"/>
          <w:szCs w:val="24"/>
        </w:rPr>
        <w:t xml:space="preserve"> </w:t>
      </w:r>
      <w:proofErr w:type="spellStart"/>
      <w:r w:rsidRPr="00AF119B">
        <w:rPr>
          <w:sz w:val="24"/>
          <w:szCs w:val="24"/>
        </w:rPr>
        <w:t>finding</w:t>
      </w:r>
      <w:proofErr w:type="spellEnd"/>
      <w:r w:rsidRPr="00AF119B">
        <w:rPr>
          <w:sz w:val="24"/>
          <w:szCs w:val="24"/>
        </w:rPr>
        <w:t xml:space="preserve"> </w:t>
      </w:r>
      <w:proofErr w:type="spellStart"/>
      <w:r w:rsidRPr="00AF119B">
        <w:rPr>
          <w:sz w:val="24"/>
          <w:szCs w:val="24"/>
        </w:rPr>
        <w:t>is</w:t>
      </w:r>
      <w:proofErr w:type="spellEnd"/>
      <w:r w:rsidRPr="00AF119B">
        <w:rPr>
          <w:sz w:val="24"/>
          <w:szCs w:val="24"/>
        </w:rPr>
        <w:t xml:space="preserve"> </w:t>
      </w:r>
      <w:proofErr w:type="spellStart"/>
      <w:r w:rsidRPr="00AF119B">
        <w:rPr>
          <w:sz w:val="24"/>
          <w:szCs w:val="24"/>
        </w:rPr>
        <w:t>supported</w:t>
      </w:r>
      <w:proofErr w:type="spellEnd"/>
      <w:r w:rsidRPr="00AF119B">
        <w:rPr>
          <w:sz w:val="24"/>
          <w:szCs w:val="24"/>
        </w:rPr>
        <w:t xml:space="preserve"> </w:t>
      </w:r>
      <w:proofErr w:type="spellStart"/>
      <w:r w:rsidRPr="00AF119B">
        <w:rPr>
          <w:sz w:val="24"/>
          <w:szCs w:val="24"/>
        </w:rPr>
        <w:t>by</w:t>
      </w:r>
      <w:proofErr w:type="spellEnd"/>
      <w:r w:rsidRPr="00AF119B">
        <w:rPr>
          <w:sz w:val="24"/>
          <w:szCs w:val="24"/>
        </w:rPr>
        <w:t xml:space="preserve"> a T-</w:t>
      </w:r>
      <w:proofErr w:type="spellStart"/>
      <w:r w:rsidRPr="00AF119B">
        <w:rPr>
          <w:sz w:val="24"/>
          <w:szCs w:val="24"/>
        </w:rPr>
        <w:t>value</w:t>
      </w:r>
      <w:proofErr w:type="spellEnd"/>
      <w:r w:rsidRPr="00AF119B">
        <w:rPr>
          <w:sz w:val="24"/>
          <w:szCs w:val="24"/>
        </w:rPr>
        <w:t xml:space="preserve"> (2.319) </w:t>
      </w:r>
      <w:proofErr w:type="spellStart"/>
      <w:r w:rsidRPr="00AF119B">
        <w:rPr>
          <w:sz w:val="24"/>
          <w:szCs w:val="24"/>
        </w:rPr>
        <w:t>exceeding</w:t>
      </w:r>
      <w:proofErr w:type="spellEnd"/>
      <w:r w:rsidRPr="00AF119B">
        <w:rPr>
          <w:sz w:val="24"/>
          <w:szCs w:val="24"/>
        </w:rPr>
        <w:t xml:space="preserve"> </w:t>
      </w:r>
      <w:proofErr w:type="spellStart"/>
      <w:r w:rsidRPr="00AF119B">
        <w:rPr>
          <w:sz w:val="24"/>
          <w:szCs w:val="24"/>
        </w:rPr>
        <w:t>the</w:t>
      </w:r>
      <w:proofErr w:type="spellEnd"/>
      <w:r w:rsidRPr="00AF119B">
        <w:rPr>
          <w:sz w:val="24"/>
          <w:szCs w:val="24"/>
        </w:rPr>
        <w:t xml:space="preserve"> T-</w:t>
      </w:r>
      <w:proofErr w:type="spellStart"/>
      <w:r w:rsidRPr="00AF119B">
        <w:rPr>
          <w:sz w:val="24"/>
          <w:szCs w:val="24"/>
        </w:rPr>
        <w:t>value</w:t>
      </w:r>
      <w:proofErr w:type="spellEnd"/>
      <w:r w:rsidRPr="00AF119B">
        <w:rPr>
          <w:sz w:val="24"/>
          <w:szCs w:val="24"/>
        </w:rPr>
        <w:t xml:space="preserve"> </w:t>
      </w:r>
      <w:proofErr w:type="spellStart"/>
      <w:r w:rsidRPr="00AF119B">
        <w:rPr>
          <w:sz w:val="24"/>
          <w:szCs w:val="24"/>
        </w:rPr>
        <w:t>of</w:t>
      </w:r>
      <w:proofErr w:type="spellEnd"/>
      <w:r w:rsidRPr="00AF119B">
        <w:rPr>
          <w:sz w:val="24"/>
          <w:szCs w:val="24"/>
        </w:rPr>
        <w:t xml:space="preserve"> </w:t>
      </w:r>
      <w:proofErr w:type="spellStart"/>
      <w:r w:rsidRPr="00AF119B">
        <w:rPr>
          <w:sz w:val="24"/>
          <w:szCs w:val="24"/>
        </w:rPr>
        <w:t>the</w:t>
      </w:r>
      <w:proofErr w:type="spellEnd"/>
      <w:r w:rsidRPr="00AF119B">
        <w:rPr>
          <w:sz w:val="24"/>
          <w:szCs w:val="24"/>
        </w:rPr>
        <w:t xml:space="preserve"> </w:t>
      </w:r>
      <w:proofErr w:type="spellStart"/>
      <w:r w:rsidRPr="00AF119B">
        <w:rPr>
          <w:sz w:val="24"/>
          <w:szCs w:val="24"/>
        </w:rPr>
        <w:t>table</w:t>
      </w:r>
      <w:proofErr w:type="spellEnd"/>
      <w:r w:rsidRPr="00AF119B">
        <w:rPr>
          <w:sz w:val="24"/>
          <w:szCs w:val="24"/>
        </w:rPr>
        <w:t xml:space="preserve"> (1.990), </w:t>
      </w:r>
      <w:proofErr w:type="spellStart"/>
      <w:r w:rsidRPr="00AF119B">
        <w:rPr>
          <w:sz w:val="24"/>
          <w:szCs w:val="24"/>
        </w:rPr>
        <w:t>with</w:t>
      </w:r>
      <w:proofErr w:type="spellEnd"/>
      <w:r w:rsidRPr="00AF119B">
        <w:rPr>
          <w:sz w:val="24"/>
          <w:szCs w:val="24"/>
        </w:rPr>
        <w:t xml:space="preserve"> a </w:t>
      </w:r>
      <w:proofErr w:type="spellStart"/>
      <w:r w:rsidRPr="00AF119B">
        <w:rPr>
          <w:sz w:val="24"/>
          <w:szCs w:val="24"/>
        </w:rPr>
        <w:t>significant</w:t>
      </w:r>
      <w:proofErr w:type="spellEnd"/>
      <w:r w:rsidRPr="00AF119B">
        <w:rPr>
          <w:sz w:val="24"/>
          <w:szCs w:val="24"/>
        </w:rPr>
        <w:t xml:space="preserve"> </w:t>
      </w:r>
      <w:proofErr w:type="spellStart"/>
      <w:r w:rsidRPr="00AF119B">
        <w:rPr>
          <w:sz w:val="24"/>
          <w:szCs w:val="24"/>
        </w:rPr>
        <w:t>value</w:t>
      </w:r>
      <w:proofErr w:type="spellEnd"/>
      <w:r w:rsidRPr="00AF119B">
        <w:rPr>
          <w:sz w:val="24"/>
          <w:szCs w:val="24"/>
        </w:rPr>
        <w:t xml:space="preserve"> </w:t>
      </w:r>
      <w:proofErr w:type="spellStart"/>
      <w:r w:rsidRPr="00AF119B">
        <w:rPr>
          <w:sz w:val="24"/>
          <w:szCs w:val="24"/>
        </w:rPr>
        <w:t>below</w:t>
      </w:r>
      <w:proofErr w:type="spellEnd"/>
      <w:r w:rsidRPr="00AF119B">
        <w:rPr>
          <w:sz w:val="24"/>
          <w:szCs w:val="24"/>
        </w:rPr>
        <w:t xml:space="preserve"> 0.05. </w:t>
      </w:r>
      <w:proofErr w:type="spellStart"/>
      <w:r w:rsidRPr="00AF119B">
        <w:rPr>
          <w:sz w:val="24"/>
          <w:szCs w:val="24"/>
        </w:rPr>
        <w:t>This</w:t>
      </w:r>
      <w:proofErr w:type="spellEnd"/>
      <w:r w:rsidRPr="00AF119B">
        <w:rPr>
          <w:sz w:val="24"/>
          <w:szCs w:val="24"/>
        </w:rPr>
        <w:t xml:space="preserve"> </w:t>
      </w:r>
      <w:proofErr w:type="spellStart"/>
      <w:r w:rsidRPr="00AF119B">
        <w:rPr>
          <w:sz w:val="24"/>
          <w:szCs w:val="24"/>
        </w:rPr>
        <w:t>result</w:t>
      </w:r>
      <w:proofErr w:type="spellEnd"/>
      <w:r w:rsidRPr="00AF119B">
        <w:rPr>
          <w:sz w:val="24"/>
          <w:szCs w:val="24"/>
        </w:rPr>
        <w:t xml:space="preserve"> </w:t>
      </w:r>
      <w:proofErr w:type="spellStart"/>
      <w:r w:rsidRPr="00AF119B">
        <w:rPr>
          <w:sz w:val="24"/>
          <w:szCs w:val="24"/>
        </w:rPr>
        <w:t>shows</w:t>
      </w:r>
      <w:proofErr w:type="spellEnd"/>
      <w:r w:rsidRPr="00AF119B">
        <w:rPr>
          <w:sz w:val="24"/>
          <w:szCs w:val="24"/>
        </w:rPr>
        <w:t xml:space="preserve"> </w:t>
      </w:r>
      <w:proofErr w:type="spellStart"/>
      <w:r w:rsidRPr="00AF119B">
        <w:rPr>
          <w:sz w:val="24"/>
          <w:szCs w:val="24"/>
        </w:rPr>
        <w:t>that</w:t>
      </w:r>
      <w:proofErr w:type="spellEnd"/>
      <w:r w:rsidRPr="00AF119B">
        <w:rPr>
          <w:sz w:val="24"/>
          <w:szCs w:val="24"/>
        </w:rPr>
        <w:t xml:space="preserve"> </w:t>
      </w:r>
      <w:proofErr w:type="spellStart"/>
      <w:r w:rsidRPr="00AF119B">
        <w:rPr>
          <w:sz w:val="24"/>
          <w:szCs w:val="24"/>
        </w:rPr>
        <w:t>Parmalim's</w:t>
      </w:r>
      <w:proofErr w:type="spellEnd"/>
      <w:r w:rsidRPr="00AF119B">
        <w:rPr>
          <w:sz w:val="24"/>
          <w:szCs w:val="24"/>
        </w:rPr>
        <w:t xml:space="preserve"> </w:t>
      </w:r>
      <w:proofErr w:type="spellStart"/>
      <w:r w:rsidRPr="00AF119B">
        <w:rPr>
          <w:sz w:val="24"/>
          <w:szCs w:val="24"/>
        </w:rPr>
        <w:t>understanding</w:t>
      </w:r>
      <w:proofErr w:type="spellEnd"/>
      <w:r w:rsidRPr="00AF119B">
        <w:rPr>
          <w:sz w:val="24"/>
          <w:szCs w:val="24"/>
        </w:rPr>
        <w:t xml:space="preserve"> </w:t>
      </w:r>
      <w:proofErr w:type="spellStart"/>
      <w:r w:rsidRPr="00AF119B">
        <w:rPr>
          <w:sz w:val="24"/>
          <w:szCs w:val="24"/>
        </w:rPr>
        <w:t>of</w:t>
      </w:r>
      <w:proofErr w:type="spellEnd"/>
      <w:r w:rsidRPr="00AF119B">
        <w:rPr>
          <w:sz w:val="24"/>
          <w:szCs w:val="24"/>
        </w:rPr>
        <w:t xml:space="preserve"> </w:t>
      </w:r>
      <w:proofErr w:type="spellStart"/>
      <w:r w:rsidRPr="00AF119B">
        <w:rPr>
          <w:sz w:val="24"/>
          <w:szCs w:val="24"/>
        </w:rPr>
        <w:t>interest</w:t>
      </w:r>
      <w:proofErr w:type="spellEnd"/>
      <w:r w:rsidRPr="00AF119B">
        <w:rPr>
          <w:sz w:val="24"/>
          <w:szCs w:val="24"/>
        </w:rPr>
        <w:t xml:space="preserve"> has a </w:t>
      </w:r>
      <w:proofErr w:type="spellStart"/>
      <w:r w:rsidRPr="00AF119B">
        <w:rPr>
          <w:sz w:val="24"/>
          <w:szCs w:val="24"/>
        </w:rPr>
        <w:t>positive</w:t>
      </w:r>
      <w:proofErr w:type="spellEnd"/>
      <w:r w:rsidRPr="00AF119B">
        <w:rPr>
          <w:sz w:val="24"/>
          <w:szCs w:val="24"/>
        </w:rPr>
        <w:t xml:space="preserve"> </w:t>
      </w:r>
      <w:proofErr w:type="spellStart"/>
      <w:r w:rsidRPr="00AF119B">
        <w:rPr>
          <w:sz w:val="24"/>
          <w:szCs w:val="24"/>
        </w:rPr>
        <w:t>effect</w:t>
      </w:r>
      <w:proofErr w:type="spellEnd"/>
      <w:r w:rsidRPr="00AF119B">
        <w:rPr>
          <w:sz w:val="24"/>
          <w:szCs w:val="24"/>
        </w:rPr>
        <w:t xml:space="preserve"> </w:t>
      </w:r>
      <w:proofErr w:type="spellStart"/>
      <w:r w:rsidRPr="00AF119B">
        <w:rPr>
          <w:sz w:val="24"/>
          <w:szCs w:val="24"/>
        </w:rPr>
        <w:t>on</w:t>
      </w:r>
      <w:proofErr w:type="spellEnd"/>
      <w:r w:rsidRPr="00AF119B">
        <w:rPr>
          <w:sz w:val="24"/>
          <w:szCs w:val="24"/>
        </w:rPr>
        <w:t xml:space="preserve"> </w:t>
      </w:r>
      <w:proofErr w:type="spellStart"/>
      <w:r w:rsidRPr="00AF119B">
        <w:rPr>
          <w:sz w:val="24"/>
          <w:szCs w:val="24"/>
        </w:rPr>
        <w:t>interest</w:t>
      </w:r>
      <w:proofErr w:type="spellEnd"/>
      <w:r w:rsidRPr="00AF119B">
        <w:rPr>
          <w:sz w:val="24"/>
          <w:szCs w:val="24"/>
        </w:rPr>
        <w:t xml:space="preserve"> in </w:t>
      </w:r>
      <w:proofErr w:type="spellStart"/>
      <w:r w:rsidRPr="00AF119B">
        <w:rPr>
          <w:sz w:val="24"/>
          <w:szCs w:val="24"/>
        </w:rPr>
        <w:t>Sharia</w:t>
      </w:r>
      <w:proofErr w:type="spellEnd"/>
      <w:r w:rsidRPr="00AF119B">
        <w:rPr>
          <w:sz w:val="24"/>
          <w:szCs w:val="24"/>
        </w:rPr>
        <w:t xml:space="preserve"> </w:t>
      </w:r>
      <w:proofErr w:type="spellStart"/>
      <w:r w:rsidRPr="00AF119B">
        <w:rPr>
          <w:sz w:val="24"/>
          <w:szCs w:val="24"/>
        </w:rPr>
        <w:t>Banking</w:t>
      </w:r>
      <w:proofErr w:type="spellEnd"/>
      <w:r w:rsidRPr="00AF119B">
        <w:rPr>
          <w:sz w:val="24"/>
          <w:szCs w:val="24"/>
        </w:rPr>
        <w:t xml:space="preserve">, </w:t>
      </w:r>
      <w:proofErr w:type="spellStart"/>
      <w:r w:rsidRPr="00AF119B">
        <w:rPr>
          <w:sz w:val="24"/>
          <w:szCs w:val="24"/>
        </w:rPr>
        <w:t>so</w:t>
      </w:r>
      <w:proofErr w:type="spellEnd"/>
      <w:r w:rsidRPr="00AF119B">
        <w:rPr>
          <w:sz w:val="24"/>
          <w:szCs w:val="24"/>
        </w:rPr>
        <w:t xml:space="preserve"> </w:t>
      </w:r>
      <w:proofErr w:type="spellStart"/>
      <w:r w:rsidRPr="00AF119B">
        <w:rPr>
          <w:sz w:val="24"/>
          <w:szCs w:val="24"/>
        </w:rPr>
        <w:t>that</w:t>
      </w:r>
      <w:proofErr w:type="spellEnd"/>
      <w:r w:rsidRPr="00AF119B">
        <w:rPr>
          <w:sz w:val="24"/>
          <w:szCs w:val="24"/>
        </w:rPr>
        <w:t xml:space="preserve"> </w:t>
      </w:r>
      <w:proofErr w:type="spellStart"/>
      <w:r w:rsidRPr="00AF119B">
        <w:rPr>
          <w:sz w:val="24"/>
          <w:szCs w:val="24"/>
        </w:rPr>
        <w:t>individuals</w:t>
      </w:r>
      <w:proofErr w:type="spellEnd"/>
      <w:r w:rsidRPr="00AF119B">
        <w:rPr>
          <w:sz w:val="24"/>
          <w:szCs w:val="24"/>
        </w:rPr>
        <w:t xml:space="preserve"> </w:t>
      </w:r>
      <w:proofErr w:type="spellStart"/>
      <w:r w:rsidRPr="00AF119B">
        <w:rPr>
          <w:sz w:val="24"/>
          <w:szCs w:val="24"/>
        </w:rPr>
        <w:t>can</w:t>
      </w:r>
      <w:proofErr w:type="spellEnd"/>
      <w:r w:rsidRPr="00AF119B">
        <w:rPr>
          <w:sz w:val="24"/>
          <w:szCs w:val="24"/>
        </w:rPr>
        <w:t xml:space="preserve"> </w:t>
      </w:r>
      <w:proofErr w:type="spellStart"/>
      <w:r w:rsidRPr="00AF119B">
        <w:rPr>
          <w:sz w:val="24"/>
          <w:szCs w:val="24"/>
        </w:rPr>
        <w:t>understand</w:t>
      </w:r>
      <w:proofErr w:type="spellEnd"/>
      <w:r w:rsidRPr="00AF119B">
        <w:rPr>
          <w:sz w:val="24"/>
          <w:szCs w:val="24"/>
        </w:rPr>
        <w:t xml:space="preserve"> </w:t>
      </w:r>
      <w:proofErr w:type="spellStart"/>
      <w:r w:rsidRPr="00AF119B">
        <w:rPr>
          <w:sz w:val="24"/>
          <w:szCs w:val="24"/>
        </w:rPr>
        <w:t>the</w:t>
      </w:r>
      <w:proofErr w:type="spellEnd"/>
      <w:r w:rsidRPr="00AF119B">
        <w:rPr>
          <w:sz w:val="24"/>
          <w:szCs w:val="24"/>
        </w:rPr>
        <w:t xml:space="preserve"> </w:t>
      </w:r>
      <w:proofErr w:type="spellStart"/>
      <w:r w:rsidRPr="00AF119B">
        <w:rPr>
          <w:sz w:val="24"/>
          <w:szCs w:val="24"/>
        </w:rPr>
        <w:t>concept</w:t>
      </w:r>
      <w:proofErr w:type="spellEnd"/>
      <w:r w:rsidRPr="00AF119B">
        <w:rPr>
          <w:sz w:val="24"/>
          <w:szCs w:val="24"/>
        </w:rPr>
        <w:t xml:space="preserve"> </w:t>
      </w:r>
      <w:proofErr w:type="spellStart"/>
      <w:r w:rsidRPr="00AF119B">
        <w:rPr>
          <w:sz w:val="24"/>
          <w:szCs w:val="24"/>
        </w:rPr>
        <w:t>of</w:t>
      </w:r>
      <w:proofErr w:type="spellEnd"/>
      <w:r w:rsidRPr="00AF119B">
        <w:rPr>
          <w:sz w:val="24"/>
          <w:szCs w:val="24"/>
        </w:rPr>
        <w:t xml:space="preserve"> </w:t>
      </w:r>
      <w:proofErr w:type="spellStart"/>
      <w:r w:rsidRPr="00AF119B">
        <w:rPr>
          <w:sz w:val="24"/>
          <w:szCs w:val="24"/>
        </w:rPr>
        <w:t>interest</w:t>
      </w:r>
      <w:proofErr w:type="spellEnd"/>
      <w:r w:rsidRPr="00AF119B">
        <w:rPr>
          <w:sz w:val="24"/>
          <w:szCs w:val="24"/>
        </w:rPr>
        <w:t xml:space="preserve"> </w:t>
      </w:r>
      <w:proofErr w:type="spellStart"/>
      <w:r w:rsidRPr="00AF119B">
        <w:rPr>
          <w:sz w:val="24"/>
          <w:szCs w:val="24"/>
        </w:rPr>
        <w:t>effectively</w:t>
      </w:r>
      <w:proofErr w:type="spellEnd"/>
      <w:r w:rsidRPr="00AF119B">
        <w:rPr>
          <w:sz w:val="24"/>
          <w:szCs w:val="24"/>
        </w:rPr>
        <w:t>.</w:t>
      </w:r>
    </w:p>
    <w:p w:rsidR="001D3B6A" w:rsidRPr="00AF119B" w:rsidRDefault="00AE6623" w:rsidP="00152783">
      <w:pPr>
        <w:pStyle w:val="ListParagraph"/>
        <w:adjustRightInd w:val="0"/>
        <w:spacing w:line="360" w:lineRule="auto"/>
        <w:ind w:left="0" w:firstLine="426"/>
        <w:jc w:val="both"/>
        <w:rPr>
          <w:sz w:val="24"/>
          <w:szCs w:val="24"/>
        </w:rPr>
      </w:pPr>
      <w:r w:rsidRPr="00AF119B">
        <w:rPr>
          <w:sz w:val="24"/>
          <w:szCs w:val="24"/>
          <w:lang w:val="en-US"/>
        </w:rPr>
        <w:t xml:space="preserve"> </w:t>
      </w:r>
      <w:r w:rsidR="00152783">
        <w:rPr>
          <w:sz w:val="24"/>
          <w:szCs w:val="24"/>
          <w:lang w:val="en-US"/>
        </w:rPr>
        <w:t xml:space="preserve"> </w:t>
      </w:r>
      <w:proofErr w:type="spellStart"/>
      <w:r w:rsidR="00397E42" w:rsidRPr="00AF119B">
        <w:rPr>
          <w:sz w:val="24"/>
          <w:szCs w:val="24"/>
        </w:rPr>
        <w:t>Understanding</w:t>
      </w:r>
      <w:proofErr w:type="spellEnd"/>
      <w:r w:rsidR="00397E42" w:rsidRPr="00AF119B">
        <w:rPr>
          <w:sz w:val="24"/>
          <w:szCs w:val="24"/>
        </w:rPr>
        <w:t xml:space="preserve"> </w:t>
      </w:r>
      <w:proofErr w:type="spellStart"/>
      <w:r w:rsidR="00397E42" w:rsidRPr="00AF119B">
        <w:rPr>
          <w:sz w:val="24"/>
          <w:szCs w:val="24"/>
        </w:rPr>
        <w:t>the</w:t>
      </w:r>
      <w:proofErr w:type="spellEnd"/>
      <w:r w:rsidR="00397E42" w:rsidRPr="00AF119B">
        <w:rPr>
          <w:sz w:val="24"/>
          <w:szCs w:val="24"/>
        </w:rPr>
        <w:t xml:space="preserve"> </w:t>
      </w:r>
      <w:proofErr w:type="spellStart"/>
      <w:r w:rsidR="00397E42" w:rsidRPr="00AF119B">
        <w:rPr>
          <w:sz w:val="24"/>
          <w:szCs w:val="24"/>
        </w:rPr>
        <w:t>concept</w:t>
      </w:r>
      <w:proofErr w:type="spellEnd"/>
      <w:r w:rsidR="00397E42" w:rsidRPr="00AF119B">
        <w:rPr>
          <w:sz w:val="24"/>
          <w:szCs w:val="24"/>
        </w:rPr>
        <w:t xml:space="preserve"> </w:t>
      </w:r>
      <w:proofErr w:type="spellStart"/>
      <w:r w:rsidR="00397E42" w:rsidRPr="00AF119B">
        <w:rPr>
          <w:sz w:val="24"/>
          <w:szCs w:val="24"/>
        </w:rPr>
        <w:t>of</w:t>
      </w:r>
      <w:proofErr w:type="spellEnd"/>
      <w:r w:rsidR="00397E42" w:rsidRPr="00AF119B">
        <w:rPr>
          <w:sz w:val="24"/>
          <w:szCs w:val="24"/>
        </w:rPr>
        <w:t xml:space="preserve"> </w:t>
      </w:r>
      <w:proofErr w:type="spellStart"/>
      <w:r w:rsidR="00397E42" w:rsidRPr="00AF119B">
        <w:rPr>
          <w:sz w:val="24"/>
          <w:szCs w:val="24"/>
        </w:rPr>
        <w:t>interest</w:t>
      </w:r>
      <w:proofErr w:type="spellEnd"/>
      <w:r w:rsidR="00397E42" w:rsidRPr="00AF119B">
        <w:rPr>
          <w:sz w:val="24"/>
          <w:szCs w:val="24"/>
        </w:rPr>
        <w:t xml:space="preserve"> </w:t>
      </w:r>
      <w:proofErr w:type="spellStart"/>
      <w:r w:rsidR="00397E42" w:rsidRPr="00AF119B">
        <w:rPr>
          <w:sz w:val="24"/>
          <w:szCs w:val="24"/>
        </w:rPr>
        <w:t>enables</w:t>
      </w:r>
      <w:proofErr w:type="spellEnd"/>
      <w:r w:rsidR="00397E42" w:rsidRPr="00AF119B">
        <w:rPr>
          <w:sz w:val="24"/>
          <w:szCs w:val="24"/>
        </w:rPr>
        <w:t xml:space="preserve"> </w:t>
      </w:r>
      <w:proofErr w:type="spellStart"/>
      <w:r w:rsidR="00397E42" w:rsidRPr="00AF119B">
        <w:rPr>
          <w:sz w:val="24"/>
          <w:szCs w:val="24"/>
        </w:rPr>
        <w:t>individuals</w:t>
      </w:r>
      <w:proofErr w:type="spellEnd"/>
      <w:r w:rsidR="00397E42" w:rsidRPr="00AF119B">
        <w:rPr>
          <w:sz w:val="24"/>
          <w:szCs w:val="24"/>
        </w:rPr>
        <w:t xml:space="preserve"> </w:t>
      </w:r>
      <w:proofErr w:type="spellStart"/>
      <w:r w:rsidR="00397E42" w:rsidRPr="00AF119B">
        <w:rPr>
          <w:sz w:val="24"/>
          <w:szCs w:val="24"/>
        </w:rPr>
        <w:t>to</w:t>
      </w:r>
      <w:proofErr w:type="spellEnd"/>
      <w:r w:rsidR="00397E42" w:rsidRPr="00AF119B">
        <w:rPr>
          <w:sz w:val="24"/>
          <w:szCs w:val="24"/>
        </w:rPr>
        <w:t xml:space="preserve"> </w:t>
      </w:r>
      <w:proofErr w:type="spellStart"/>
      <w:r w:rsidR="00397E42" w:rsidRPr="00AF119B">
        <w:rPr>
          <w:sz w:val="24"/>
          <w:szCs w:val="24"/>
        </w:rPr>
        <w:t>increase</w:t>
      </w:r>
      <w:proofErr w:type="spellEnd"/>
      <w:r w:rsidR="00397E42" w:rsidRPr="00AF119B">
        <w:rPr>
          <w:sz w:val="24"/>
          <w:szCs w:val="24"/>
        </w:rPr>
        <w:t xml:space="preserve"> </w:t>
      </w:r>
      <w:proofErr w:type="spellStart"/>
      <w:r w:rsidR="00397E42" w:rsidRPr="00AF119B">
        <w:rPr>
          <w:sz w:val="24"/>
          <w:szCs w:val="24"/>
        </w:rPr>
        <w:t>their</w:t>
      </w:r>
      <w:proofErr w:type="spellEnd"/>
      <w:r w:rsidR="00397E42" w:rsidRPr="00AF119B">
        <w:rPr>
          <w:sz w:val="24"/>
          <w:szCs w:val="24"/>
        </w:rPr>
        <w:t xml:space="preserve"> </w:t>
      </w:r>
      <w:proofErr w:type="spellStart"/>
      <w:r w:rsidR="00397E42" w:rsidRPr="00AF119B">
        <w:rPr>
          <w:sz w:val="24"/>
          <w:szCs w:val="24"/>
        </w:rPr>
        <w:t>knowledge</w:t>
      </w:r>
      <w:proofErr w:type="spellEnd"/>
      <w:r w:rsidR="00397E42" w:rsidRPr="00AF119B">
        <w:rPr>
          <w:sz w:val="24"/>
          <w:szCs w:val="24"/>
        </w:rPr>
        <w:t xml:space="preserve"> </w:t>
      </w:r>
      <w:proofErr w:type="spellStart"/>
      <w:r w:rsidR="00397E42" w:rsidRPr="00AF119B">
        <w:rPr>
          <w:sz w:val="24"/>
          <w:szCs w:val="24"/>
        </w:rPr>
        <w:t>and</w:t>
      </w:r>
      <w:proofErr w:type="spellEnd"/>
      <w:r w:rsidR="00397E42" w:rsidRPr="00AF119B">
        <w:rPr>
          <w:sz w:val="24"/>
          <w:szCs w:val="24"/>
        </w:rPr>
        <w:t xml:space="preserve"> </w:t>
      </w:r>
      <w:proofErr w:type="spellStart"/>
      <w:r w:rsidR="00397E42" w:rsidRPr="00AF119B">
        <w:rPr>
          <w:sz w:val="24"/>
          <w:szCs w:val="24"/>
        </w:rPr>
        <w:t>retention</w:t>
      </w:r>
      <w:proofErr w:type="spellEnd"/>
      <w:r w:rsidR="00397E42" w:rsidRPr="00AF119B">
        <w:rPr>
          <w:sz w:val="24"/>
          <w:szCs w:val="24"/>
        </w:rPr>
        <w:t xml:space="preserve">. </w:t>
      </w:r>
      <w:proofErr w:type="spellStart"/>
      <w:r w:rsidR="00397E42" w:rsidRPr="00AF119B">
        <w:rPr>
          <w:sz w:val="24"/>
          <w:szCs w:val="24"/>
        </w:rPr>
        <w:t>This</w:t>
      </w:r>
      <w:proofErr w:type="spellEnd"/>
      <w:r w:rsidR="00397E42" w:rsidRPr="00AF119B">
        <w:rPr>
          <w:sz w:val="24"/>
          <w:szCs w:val="24"/>
        </w:rPr>
        <w:t xml:space="preserve"> </w:t>
      </w:r>
      <w:proofErr w:type="spellStart"/>
      <w:r w:rsidR="00397E42" w:rsidRPr="00AF119B">
        <w:rPr>
          <w:sz w:val="24"/>
          <w:szCs w:val="24"/>
        </w:rPr>
        <w:t>understanding</w:t>
      </w:r>
      <w:proofErr w:type="spellEnd"/>
      <w:r w:rsidR="00397E42" w:rsidRPr="00AF119B">
        <w:rPr>
          <w:sz w:val="24"/>
          <w:szCs w:val="24"/>
        </w:rPr>
        <w:t xml:space="preserve"> </w:t>
      </w:r>
      <w:proofErr w:type="spellStart"/>
      <w:r w:rsidR="00397E42" w:rsidRPr="00AF119B">
        <w:rPr>
          <w:sz w:val="24"/>
          <w:szCs w:val="24"/>
        </w:rPr>
        <w:t>allows</w:t>
      </w:r>
      <w:proofErr w:type="spellEnd"/>
      <w:r w:rsidR="00397E42" w:rsidRPr="00AF119B">
        <w:rPr>
          <w:sz w:val="24"/>
          <w:szCs w:val="24"/>
        </w:rPr>
        <w:t xml:space="preserve"> </w:t>
      </w:r>
      <w:proofErr w:type="spellStart"/>
      <w:r w:rsidR="00397E42" w:rsidRPr="00AF119B">
        <w:rPr>
          <w:sz w:val="24"/>
          <w:szCs w:val="24"/>
        </w:rPr>
        <w:t>for</w:t>
      </w:r>
      <w:proofErr w:type="spellEnd"/>
      <w:r w:rsidR="00397E42" w:rsidRPr="00AF119B">
        <w:rPr>
          <w:sz w:val="24"/>
          <w:szCs w:val="24"/>
        </w:rPr>
        <w:t xml:space="preserve"> a </w:t>
      </w:r>
      <w:proofErr w:type="spellStart"/>
      <w:r w:rsidR="00397E42" w:rsidRPr="00AF119B">
        <w:rPr>
          <w:sz w:val="24"/>
          <w:szCs w:val="24"/>
        </w:rPr>
        <w:t>distinction</w:t>
      </w:r>
      <w:proofErr w:type="spellEnd"/>
      <w:r w:rsidR="00397E42" w:rsidRPr="00AF119B">
        <w:rPr>
          <w:sz w:val="24"/>
          <w:szCs w:val="24"/>
        </w:rPr>
        <w:t xml:space="preserve"> </w:t>
      </w:r>
      <w:proofErr w:type="spellStart"/>
      <w:r w:rsidR="00397E42" w:rsidRPr="00AF119B">
        <w:rPr>
          <w:sz w:val="24"/>
          <w:szCs w:val="24"/>
        </w:rPr>
        <w:t>between</w:t>
      </w:r>
      <w:proofErr w:type="spellEnd"/>
      <w:r w:rsidR="00397E42" w:rsidRPr="00AF119B">
        <w:rPr>
          <w:sz w:val="24"/>
          <w:szCs w:val="24"/>
        </w:rPr>
        <w:t xml:space="preserve"> </w:t>
      </w:r>
      <w:proofErr w:type="spellStart"/>
      <w:r w:rsidR="00397E42" w:rsidRPr="00AF119B">
        <w:rPr>
          <w:sz w:val="24"/>
          <w:szCs w:val="24"/>
        </w:rPr>
        <w:t>what</w:t>
      </w:r>
      <w:proofErr w:type="spellEnd"/>
      <w:r w:rsidR="00397E42" w:rsidRPr="00AF119B">
        <w:rPr>
          <w:sz w:val="24"/>
          <w:szCs w:val="24"/>
        </w:rPr>
        <w:t xml:space="preserve"> </w:t>
      </w:r>
      <w:proofErr w:type="spellStart"/>
      <w:r w:rsidR="00397E42" w:rsidRPr="00AF119B">
        <w:rPr>
          <w:sz w:val="24"/>
          <w:szCs w:val="24"/>
        </w:rPr>
        <w:t>is</w:t>
      </w:r>
      <w:proofErr w:type="spellEnd"/>
      <w:r w:rsidR="00397E42" w:rsidRPr="00AF119B">
        <w:rPr>
          <w:sz w:val="24"/>
          <w:szCs w:val="24"/>
        </w:rPr>
        <w:t xml:space="preserve"> </w:t>
      </w:r>
      <w:proofErr w:type="spellStart"/>
      <w:r w:rsidR="00397E42" w:rsidRPr="00AF119B">
        <w:rPr>
          <w:sz w:val="24"/>
          <w:szCs w:val="24"/>
        </w:rPr>
        <w:t>considered</w:t>
      </w:r>
      <w:proofErr w:type="spellEnd"/>
      <w:r w:rsidR="00397E42" w:rsidRPr="00AF119B">
        <w:rPr>
          <w:sz w:val="24"/>
          <w:szCs w:val="24"/>
        </w:rPr>
        <w:t xml:space="preserve"> </w:t>
      </w:r>
      <w:proofErr w:type="spellStart"/>
      <w:r w:rsidR="00397E42" w:rsidRPr="00AF119B">
        <w:rPr>
          <w:sz w:val="24"/>
          <w:szCs w:val="24"/>
        </w:rPr>
        <w:t>good</w:t>
      </w:r>
      <w:proofErr w:type="spellEnd"/>
      <w:r w:rsidR="00397E42" w:rsidRPr="00AF119B">
        <w:rPr>
          <w:sz w:val="24"/>
          <w:szCs w:val="24"/>
        </w:rPr>
        <w:t xml:space="preserve"> </w:t>
      </w:r>
      <w:proofErr w:type="spellStart"/>
      <w:r w:rsidR="00397E42" w:rsidRPr="00AF119B">
        <w:rPr>
          <w:sz w:val="24"/>
          <w:szCs w:val="24"/>
        </w:rPr>
        <w:t>or</w:t>
      </w:r>
      <w:proofErr w:type="spellEnd"/>
      <w:r w:rsidR="00397E42" w:rsidRPr="00AF119B">
        <w:rPr>
          <w:sz w:val="24"/>
          <w:szCs w:val="24"/>
        </w:rPr>
        <w:t xml:space="preserve"> not, as </w:t>
      </w:r>
      <w:proofErr w:type="spellStart"/>
      <w:r w:rsidR="00397E42" w:rsidRPr="00AF119B">
        <w:rPr>
          <w:sz w:val="24"/>
          <w:szCs w:val="24"/>
        </w:rPr>
        <w:t>evidenced</w:t>
      </w:r>
      <w:proofErr w:type="spellEnd"/>
      <w:r w:rsidR="00397E42" w:rsidRPr="00AF119B">
        <w:rPr>
          <w:sz w:val="24"/>
          <w:szCs w:val="24"/>
        </w:rPr>
        <w:t xml:space="preserve"> </w:t>
      </w:r>
      <w:proofErr w:type="spellStart"/>
      <w:r w:rsidR="00397E42" w:rsidRPr="00AF119B">
        <w:rPr>
          <w:sz w:val="24"/>
          <w:szCs w:val="24"/>
        </w:rPr>
        <w:t>by</w:t>
      </w:r>
      <w:proofErr w:type="spellEnd"/>
      <w:r w:rsidR="00397E42" w:rsidRPr="00AF119B">
        <w:rPr>
          <w:sz w:val="24"/>
          <w:szCs w:val="24"/>
        </w:rPr>
        <w:t xml:space="preserve"> </w:t>
      </w:r>
      <w:proofErr w:type="spellStart"/>
      <w:r w:rsidR="00397E42" w:rsidRPr="00AF119B">
        <w:rPr>
          <w:sz w:val="24"/>
          <w:szCs w:val="24"/>
        </w:rPr>
        <w:t>the</w:t>
      </w:r>
      <w:proofErr w:type="spellEnd"/>
      <w:r w:rsidR="00397E42" w:rsidRPr="00AF119B">
        <w:rPr>
          <w:sz w:val="24"/>
          <w:szCs w:val="24"/>
        </w:rPr>
        <w:t xml:space="preserve"> </w:t>
      </w:r>
      <w:proofErr w:type="spellStart"/>
      <w:r w:rsidR="00397E42" w:rsidRPr="00AF119B">
        <w:rPr>
          <w:sz w:val="24"/>
          <w:szCs w:val="24"/>
        </w:rPr>
        <w:t>responses</w:t>
      </w:r>
      <w:proofErr w:type="spellEnd"/>
      <w:r w:rsidR="00397E42" w:rsidRPr="00AF119B">
        <w:rPr>
          <w:sz w:val="24"/>
          <w:szCs w:val="24"/>
        </w:rPr>
        <w:t xml:space="preserve"> </w:t>
      </w:r>
      <w:proofErr w:type="spellStart"/>
      <w:r w:rsidR="00397E42" w:rsidRPr="00AF119B">
        <w:rPr>
          <w:sz w:val="24"/>
          <w:szCs w:val="24"/>
        </w:rPr>
        <w:t>of</w:t>
      </w:r>
      <w:proofErr w:type="spellEnd"/>
      <w:r w:rsidR="00397E42" w:rsidRPr="00AF119B">
        <w:rPr>
          <w:sz w:val="24"/>
          <w:szCs w:val="24"/>
        </w:rPr>
        <w:t xml:space="preserve"> </w:t>
      </w:r>
      <w:proofErr w:type="spellStart"/>
      <w:r w:rsidR="00397E42" w:rsidRPr="00AF119B">
        <w:rPr>
          <w:sz w:val="24"/>
          <w:szCs w:val="24"/>
        </w:rPr>
        <w:t>participants</w:t>
      </w:r>
      <w:proofErr w:type="spellEnd"/>
      <w:r w:rsidR="00397E42" w:rsidRPr="00AF119B">
        <w:rPr>
          <w:sz w:val="24"/>
          <w:szCs w:val="24"/>
        </w:rPr>
        <w:t xml:space="preserve"> </w:t>
      </w:r>
      <w:proofErr w:type="spellStart"/>
      <w:r w:rsidR="00397E42" w:rsidRPr="00AF119B">
        <w:rPr>
          <w:sz w:val="24"/>
          <w:szCs w:val="24"/>
        </w:rPr>
        <w:t>who</w:t>
      </w:r>
      <w:proofErr w:type="spellEnd"/>
      <w:r w:rsidR="00397E42" w:rsidRPr="00AF119B">
        <w:rPr>
          <w:sz w:val="24"/>
          <w:szCs w:val="24"/>
        </w:rPr>
        <w:t xml:space="preserve"> </w:t>
      </w:r>
      <w:proofErr w:type="spellStart"/>
      <w:r w:rsidR="00397E42" w:rsidRPr="00AF119B">
        <w:rPr>
          <w:sz w:val="24"/>
          <w:szCs w:val="24"/>
        </w:rPr>
        <w:t>agree</w:t>
      </w:r>
      <w:proofErr w:type="spellEnd"/>
      <w:r w:rsidR="00397E42" w:rsidRPr="00AF119B">
        <w:rPr>
          <w:sz w:val="24"/>
          <w:szCs w:val="24"/>
        </w:rPr>
        <w:t xml:space="preserve"> </w:t>
      </w:r>
      <w:proofErr w:type="spellStart"/>
      <w:r w:rsidR="00397E42" w:rsidRPr="00AF119B">
        <w:rPr>
          <w:sz w:val="24"/>
          <w:szCs w:val="24"/>
        </w:rPr>
        <w:t>and</w:t>
      </w:r>
      <w:proofErr w:type="spellEnd"/>
      <w:r w:rsidR="00397E42" w:rsidRPr="00AF119B">
        <w:rPr>
          <w:sz w:val="24"/>
          <w:szCs w:val="24"/>
        </w:rPr>
        <w:t xml:space="preserve"> </w:t>
      </w:r>
      <w:proofErr w:type="spellStart"/>
      <w:r w:rsidR="00397E42" w:rsidRPr="00AF119B">
        <w:rPr>
          <w:sz w:val="24"/>
          <w:szCs w:val="24"/>
        </w:rPr>
        <w:t>who</w:t>
      </w:r>
      <w:proofErr w:type="spellEnd"/>
      <w:r w:rsidR="00397E42" w:rsidRPr="00AF119B">
        <w:rPr>
          <w:sz w:val="24"/>
          <w:szCs w:val="24"/>
        </w:rPr>
        <w:t xml:space="preserve"> </w:t>
      </w:r>
      <w:proofErr w:type="spellStart"/>
      <w:r w:rsidR="00397E42" w:rsidRPr="00AF119B">
        <w:rPr>
          <w:sz w:val="24"/>
          <w:szCs w:val="24"/>
        </w:rPr>
        <w:t>disagree</w:t>
      </w:r>
      <w:proofErr w:type="spellEnd"/>
      <w:r w:rsidR="00397E42" w:rsidRPr="00AF119B">
        <w:rPr>
          <w:sz w:val="24"/>
          <w:szCs w:val="24"/>
        </w:rPr>
        <w:t xml:space="preserve">. In </w:t>
      </w:r>
      <w:proofErr w:type="spellStart"/>
      <w:r w:rsidR="00397E42" w:rsidRPr="00AF119B">
        <w:rPr>
          <w:sz w:val="24"/>
          <w:szCs w:val="24"/>
        </w:rPr>
        <w:t>this</w:t>
      </w:r>
      <w:proofErr w:type="spellEnd"/>
      <w:r w:rsidR="00397E42" w:rsidRPr="00AF119B">
        <w:rPr>
          <w:sz w:val="24"/>
          <w:szCs w:val="24"/>
        </w:rPr>
        <w:t xml:space="preserve"> study, </w:t>
      </w:r>
      <w:proofErr w:type="spellStart"/>
      <w:r w:rsidR="00397E42" w:rsidRPr="00AF119B">
        <w:rPr>
          <w:sz w:val="24"/>
          <w:szCs w:val="24"/>
        </w:rPr>
        <w:t>it</w:t>
      </w:r>
      <w:proofErr w:type="spellEnd"/>
      <w:r w:rsidR="00397E42" w:rsidRPr="00AF119B">
        <w:rPr>
          <w:sz w:val="24"/>
          <w:szCs w:val="24"/>
        </w:rPr>
        <w:t xml:space="preserve"> </w:t>
      </w:r>
      <w:proofErr w:type="spellStart"/>
      <w:r w:rsidR="00397E42" w:rsidRPr="00AF119B">
        <w:rPr>
          <w:sz w:val="24"/>
          <w:szCs w:val="24"/>
        </w:rPr>
        <w:t>appears</w:t>
      </w:r>
      <w:proofErr w:type="spellEnd"/>
      <w:r w:rsidR="00397E42" w:rsidRPr="00AF119B">
        <w:rPr>
          <w:sz w:val="24"/>
          <w:szCs w:val="24"/>
        </w:rPr>
        <w:t xml:space="preserve"> </w:t>
      </w:r>
      <w:proofErr w:type="spellStart"/>
      <w:r w:rsidR="00397E42" w:rsidRPr="00AF119B">
        <w:rPr>
          <w:sz w:val="24"/>
          <w:szCs w:val="24"/>
        </w:rPr>
        <w:t>that</w:t>
      </w:r>
      <w:proofErr w:type="spellEnd"/>
      <w:r w:rsidR="00397E42" w:rsidRPr="00AF119B">
        <w:rPr>
          <w:sz w:val="24"/>
          <w:szCs w:val="24"/>
        </w:rPr>
        <w:t xml:space="preserve"> </w:t>
      </w:r>
      <w:proofErr w:type="spellStart"/>
      <w:r w:rsidR="00397E42" w:rsidRPr="00AF119B">
        <w:rPr>
          <w:sz w:val="24"/>
          <w:szCs w:val="24"/>
        </w:rPr>
        <w:t>although</w:t>
      </w:r>
      <w:proofErr w:type="spellEnd"/>
      <w:r w:rsidR="00397E42" w:rsidRPr="00AF119B">
        <w:rPr>
          <w:sz w:val="24"/>
          <w:szCs w:val="24"/>
        </w:rPr>
        <w:t xml:space="preserve"> </w:t>
      </w:r>
      <w:proofErr w:type="spellStart"/>
      <w:r w:rsidR="00397E42" w:rsidRPr="00AF119B">
        <w:rPr>
          <w:sz w:val="24"/>
          <w:szCs w:val="24"/>
        </w:rPr>
        <w:t>individuals</w:t>
      </w:r>
      <w:proofErr w:type="spellEnd"/>
      <w:r w:rsidR="00397E42" w:rsidRPr="00AF119B">
        <w:rPr>
          <w:sz w:val="24"/>
          <w:szCs w:val="24"/>
        </w:rPr>
        <w:t xml:space="preserve"> </w:t>
      </w:r>
      <w:proofErr w:type="spellStart"/>
      <w:r w:rsidR="00397E42" w:rsidRPr="00AF119B">
        <w:rPr>
          <w:sz w:val="24"/>
          <w:szCs w:val="24"/>
        </w:rPr>
        <w:t>may</w:t>
      </w:r>
      <w:proofErr w:type="spellEnd"/>
      <w:r w:rsidR="00397E42" w:rsidRPr="00AF119B">
        <w:rPr>
          <w:sz w:val="24"/>
          <w:szCs w:val="24"/>
        </w:rPr>
        <w:t xml:space="preserve"> </w:t>
      </w:r>
      <w:proofErr w:type="spellStart"/>
      <w:r w:rsidR="00397E42" w:rsidRPr="00AF119B">
        <w:rPr>
          <w:sz w:val="24"/>
          <w:szCs w:val="24"/>
        </w:rPr>
        <w:t>have</w:t>
      </w:r>
      <w:proofErr w:type="spellEnd"/>
      <w:r w:rsidR="00397E42" w:rsidRPr="00AF119B">
        <w:rPr>
          <w:sz w:val="24"/>
          <w:szCs w:val="24"/>
        </w:rPr>
        <w:t xml:space="preserve"> </w:t>
      </w:r>
      <w:proofErr w:type="spellStart"/>
      <w:r w:rsidR="00397E42" w:rsidRPr="00AF119B">
        <w:rPr>
          <w:sz w:val="24"/>
          <w:szCs w:val="24"/>
        </w:rPr>
        <w:t>an</w:t>
      </w:r>
      <w:proofErr w:type="spellEnd"/>
      <w:r w:rsidR="00397E42" w:rsidRPr="00AF119B">
        <w:rPr>
          <w:sz w:val="24"/>
          <w:szCs w:val="24"/>
        </w:rPr>
        <w:t xml:space="preserve"> </w:t>
      </w:r>
      <w:proofErr w:type="spellStart"/>
      <w:r w:rsidR="00397E42" w:rsidRPr="00AF119B">
        <w:rPr>
          <w:sz w:val="24"/>
          <w:szCs w:val="24"/>
        </w:rPr>
        <w:t>awareness</w:t>
      </w:r>
      <w:proofErr w:type="spellEnd"/>
      <w:r w:rsidR="00397E42" w:rsidRPr="00AF119B">
        <w:rPr>
          <w:sz w:val="24"/>
          <w:szCs w:val="24"/>
        </w:rPr>
        <w:t xml:space="preserve"> </w:t>
      </w:r>
      <w:proofErr w:type="spellStart"/>
      <w:r w:rsidR="00397E42" w:rsidRPr="00AF119B">
        <w:rPr>
          <w:sz w:val="24"/>
          <w:szCs w:val="24"/>
        </w:rPr>
        <w:t>of</w:t>
      </w:r>
      <w:proofErr w:type="spellEnd"/>
      <w:r w:rsidR="00397E42" w:rsidRPr="00AF119B">
        <w:rPr>
          <w:sz w:val="24"/>
          <w:szCs w:val="24"/>
        </w:rPr>
        <w:t xml:space="preserve"> </w:t>
      </w:r>
      <w:proofErr w:type="spellStart"/>
      <w:r w:rsidR="00397E42" w:rsidRPr="00AF119B">
        <w:rPr>
          <w:sz w:val="24"/>
          <w:szCs w:val="24"/>
        </w:rPr>
        <w:t>interest</w:t>
      </w:r>
      <w:proofErr w:type="spellEnd"/>
      <w:r w:rsidR="00397E42" w:rsidRPr="00AF119B">
        <w:rPr>
          <w:sz w:val="24"/>
          <w:szCs w:val="24"/>
        </w:rPr>
        <w:t xml:space="preserve">, </w:t>
      </w:r>
      <w:proofErr w:type="spellStart"/>
      <w:r w:rsidR="00397E42" w:rsidRPr="00AF119B">
        <w:rPr>
          <w:sz w:val="24"/>
          <w:szCs w:val="24"/>
        </w:rPr>
        <w:t>their</w:t>
      </w:r>
      <w:proofErr w:type="spellEnd"/>
      <w:r w:rsidR="00397E42" w:rsidRPr="00AF119B">
        <w:rPr>
          <w:sz w:val="24"/>
          <w:szCs w:val="24"/>
        </w:rPr>
        <w:t xml:space="preserve"> </w:t>
      </w:r>
      <w:proofErr w:type="spellStart"/>
      <w:r w:rsidR="00397E42" w:rsidRPr="00AF119B">
        <w:rPr>
          <w:sz w:val="24"/>
          <w:szCs w:val="24"/>
        </w:rPr>
        <w:t>understanding</w:t>
      </w:r>
      <w:proofErr w:type="spellEnd"/>
      <w:r w:rsidR="00397E42" w:rsidRPr="00AF119B">
        <w:rPr>
          <w:sz w:val="24"/>
          <w:szCs w:val="24"/>
        </w:rPr>
        <w:t xml:space="preserve"> </w:t>
      </w:r>
      <w:proofErr w:type="spellStart"/>
      <w:r w:rsidR="00397E42" w:rsidRPr="00AF119B">
        <w:rPr>
          <w:sz w:val="24"/>
          <w:szCs w:val="24"/>
        </w:rPr>
        <w:t>of</w:t>
      </w:r>
      <w:proofErr w:type="spellEnd"/>
      <w:r w:rsidR="00397E42" w:rsidRPr="00AF119B">
        <w:rPr>
          <w:sz w:val="24"/>
          <w:szCs w:val="24"/>
        </w:rPr>
        <w:t xml:space="preserve"> </w:t>
      </w:r>
      <w:proofErr w:type="spellStart"/>
      <w:r w:rsidR="00397E42" w:rsidRPr="00AF119B">
        <w:rPr>
          <w:sz w:val="24"/>
          <w:szCs w:val="24"/>
        </w:rPr>
        <w:t>sharia</w:t>
      </w:r>
      <w:proofErr w:type="spellEnd"/>
      <w:r w:rsidR="00397E42" w:rsidRPr="00AF119B">
        <w:rPr>
          <w:sz w:val="24"/>
          <w:szCs w:val="24"/>
        </w:rPr>
        <w:t xml:space="preserve"> </w:t>
      </w:r>
      <w:proofErr w:type="spellStart"/>
      <w:r w:rsidR="00397E42" w:rsidRPr="00AF119B">
        <w:rPr>
          <w:sz w:val="24"/>
          <w:szCs w:val="24"/>
        </w:rPr>
        <w:t>banks</w:t>
      </w:r>
      <w:proofErr w:type="spellEnd"/>
      <w:r w:rsidR="00397E42" w:rsidRPr="00AF119B">
        <w:rPr>
          <w:sz w:val="24"/>
          <w:szCs w:val="24"/>
        </w:rPr>
        <w:t xml:space="preserve"> </w:t>
      </w:r>
      <w:proofErr w:type="spellStart"/>
      <w:r w:rsidR="00397E42" w:rsidRPr="00AF119B">
        <w:rPr>
          <w:sz w:val="24"/>
          <w:szCs w:val="24"/>
        </w:rPr>
        <w:t>is</w:t>
      </w:r>
      <w:proofErr w:type="spellEnd"/>
      <w:r w:rsidR="00397E42" w:rsidRPr="00AF119B">
        <w:rPr>
          <w:sz w:val="24"/>
          <w:szCs w:val="24"/>
        </w:rPr>
        <w:t xml:space="preserve"> </w:t>
      </w:r>
      <w:proofErr w:type="spellStart"/>
      <w:r w:rsidR="00397E42" w:rsidRPr="00AF119B">
        <w:rPr>
          <w:sz w:val="24"/>
          <w:szCs w:val="24"/>
        </w:rPr>
        <w:t>still</w:t>
      </w:r>
      <w:proofErr w:type="spellEnd"/>
      <w:r w:rsidR="00397E42" w:rsidRPr="00AF119B">
        <w:rPr>
          <w:sz w:val="24"/>
          <w:szCs w:val="24"/>
        </w:rPr>
        <w:t xml:space="preserve"> </w:t>
      </w:r>
      <w:proofErr w:type="spellStart"/>
      <w:r w:rsidR="00397E42" w:rsidRPr="00AF119B">
        <w:rPr>
          <w:sz w:val="24"/>
          <w:szCs w:val="24"/>
        </w:rPr>
        <w:t>incomplete</w:t>
      </w:r>
      <w:proofErr w:type="spellEnd"/>
      <w:r w:rsidR="00397E42" w:rsidRPr="00AF119B">
        <w:rPr>
          <w:sz w:val="24"/>
          <w:szCs w:val="24"/>
        </w:rPr>
        <w:t xml:space="preserve">. Not </w:t>
      </w:r>
      <w:proofErr w:type="spellStart"/>
      <w:r w:rsidR="00397E42" w:rsidRPr="00AF119B">
        <w:rPr>
          <w:sz w:val="24"/>
          <w:szCs w:val="24"/>
        </w:rPr>
        <w:t>everyone</w:t>
      </w:r>
      <w:proofErr w:type="spellEnd"/>
      <w:r w:rsidR="00397E42" w:rsidRPr="00AF119B">
        <w:rPr>
          <w:sz w:val="24"/>
          <w:szCs w:val="24"/>
        </w:rPr>
        <w:t xml:space="preserve"> </w:t>
      </w:r>
      <w:proofErr w:type="spellStart"/>
      <w:r w:rsidR="00397E42" w:rsidRPr="00AF119B">
        <w:rPr>
          <w:sz w:val="24"/>
          <w:szCs w:val="24"/>
        </w:rPr>
        <w:t>expressed</w:t>
      </w:r>
      <w:proofErr w:type="spellEnd"/>
      <w:r w:rsidR="00397E42" w:rsidRPr="00AF119B">
        <w:rPr>
          <w:sz w:val="24"/>
          <w:szCs w:val="24"/>
        </w:rPr>
        <w:t xml:space="preserve"> </w:t>
      </w:r>
      <w:proofErr w:type="spellStart"/>
      <w:r w:rsidR="00397E42" w:rsidRPr="00AF119B">
        <w:rPr>
          <w:sz w:val="24"/>
          <w:szCs w:val="24"/>
        </w:rPr>
        <w:t>interest</w:t>
      </w:r>
      <w:proofErr w:type="spellEnd"/>
      <w:r w:rsidR="00397E42" w:rsidRPr="00AF119B">
        <w:rPr>
          <w:sz w:val="24"/>
          <w:szCs w:val="24"/>
        </w:rPr>
        <w:t xml:space="preserve"> in Islamic </w:t>
      </w:r>
      <w:proofErr w:type="spellStart"/>
      <w:r w:rsidR="00397E42" w:rsidRPr="00AF119B">
        <w:rPr>
          <w:sz w:val="24"/>
          <w:szCs w:val="24"/>
        </w:rPr>
        <w:t>banks</w:t>
      </w:r>
      <w:proofErr w:type="spellEnd"/>
      <w:r w:rsidR="00397E42" w:rsidRPr="00AF119B">
        <w:rPr>
          <w:sz w:val="24"/>
          <w:szCs w:val="24"/>
        </w:rPr>
        <w:t xml:space="preserve"> as </w:t>
      </w:r>
      <w:proofErr w:type="spellStart"/>
      <w:r w:rsidR="00397E42" w:rsidRPr="00AF119B">
        <w:rPr>
          <w:sz w:val="24"/>
          <w:szCs w:val="24"/>
        </w:rPr>
        <w:t>potential</w:t>
      </w:r>
      <w:proofErr w:type="spellEnd"/>
      <w:r w:rsidR="00397E42" w:rsidRPr="00AF119B">
        <w:rPr>
          <w:sz w:val="24"/>
          <w:szCs w:val="24"/>
        </w:rPr>
        <w:t xml:space="preserve"> </w:t>
      </w:r>
      <w:proofErr w:type="spellStart"/>
      <w:r w:rsidR="00397E42" w:rsidRPr="00AF119B">
        <w:rPr>
          <w:sz w:val="24"/>
          <w:szCs w:val="24"/>
        </w:rPr>
        <w:t>customers</w:t>
      </w:r>
      <w:proofErr w:type="spellEnd"/>
      <w:r w:rsidR="00397E42" w:rsidRPr="00AF119B">
        <w:rPr>
          <w:sz w:val="24"/>
          <w:szCs w:val="24"/>
        </w:rPr>
        <w:t xml:space="preserve">; </w:t>
      </w:r>
      <w:proofErr w:type="spellStart"/>
      <w:r w:rsidR="00397E42" w:rsidRPr="00AF119B">
        <w:rPr>
          <w:sz w:val="24"/>
          <w:szCs w:val="24"/>
        </w:rPr>
        <w:t>many</w:t>
      </w:r>
      <w:proofErr w:type="spellEnd"/>
      <w:r w:rsidR="00397E42" w:rsidRPr="00AF119B">
        <w:rPr>
          <w:sz w:val="24"/>
          <w:szCs w:val="24"/>
        </w:rPr>
        <w:t xml:space="preserve"> </w:t>
      </w:r>
      <w:proofErr w:type="spellStart"/>
      <w:r w:rsidR="00397E42" w:rsidRPr="00AF119B">
        <w:rPr>
          <w:sz w:val="24"/>
          <w:szCs w:val="24"/>
        </w:rPr>
        <w:t>still</w:t>
      </w:r>
      <w:proofErr w:type="spellEnd"/>
      <w:r w:rsidR="00397E42" w:rsidRPr="00AF119B">
        <w:rPr>
          <w:sz w:val="24"/>
          <w:szCs w:val="24"/>
        </w:rPr>
        <w:t xml:space="preserve"> </w:t>
      </w:r>
      <w:proofErr w:type="spellStart"/>
      <w:r w:rsidR="00397E42" w:rsidRPr="00AF119B">
        <w:rPr>
          <w:sz w:val="24"/>
          <w:szCs w:val="24"/>
        </w:rPr>
        <w:t>prefer</w:t>
      </w:r>
      <w:proofErr w:type="spellEnd"/>
      <w:r w:rsidR="00397E42" w:rsidRPr="00AF119B">
        <w:rPr>
          <w:sz w:val="24"/>
          <w:szCs w:val="24"/>
        </w:rPr>
        <w:t xml:space="preserve"> </w:t>
      </w:r>
      <w:proofErr w:type="spellStart"/>
      <w:r w:rsidR="00397E42" w:rsidRPr="00AF119B">
        <w:rPr>
          <w:sz w:val="24"/>
          <w:szCs w:val="24"/>
        </w:rPr>
        <w:t>conventional</w:t>
      </w:r>
      <w:proofErr w:type="spellEnd"/>
      <w:r w:rsidR="00397E42" w:rsidRPr="00AF119B">
        <w:rPr>
          <w:sz w:val="24"/>
          <w:szCs w:val="24"/>
        </w:rPr>
        <w:t xml:space="preserve"> </w:t>
      </w:r>
      <w:proofErr w:type="spellStart"/>
      <w:r w:rsidR="00397E42" w:rsidRPr="00AF119B">
        <w:rPr>
          <w:sz w:val="24"/>
          <w:szCs w:val="24"/>
        </w:rPr>
        <w:t>banking</w:t>
      </w:r>
      <w:proofErr w:type="spellEnd"/>
      <w:r w:rsidR="00397E42" w:rsidRPr="00AF119B">
        <w:rPr>
          <w:sz w:val="24"/>
          <w:szCs w:val="24"/>
        </w:rPr>
        <w:t xml:space="preserve"> </w:t>
      </w:r>
      <w:proofErr w:type="spellStart"/>
      <w:r w:rsidR="00397E42" w:rsidRPr="00AF119B">
        <w:rPr>
          <w:sz w:val="24"/>
          <w:szCs w:val="24"/>
        </w:rPr>
        <w:t>options</w:t>
      </w:r>
      <w:proofErr w:type="spellEnd"/>
      <w:r w:rsidR="00397E42" w:rsidRPr="00AF119B">
        <w:rPr>
          <w:sz w:val="24"/>
          <w:szCs w:val="24"/>
        </w:rPr>
        <w:t xml:space="preserve">. </w:t>
      </w:r>
      <w:proofErr w:type="spellStart"/>
      <w:r w:rsidR="00397E42" w:rsidRPr="00AF119B">
        <w:rPr>
          <w:sz w:val="24"/>
          <w:szCs w:val="24"/>
        </w:rPr>
        <w:t>From</w:t>
      </w:r>
      <w:proofErr w:type="spellEnd"/>
      <w:r w:rsidR="00397E42" w:rsidRPr="00AF119B">
        <w:rPr>
          <w:sz w:val="24"/>
          <w:szCs w:val="24"/>
        </w:rPr>
        <w:t xml:space="preserve"> </w:t>
      </w:r>
      <w:proofErr w:type="spellStart"/>
      <w:r w:rsidR="00397E42" w:rsidRPr="00AF119B">
        <w:rPr>
          <w:sz w:val="24"/>
          <w:szCs w:val="24"/>
        </w:rPr>
        <w:t>the</w:t>
      </w:r>
      <w:proofErr w:type="spellEnd"/>
      <w:r w:rsidR="00397E42" w:rsidRPr="00AF119B">
        <w:rPr>
          <w:sz w:val="24"/>
          <w:szCs w:val="24"/>
        </w:rPr>
        <w:t xml:space="preserve"> </w:t>
      </w:r>
      <w:proofErr w:type="spellStart"/>
      <w:r w:rsidR="00397E42" w:rsidRPr="00AF119B">
        <w:rPr>
          <w:sz w:val="24"/>
          <w:szCs w:val="24"/>
        </w:rPr>
        <w:t>results</w:t>
      </w:r>
      <w:proofErr w:type="spellEnd"/>
      <w:r w:rsidR="00397E42" w:rsidRPr="00AF119B">
        <w:rPr>
          <w:sz w:val="24"/>
          <w:szCs w:val="24"/>
        </w:rPr>
        <w:t xml:space="preserve"> </w:t>
      </w:r>
      <w:proofErr w:type="spellStart"/>
      <w:r w:rsidR="00397E42" w:rsidRPr="00AF119B">
        <w:rPr>
          <w:sz w:val="24"/>
          <w:szCs w:val="24"/>
        </w:rPr>
        <w:t>of</w:t>
      </w:r>
      <w:proofErr w:type="spellEnd"/>
      <w:r w:rsidR="00397E42" w:rsidRPr="00AF119B">
        <w:rPr>
          <w:sz w:val="24"/>
          <w:szCs w:val="24"/>
        </w:rPr>
        <w:t xml:space="preserve"> </w:t>
      </w:r>
      <w:proofErr w:type="spellStart"/>
      <w:r w:rsidR="00397E42" w:rsidRPr="00AF119B">
        <w:rPr>
          <w:sz w:val="24"/>
          <w:szCs w:val="24"/>
        </w:rPr>
        <w:t>the</w:t>
      </w:r>
      <w:proofErr w:type="spellEnd"/>
      <w:r w:rsidR="00397E42" w:rsidRPr="00AF119B">
        <w:rPr>
          <w:sz w:val="24"/>
          <w:szCs w:val="24"/>
        </w:rPr>
        <w:t xml:space="preserve"> T-</w:t>
      </w:r>
      <w:proofErr w:type="spellStart"/>
      <w:r w:rsidR="00397E42" w:rsidRPr="00AF119B">
        <w:rPr>
          <w:sz w:val="24"/>
          <w:szCs w:val="24"/>
        </w:rPr>
        <w:t>Test</w:t>
      </w:r>
      <w:proofErr w:type="spellEnd"/>
      <w:r w:rsidR="00397E42" w:rsidRPr="00AF119B">
        <w:rPr>
          <w:sz w:val="24"/>
          <w:szCs w:val="24"/>
        </w:rPr>
        <w:t xml:space="preserve"> study </w:t>
      </w:r>
      <w:proofErr w:type="spellStart"/>
      <w:r w:rsidR="00397E42" w:rsidRPr="00AF119B">
        <w:rPr>
          <w:sz w:val="24"/>
          <w:szCs w:val="24"/>
        </w:rPr>
        <w:t>conducted</w:t>
      </w:r>
      <w:proofErr w:type="spellEnd"/>
      <w:r w:rsidR="00397E42" w:rsidRPr="00AF119B">
        <w:rPr>
          <w:sz w:val="24"/>
          <w:szCs w:val="24"/>
        </w:rPr>
        <w:t xml:space="preserve"> </w:t>
      </w:r>
      <w:proofErr w:type="spellStart"/>
      <w:r w:rsidR="00397E42" w:rsidRPr="00AF119B">
        <w:rPr>
          <w:sz w:val="24"/>
          <w:szCs w:val="24"/>
        </w:rPr>
        <w:t>on</w:t>
      </w:r>
      <w:proofErr w:type="spellEnd"/>
      <w:r w:rsidR="00397E42" w:rsidRPr="00AF119B">
        <w:rPr>
          <w:sz w:val="24"/>
          <w:szCs w:val="24"/>
        </w:rPr>
        <w:t xml:space="preserve"> 83 </w:t>
      </w:r>
      <w:proofErr w:type="spellStart"/>
      <w:r w:rsidR="00397E42" w:rsidRPr="00AF119B">
        <w:rPr>
          <w:sz w:val="24"/>
          <w:szCs w:val="24"/>
        </w:rPr>
        <w:t>respondents</w:t>
      </w:r>
      <w:proofErr w:type="spellEnd"/>
      <w:r w:rsidR="00397E42" w:rsidRPr="00AF119B">
        <w:rPr>
          <w:sz w:val="24"/>
          <w:szCs w:val="24"/>
        </w:rPr>
        <w:t xml:space="preserve"> </w:t>
      </w:r>
      <w:proofErr w:type="spellStart"/>
      <w:r w:rsidR="00397E42" w:rsidRPr="00AF119B">
        <w:rPr>
          <w:sz w:val="24"/>
          <w:szCs w:val="24"/>
        </w:rPr>
        <w:t>to</w:t>
      </w:r>
      <w:proofErr w:type="spellEnd"/>
      <w:r w:rsidR="00397E42" w:rsidRPr="00AF119B">
        <w:rPr>
          <w:sz w:val="24"/>
          <w:szCs w:val="24"/>
        </w:rPr>
        <w:t xml:space="preserve"> </w:t>
      </w:r>
      <w:proofErr w:type="spellStart"/>
      <w:r w:rsidR="00397E42" w:rsidRPr="00AF119B">
        <w:rPr>
          <w:sz w:val="24"/>
          <w:szCs w:val="24"/>
        </w:rPr>
        <w:t>the</w:t>
      </w:r>
      <w:proofErr w:type="spellEnd"/>
      <w:r w:rsidR="00397E42" w:rsidRPr="00AF119B">
        <w:rPr>
          <w:sz w:val="24"/>
          <w:szCs w:val="24"/>
        </w:rPr>
        <w:t xml:space="preserve"> </w:t>
      </w:r>
      <w:proofErr w:type="spellStart"/>
      <w:r w:rsidR="00397E42" w:rsidRPr="00AF119B">
        <w:rPr>
          <w:sz w:val="24"/>
          <w:szCs w:val="24"/>
        </w:rPr>
        <w:t>Parmalim</w:t>
      </w:r>
      <w:proofErr w:type="spellEnd"/>
      <w:r w:rsidR="00397E42" w:rsidRPr="00AF119B">
        <w:rPr>
          <w:sz w:val="24"/>
          <w:szCs w:val="24"/>
        </w:rPr>
        <w:t xml:space="preserve"> </w:t>
      </w:r>
      <w:proofErr w:type="spellStart"/>
      <w:r w:rsidR="00397E42" w:rsidRPr="00AF119B">
        <w:rPr>
          <w:sz w:val="24"/>
          <w:szCs w:val="24"/>
        </w:rPr>
        <w:t>religious</w:t>
      </w:r>
      <w:proofErr w:type="spellEnd"/>
      <w:r w:rsidR="00397E42" w:rsidRPr="00AF119B">
        <w:rPr>
          <w:sz w:val="24"/>
          <w:szCs w:val="24"/>
        </w:rPr>
        <w:t xml:space="preserve"> </w:t>
      </w:r>
      <w:proofErr w:type="spellStart"/>
      <w:r w:rsidR="00397E42" w:rsidRPr="00AF119B">
        <w:rPr>
          <w:sz w:val="24"/>
          <w:szCs w:val="24"/>
        </w:rPr>
        <w:t>community</w:t>
      </w:r>
      <w:proofErr w:type="spellEnd"/>
      <w:r w:rsidR="00397E42" w:rsidRPr="00AF119B">
        <w:rPr>
          <w:sz w:val="24"/>
          <w:szCs w:val="24"/>
        </w:rPr>
        <w:t xml:space="preserve"> in </w:t>
      </w:r>
      <w:proofErr w:type="spellStart"/>
      <w:r w:rsidR="00397E42" w:rsidRPr="00AF119B">
        <w:rPr>
          <w:sz w:val="24"/>
          <w:szCs w:val="24"/>
        </w:rPr>
        <w:t>Punguan</w:t>
      </w:r>
      <w:proofErr w:type="spellEnd"/>
      <w:r w:rsidR="00397E42" w:rsidRPr="00AF119B">
        <w:rPr>
          <w:sz w:val="24"/>
          <w:szCs w:val="24"/>
        </w:rPr>
        <w:t xml:space="preserve"> Rumbai, </w:t>
      </w:r>
      <w:proofErr w:type="spellStart"/>
      <w:r w:rsidR="00397E42" w:rsidRPr="00AF119B">
        <w:rPr>
          <w:sz w:val="24"/>
          <w:szCs w:val="24"/>
        </w:rPr>
        <w:t>it</w:t>
      </w:r>
      <w:proofErr w:type="spellEnd"/>
      <w:r w:rsidR="00397E42" w:rsidRPr="00AF119B">
        <w:rPr>
          <w:sz w:val="24"/>
          <w:szCs w:val="24"/>
        </w:rPr>
        <w:t xml:space="preserve"> </w:t>
      </w:r>
      <w:proofErr w:type="spellStart"/>
      <w:r w:rsidR="00397E42" w:rsidRPr="00AF119B">
        <w:rPr>
          <w:sz w:val="24"/>
          <w:szCs w:val="24"/>
        </w:rPr>
        <w:t>shows</w:t>
      </w:r>
      <w:proofErr w:type="spellEnd"/>
      <w:r w:rsidR="00397E42" w:rsidRPr="00AF119B">
        <w:rPr>
          <w:sz w:val="24"/>
          <w:szCs w:val="24"/>
        </w:rPr>
        <w:t xml:space="preserve"> </w:t>
      </w:r>
      <w:proofErr w:type="spellStart"/>
      <w:r w:rsidR="00397E42" w:rsidRPr="00AF119B">
        <w:rPr>
          <w:sz w:val="24"/>
          <w:szCs w:val="24"/>
        </w:rPr>
        <w:t>that</w:t>
      </w:r>
      <w:proofErr w:type="spellEnd"/>
      <w:r w:rsidR="00397E42" w:rsidRPr="00AF119B">
        <w:rPr>
          <w:sz w:val="24"/>
          <w:szCs w:val="24"/>
        </w:rPr>
        <w:t xml:space="preserve"> </w:t>
      </w:r>
      <w:proofErr w:type="spellStart"/>
      <w:r w:rsidR="00397E42" w:rsidRPr="00AF119B">
        <w:rPr>
          <w:sz w:val="24"/>
          <w:szCs w:val="24"/>
        </w:rPr>
        <w:t>the</w:t>
      </w:r>
      <w:proofErr w:type="spellEnd"/>
      <w:r w:rsidR="00397E42" w:rsidRPr="00AF119B">
        <w:rPr>
          <w:sz w:val="24"/>
          <w:szCs w:val="24"/>
        </w:rPr>
        <w:t xml:space="preserve"> </w:t>
      </w:r>
      <w:proofErr w:type="spellStart"/>
      <w:r w:rsidR="00397E42" w:rsidRPr="00AF119B">
        <w:rPr>
          <w:sz w:val="24"/>
          <w:szCs w:val="24"/>
        </w:rPr>
        <w:t>understanding</w:t>
      </w:r>
      <w:proofErr w:type="spellEnd"/>
      <w:r w:rsidR="00397E42" w:rsidRPr="00AF119B">
        <w:rPr>
          <w:sz w:val="24"/>
          <w:szCs w:val="24"/>
        </w:rPr>
        <w:t xml:space="preserve"> </w:t>
      </w:r>
      <w:proofErr w:type="spellStart"/>
      <w:r w:rsidR="00397E42" w:rsidRPr="00AF119B">
        <w:rPr>
          <w:sz w:val="24"/>
          <w:szCs w:val="24"/>
        </w:rPr>
        <w:t>of</w:t>
      </w:r>
      <w:proofErr w:type="spellEnd"/>
      <w:r w:rsidR="00397E42" w:rsidRPr="00AF119B">
        <w:rPr>
          <w:sz w:val="24"/>
          <w:szCs w:val="24"/>
        </w:rPr>
        <w:t xml:space="preserve"> </w:t>
      </w:r>
      <w:proofErr w:type="spellStart"/>
      <w:r w:rsidR="00397E42" w:rsidRPr="00AF119B">
        <w:rPr>
          <w:sz w:val="24"/>
          <w:szCs w:val="24"/>
        </w:rPr>
        <w:t>the</w:t>
      </w:r>
      <w:proofErr w:type="spellEnd"/>
      <w:r w:rsidR="00397E42" w:rsidRPr="00AF119B">
        <w:rPr>
          <w:sz w:val="24"/>
          <w:szCs w:val="24"/>
        </w:rPr>
        <w:t xml:space="preserve"> </w:t>
      </w:r>
      <w:proofErr w:type="spellStart"/>
      <w:r w:rsidR="00397E42" w:rsidRPr="00AF119B">
        <w:rPr>
          <w:sz w:val="24"/>
          <w:szCs w:val="24"/>
        </w:rPr>
        <w:t>parmalim</w:t>
      </w:r>
      <w:proofErr w:type="spellEnd"/>
      <w:r w:rsidR="00397E42" w:rsidRPr="00AF119B">
        <w:rPr>
          <w:sz w:val="24"/>
          <w:szCs w:val="24"/>
        </w:rPr>
        <w:t xml:space="preserve"> </w:t>
      </w:r>
      <w:proofErr w:type="spellStart"/>
      <w:r w:rsidR="00397E42" w:rsidRPr="00AF119B">
        <w:rPr>
          <w:sz w:val="24"/>
          <w:szCs w:val="24"/>
        </w:rPr>
        <w:t>religious</w:t>
      </w:r>
      <w:proofErr w:type="spellEnd"/>
      <w:r w:rsidR="00397E42" w:rsidRPr="00AF119B">
        <w:rPr>
          <w:sz w:val="24"/>
          <w:szCs w:val="24"/>
        </w:rPr>
        <w:t xml:space="preserve"> </w:t>
      </w:r>
      <w:proofErr w:type="spellStart"/>
      <w:r w:rsidR="00397E42" w:rsidRPr="00AF119B">
        <w:rPr>
          <w:sz w:val="24"/>
          <w:szCs w:val="24"/>
        </w:rPr>
        <w:t>community</w:t>
      </w:r>
      <w:proofErr w:type="spellEnd"/>
      <w:r w:rsidR="00397E42" w:rsidRPr="00AF119B">
        <w:rPr>
          <w:sz w:val="24"/>
          <w:szCs w:val="24"/>
        </w:rPr>
        <w:t xml:space="preserve"> </w:t>
      </w:r>
      <w:proofErr w:type="spellStart"/>
      <w:r w:rsidR="00397E42" w:rsidRPr="00AF119B">
        <w:rPr>
          <w:sz w:val="24"/>
          <w:szCs w:val="24"/>
        </w:rPr>
        <w:t>about</w:t>
      </w:r>
      <w:proofErr w:type="spellEnd"/>
      <w:r w:rsidR="00397E42" w:rsidRPr="00AF119B">
        <w:rPr>
          <w:sz w:val="24"/>
          <w:szCs w:val="24"/>
        </w:rPr>
        <w:t xml:space="preserve"> </w:t>
      </w:r>
      <w:proofErr w:type="spellStart"/>
      <w:r w:rsidR="00397E42" w:rsidRPr="00AF119B">
        <w:rPr>
          <w:sz w:val="24"/>
          <w:szCs w:val="24"/>
        </w:rPr>
        <w:t>interest</w:t>
      </w:r>
      <w:proofErr w:type="spellEnd"/>
      <w:r w:rsidR="00397E42" w:rsidRPr="00AF119B">
        <w:rPr>
          <w:sz w:val="24"/>
          <w:szCs w:val="24"/>
        </w:rPr>
        <w:t xml:space="preserve"> has a </w:t>
      </w:r>
      <w:proofErr w:type="spellStart"/>
      <w:r w:rsidR="00397E42" w:rsidRPr="00AF119B">
        <w:rPr>
          <w:sz w:val="24"/>
          <w:szCs w:val="24"/>
        </w:rPr>
        <w:t>significant</w:t>
      </w:r>
      <w:proofErr w:type="spellEnd"/>
      <w:r w:rsidR="00397E42" w:rsidRPr="00AF119B">
        <w:rPr>
          <w:sz w:val="24"/>
          <w:szCs w:val="24"/>
        </w:rPr>
        <w:t xml:space="preserve"> </w:t>
      </w:r>
      <w:proofErr w:type="spellStart"/>
      <w:r w:rsidR="00397E42" w:rsidRPr="00AF119B">
        <w:rPr>
          <w:sz w:val="24"/>
          <w:szCs w:val="24"/>
        </w:rPr>
        <w:t>effect</w:t>
      </w:r>
      <w:proofErr w:type="spellEnd"/>
      <w:r w:rsidR="00397E42" w:rsidRPr="00AF119B">
        <w:rPr>
          <w:sz w:val="24"/>
          <w:szCs w:val="24"/>
        </w:rPr>
        <w:t xml:space="preserve"> </w:t>
      </w:r>
      <w:proofErr w:type="spellStart"/>
      <w:r w:rsidR="00397E42" w:rsidRPr="00AF119B">
        <w:rPr>
          <w:sz w:val="24"/>
          <w:szCs w:val="24"/>
        </w:rPr>
        <w:t>on</w:t>
      </w:r>
      <w:proofErr w:type="spellEnd"/>
      <w:r w:rsidR="00397E42" w:rsidRPr="00AF119B">
        <w:rPr>
          <w:sz w:val="24"/>
          <w:szCs w:val="24"/>
        </w:rPr>
        <w:t xml:space="preserve"> </w:t>
      </w:r>
      <w:proofErr w:type="spellStart"/>
      <w:r w:rsidR="00397E42" w:rsidRPr="00AF119B">
        <w:rPr>
          <w:sz w:val="24"/>
          <w:szCs w:val="24"/>
        </w:rPr>
        <w:t>their</w:t>
      </w:r>
      <w:proofErr w:type="spellEnd"/>
      <w:r w:rsidR="00397E42" w:rsidRPr="00AF119B">
        <w:rPr>
          <w:sz w:val="24"/>
          <w:szCs w:val="24"/>
        </w:rPr>
        <w:t xml:space="preserve"> </w:t>
      </w:r>
      <w:proofErr w:type="spellStart"/>
      <w:r w:rsidR="00397E42" w:rsidRPr="00AF119B">
        <w:rPr>
          <w:sz w:val="24"/>
          <w:szCs w:val="24"/>
        </w:rPr>
        <w:t>tendency</w:t>
      </w:r>
      <w:proofErr w:type="spellEnd"/>
      <w:r w:rsidR="00397E42" w:rsidRPr="00AF119B">
        <w:rPr>
          <w:sz w:val="24"/>
          <w:szCs w:val="24"/>
        </w:rPr>
        <w:t xml:space="preserve"> </w:t>
      </w:r>
      <w:proofErr w:type="spellStart"/>
      <w:r w:rsidR="00397E42" w:rsidRPr="00AF119B">
        <w:rPr>
          <w:sz w:val="24"/>
          <w:szCs w:val="24"/>
        </w:rPr>
        <w:t>to</w:t>
      </w:r>
      <w:proofErr w:type="spellEnd"/>
      <w:r w:rsidR="00397E42" w:rsidRPr="00AF119B">
        <w:rPr>
          <w:sz w:val="24"/>
          <w:szCs w:val="24"/>
        </w:rPr>
        <w:t xml:space="preserve"> </w:t>
      </w:r>
      <w:proofErr w:type="spellStart"/>
      <w:r w:rsidR="00397E42" w:rsidRPr="00AF119B">
        <w:rPr>
          <w:sz w:val="24"/>
          <w:szCs w:val="24"/>
        </w:rPr>
        <w:t>become</w:t>
      </w:r>
      <w:proofErr w:type="spellEnd"/>
      <w:r w:rsidR="00397E42" w:rsidRPr="00AF119B">
        <w:rPr>
          <w:sz w:val="24"/>
          <w:szCs w:val="24"/>
        </w:rPr>
        <w:t xml:space="preserve"> </w:t>
      </w:r>
      <w:proofErr w:type="spellStart"/>
      <w:r w:rsidR="00397E42" w:rsidRPr="00AF119B">
        <w:rPr>
          <w:sz w:val="24"/>
          <w:szCs w:val="24"/>
        </w:rPr>
        <w:t>customers</w:t>
      </w:r>
      <w:proofErr w:type="spellEnd"/>
      <w:r w:rsidR="00397E42" w:rsidRPr="00AF119B">
        <w:rPr>
          <w:sz w:val="24"/>
          <w:szCs w:val="24"/>
        </w:rPr>
        <w:t xml:space="preserve">. </w:t>
      </w:r>
      <w:proofErr w:type="spellStart"/>
      <w:r w:rsidR="00397E42" w:rsidRPr="00AF119B">
        <w:rPr>
          <w:sz w:val="24"/>
          <w:szCs w:val="24"/>
        </w:rPr>
        <w:t>This</w:t>
      </w:r>
      <w:proofErr w:type="spellEnd"/>
      <w:r w:rsidR="00397E42" w:rsidRPr="00AF119B">
        <w:rPr>
          <w:sz w:val="24"/>
          <w:szCs w:val="24"/>
        </w:rPr>
        <w:t xml:space="preserve"> </w:t>
      </w:r>
      <w:proofErr w:type="spellStart"/>
      <w:r w:rsidR="00397E42" w:rsidRPr="00AF119B">
        <w:rPr>
          <w:sz w:val="24"/>
          <w:szCs w:val="24"/>
        </w:rPr>
        <w:t>research</w:t>
      </w:r>
      <w:proofErr w:type="spellEnd"/>
      <w:r w:rsidR="00397E42" w:rsidRPr="00AF119B">
        <w:rPr>
          <w:sz w:val="24"/>
          <w:szCs w:val="24"/>
        </w:rPr>
        <w:t xml:space="preserve"> </w:t>
      </w:r>
      <w:proofErr w:type="spellStart"/>
      <w:r w:rsidR="00397E42" w:rsidRPr="00AF119B">
        <w:rPr>
          <w:sz w:val="24"/>
          <w:szCs w:val="24"/>
        </w:rPr>
        <w:t>is</w:t>
      </w:r>
      <w:proofErr w:type="spellEnd"/>
      <w:r w:rsidR="00397E42" w:rsidRPr="00AF119B">
        <w:rPr>
          <w:sz w:val="24"/>
          <w:szCs w:val="24"/>
        </w:rPr>
        <w:t xml:space="preserve"> in </w:t>
      </w:r>
      <w:proofErr w:type="spellStart"/>
      <w:r w:rsidR="00397E42" w:rsidRPr="00AF119B">
        <w:rPr>
          <w:sz w:val="24"/>
          <w:szCs w:val="24"/>
        </w:rPr>
        <w:t>line</w:t>
      </w:r>
      <w:proofErr w:type="spellEnd"/>
      <w:r w:rsidR="00397E42" w:rsidRPr="00AF119B">
        <w:rPr>
          <w:sz w:val="24"/>
          <w:szCs w:val="24"/>
        </w:rPr>
        <w:t xml:space="preserve"> </w:t>
      </w:r>
      <w:proofErr w:type="spellStart"/>
      <w:r w:rsidR="00397E42" w:rsidRPr="00AF119B">
        <w:rPr>
          <w:sz w:val="24"/>
          <w:szCs w:val="24"/>
        </w:rPr>
        <w:t>with</w:t>
      </w:r>
      <w:proofErr w:type="spellEnd"/>
      <w:r w:rsidR="00397E42" w:rsidRPr="00AF119B">
        <w:rPr>
          <w:sz w:val="24"/>
          <w:szCs w:val="24"/>
        </w:rPr>
        <w:t xml:space="preserve"> Kasmir (2002)'s </w:t>
      </w:r>
      <w:proofErr w:type="spellStart"/>
      <w:r w:rsidR="00397E42" w:rsidRPr="00AF119B">
        <w:rPr>
          <w:sz w:val="24"/>
          <w:szCs w:val="24"/>
        </w:rPr>
        <w:t>theory</w:t>
      </w:r>
      <w:proofErr w:type="spellEnd"/>
      <w:r w:rsidR="00397E42" w:rsidRPr="00AF119B">
        <w:rPr>
          <w:sz w:val="24"/>
          <w:szCs w:val="24"/>
        </w:rPr>
        <w:t xml:space="preserve"> </w:t>
      </w:r>
      <w:proofErr w:type="spellStart"/>
      <w:r w:rsidR="00397E42" w:rsidRPr="00AF119B">
        <w:rPr>
          <w:sz w:val="24"/>
          <w:szCs w:val="24"/>
        </w:rPr>
        <w:t>that</w:t>
      </w:r>
      <w:proofErr w:type="spellEnd"/>
      <w:r w:rsidR="00397E42" w:rsidRPr="00AF119B">
        <w:rPr>
          <w:sz w:val="24"/>
          <w:szCs w:val="24"/>
        </w:rPr>
        <w:t xml:space="preserve"> </w:t>
      </w:r>
      <w:proofErr w:type="spellStart"/>
      <w:r w:rsidR="00397E42" w:rsidRPr="00AF119B">
        <w:rPr>
          <w:sz w:val="24"/>
          <w:szCs w:val="24"/>
        </w:rPr>
        <w:t>explains</w:t>
      </w:r>
      <w:proofErr w:type="spellEnd"/>
      <w:r w:rsidR="00397E42" w:rsidRPr="00AF119B">
        <w:rPr>
          <w:sz w:val="24"/>
          <w:szCs w:val="24"/>
        </w:rPr>
        <w:t xml:space="preserve"> bank </w:t>
      </w:r>
      <w:proofErr w:type="spellStart"/>
      <w:r w:rsidR="00397E42" w:rsidRPr="00AF119B">
        <w:rPr>
          <w:sz w:val="24"/>
          <w:szCs w:val="24"/>
        </w:rPr>
        <w:t>interest</w:t>
      </w:r>
      <w:proofErr w:type="spellEnd"/>
      <w:r w:rsidR="00397E42" w:rsidRPr="00AF119B">
        <w:rPr>
          <w:sz w:val="24"/>
          <w:szCs w:val="24"/>
        </w:rPr>
        <w:t xml:space="preserve"> as a </w:t>
      </w:r>
      <w:proofErr w:type="spellStart"/>
      <w:r w:rsidR="00397E42" w:rsidRPr="00AF119B">
        <w:rPr>
          <w:sz w:val="24"/>
          <w:szCs w:val="24"/>
        </w:rPr>
        <w:t>reward</w:t>
      </w:r>
      <w:proofErr w:type="spellEnd"/>
      <w:r w:rsidR="00397E42" w:rsidRPr="00AF119B">
        <w:rPr>
          <w:sz w:val="24"/>
          <w:szCs w:val="24"/>
        </w:rPr>
        <w:t xml:space="preserve"> </w:t>
      </w:r>
      <w:proofErr w:type="spellStart"/>
      <w:r w:rsidR="00397E42" w:rsidRPr="00AF119B">
        <w:rPr>
          <w:sz w:val="24"/>
          <w:szCs w:val="24"/>
        </w:rPr>
        <w:t>given</w:t>
      </w:r>
      <w:proofErr w:type="spellEnd"/>
      <w:r w:rsidR="00397E42" w:rsidRPr="00AF119B">
        <w:rPr>
          <w:sz w:val="24"/>
          <w:szCs w:val="24"/>
        </w:rPr>
        <w:t xml:space="preserve"> </w:t>
      </w:r>
      <w:proofErr w:type="spellStart"/>
      <w:r w:rsidR="00397E42" w:rsidRPr="00AF119B">
        <w:rPr>
          <w:sz w:val="24"/>
          <w:szCs w:val="24"/>
        </w:rPr>
        <w:t>by</w:t>
      </w:r>
      <w:proofErr w:type="spellEnd"/>
      <w:r w:rsidR="00397E42" w:rsidRPr="00AF119B">
        <w:rPr>
          <w:sz w:val="24"/>
          <w:szCs w:val="24"/>
        </w:rPr>
        <w:t xml:space="preserve"> </w:t>
      </w:r>
      <w:proofErr w:type="spellStart"/>
      <w:r w:rsidR="00397E42" w:rsidRPr="00AF119B">
        <w:rPr>
          <w:sz w:val="24"/>
          <w:szCs w:val="24"/>
        </w:rPr>
        <w:t>banks</w:t>
      </w:r>
      <w:proofErr w:type="spellEnd"/>
      <w:r w:rsidR="00397E42" w:rsidRPr="00AF119B">
        <w:rPr>
          <w:sz w:val="24"/>
          <w:szCs w:val="24"/>
        </w:rPr>
        <w:t xml:space="preserve"> </w:t>
      </w:r>
      <w:proofErr w:type="spellStart"/>
      <w:r w:rsidR="00397E42" w:rsidRPr="00AF119B">
        <w:rPr>
          <w:sz w:val="24"/>
          <w:szCs w:val="24"/>
        </w:rPr>
        <w:t>to</w:t>
      </w:r>
      <w:proofErr w:type="spellEnd"/>
      <w:r w:rsidR="00397E42" w:rsidRPr="00AF119B">
        <w:rPr>
          <w:sz w:val="24"/>
          <w:szCs w:val="24"/>
        </w:rPr>
        <w:t xml:space="preserve"> </w:t>
      </w:r>
      <w:proofErr w:type="spellStart"/>
      <w:r w:rsidR="00397E42" w:rsidRPr="00AF119B">
        <w:rPr>
          <w:sz w:val="24"/>
          <w:szCs w:val="24"/>
        </w:rPr>
        <w:t>customers</w:t>
      </w:r>
      <w:proofErr w:type="spellEnd"/>
      <w:r w:rsidR="00397E42" w:rsidRPr="00AF119B">
        <w:rPr>
          <w:sz w:val="24"/>
          <w:szCs w:val="24"/>
        </w:rPr>
        <w:t xml:space="preserve"> </w:t>
      </w:r>
      <w:proofErr w:type="spellStart"/>
      <w:r w:rsidR="00397E42" w:rsidRPr="00AF119B">
        <w:rPr>
          <w:sz w:val="24"/>
          <w:szCs w:val="24"/>
        </w:rPr>
        <w:t>to</w:t>
      </w:r>
      <w:proofErr w:type="spellEnd"/>
      <w:r w:rsidR="00397E42" w:rsidRPr="00AF119B">
        <w:rPr>
          <w:sz w:val="24"/>
          <w:szCs w:val="24"/>
        </w:rPr>
        <w:t xml:space="preserve"> </w:t>
      </w:r>
      <w:proofErr w:type="spellStart"/>
      <w:r w:rsidR="00397E42" w:rsidRPr="00AF119B">
        <w:rPr>
          <w:sz w:val="24"/>
          <w:szCs w:val="24"/>
        </w:rPr>
        <w:t>conduct</w:t>
      </w:r>
      <w:proofErr w:type="spellEnd"/>
      <w:r w:rsidR="00397E42" w:rsidRPr="00AF119B">
        <w:rPr>
          <w:sz w:val="24"/>
          <w:szCs w:val="24"/>
        </w:rPr>
        <w:t xml:space="preserve"> </w:t>
      </w:r>
      <w:proofErr w:type="spellStart"/>
      <w:r w:rsidR="00397E42" w:rsidRPr="00AF119B">
        <w:rPr>
          <w:sz w:val="24"/>
          <w:szCs w:val="24"/>
        </w:rPr>
        <w:t>product</w:t>
      </w:r>
      <w:proofErr w:type="spellEnd"/>
      <w:r w:rsidR="00397E42" w:rsidRPr="00AF119B">
        <w:rPr>
          <w:sz w:val="24"/>
          <w:szCs w:val="24"/>
        </w:rPr>
        <w:t xml:space="preserve"> </w:t>
      </w:r>
      <w:proofErr w:type="spellStart"/>
      <w:r w:rsidR="00397E42" w:rsidRPr="00AF119B">
        <w:rPr>
          <w:sz w:val="24"/>
          <w:szCs w:val="24"/>
        </w:rPr>
        <w:t>trading</w:t>
      </w:r>
      <w:proofErr w:type="spellEnd"/>
      <w:r w:rsidR="00397E42" w:rsidRPr="00AF119B">
        <w:rPr>
          <w:sz w:val="24"/>
          <w:szCs w:val="24"/>
        </w:rPr>
        <w:t xml:space="preserve"> </w:t>
      </w:r>
      <w:proofErr w:type="spellStart"/>
      <w:r w:rsidR="00397E42" w:rsidRPr="00AF119B">
        <w:rPr>
          <w:sz w:val="24"/>
          <w:szCs w:val="24"/>
        </w:rPr>
        <w:t>based</w:t>
      </w:r>
      <w:proofErr w:type="spellEnd"/>
      <w:r w:rsidR="00397E42" w:rsidRPr="00AF119B">
        <w:rPr>
          <w:sz w:val="24"/>
          <w:szCs w:val="24"/>
        </w:rPr>
        <w:t xml:space="preserve"> </w:t>
      </w:r>
      <w:proofErr w:type="spellStart"/>
      <w:r w:rsidR="00397E42" w:rsidRPr="00AF119B">
        <w:rPr>
          <w:sz w:val="24"/>
          <w:szCs w:val="24"/>
        </w:rPr>
        <w:t>on</w:t>
      </w:r>
      <w:proofErr w:type="spellEnd"/>
      <w:r w:rsidR="00397E42" w:rsidRPr="00AF119B">
        <w:rPr>
          <w:sz w:val="24"/>
          <w:szCs w:val="24"/>
        </w:rPr>
        <w:t xml:space="preserve"> </w:t>
      </w:r>
      <w:proofErr w:type="spellStart"/>
      <w:r w:rsidR="00397E42" w:rsidRPr="00AF119B">
        <w:rPr>
          <w:sz w:val="24"/>
          <w:szCs w:val="24"/>
        </w:rPr>
        <w:t>conventional</w:t>
      </w:r>
      <w:proofErr w:type="spellEnd"/>
      <w:r w:rsidR="00397E42" w:rsidRPr="00AF119B">
        <w:rPr>
          <w:sz w:val="24"/>
          <w:szCs w:val="24"/>
        </w:rPr>
        <w:t xml:space="preserve"> </w:t>
      </w:r>
      <w:proofErr w:type="spellStart"/>
      <w:r w:rsidR="00397E42" w:rsidRPr="00AF119B">
        <w:rPr>
          <w:sz w:val="24"/>
          <w:szCs w:val="24"/>
        </w:rPr>
        <w:t>principles</w:t>
      </w:r>
      <w:proofErr w:type="spellEnd"/>
      <w:r w:rsidR="00397E42" w:rsidRPr="00AF119B">
        <w:rPr>
          <w:sz w:val="24"/>
          <w:szCs w:val="24"/>
        </w:rPr>
        <w:t xml:space="preserve">. </w:t>
      </w:r>
      <w:proofErr w:type="spellStart"/>
      <w:r w:rsidR="00397E42" w:rsidRPr="00AF119B">
        <w:rPr>
          <w:sz w:val="24"/>
          <w:szCs w:val="24"/>
        </w:rPr>
        <w:t>Based</w:t>
      </w:r>
      <w:proofErr w:type="spellEnd"/>
      <w:r w:rsidR="00397E42" w:rsidRPr="00AF119B">
        <w:rPr>
          <w:sz w:val="24"/>
          <w:szCs w:val="24"/>
        </w:rPr>
        <w:t xml:space="preserve"> </w:t>
      </w:r>
      <w:proofErr w:type="spellStart"/>
      <w:r w:rsidR="00397E42" w:rsidRPr="00AF119B">
        <w:rPr>
          <w:sz w:val="24"/>
          <w:szCs w:val="24"/>
        </w:rPr>
        <w:t>on</w:t>
      </w:r>
      <w:proofErr w:type="spellEnd"/>
      <w:r w:rsidR="00397E42" w:rsidRPr="00AF119B">
        <w:rPr>
          <w:sz w:val="24"/>
          <w:szCs w:val="24"/>
        </w:rPr>
        <w:t xml:space="preserve"> </w:t>
      </w:r>
      <w:proofErr w:type="spellStart"/>
      <w:r w:rsidR="00397E42" w:rsidRPr="00AF119B">
        <w:rPr>
          <w:sz w:val="24"/>
          <w:szCs w:val="24"/>
        </w:rPr>
        <w:t>this</w:t>
      </w:r>
      <w:proofErr w:type="spellEnd"/>
      <w:r w:rsidR="00397E42" w:rsidRPr="00AF119B">
        <w:rPr>
          <w:sz w:val="24"/>
          <w:szCs w:val="24"/>
        </w:rPr>
        <w:t xml:space="preserve"> </w:t>
      </w:r>
      <w:proofErr w:type="spellStart"/>
      <w:r w:rsidR="00397E42" w:rsidRPr="00AF119B">
        <w:rPr>
          <w:sz w:val="24"/>
          <w:szCs w:val="24"/>
        </w:rPr>
        <w:t>explanation</w:t>
      </w:r>
      <w:proofErr w:type="spellEnd"/>
      <w:r w:rsidR="00397E42" w:rsidRPr="00AF119B">
        <w:rPr>
          <w:sz w:val="24"/>
          <w:szCs w:val="24"/>
        </w:rPr>
        <w:t xml:space="preserve"> </w:t>
      </w:r>
      <w:proofErr w:type="spellStart"/>
      <w:r w:rsidR="00397E42" w:rsidRPr="00AF119B">
        <w:rPr>
          <w:sz w:val="24"/>
          <w:szCs w:val="24"/>
        </w:rPr>
        <w:t>and</w:t>
      </w:r>
      <w:proofErr w:type="spellEnd"/>
      <w:r w:rsidR="00397E42" w:rsidRPr="00AF119B">
        <w:rPr>
          <w:sz w:val="24"/>
          <w:szCs w:val="24"/>
        </w:rPr>
        <w:t xml:space="preserve"> </w:t>
      </w:r>
      <w:proofErr w:type="spellStart"/>
      <w:r w:rsidR="00397E42" w:rsidRPr="00AF119B">
        <w:rPr>
          <w:sz w:val="24"/>
          <w:szCs w:val="24"/>
        </w:rPr>
        <w:t>supported</w:t>
      </w:r>
      <w:proofErr w:type="spellEnd"/>
      <w:r w:rsidR="00397E42" w:rsidRPr="00AF119B">
        <w:rPr>
          <w:sz w:val="24"/>
          <w:szCs w:val="24"/>
        </w:rPr>
        <w:t xml:space="preserve"> </w:t>
      </w:r>
      <w:proofErr w:type="spellStart"/>
      <w:r w:rsidR="00397E42" w:rsidRPr="00AF119B">
        <w:rPr>
          <w:sz w:val="24"/>
          <w:szCs w:val="24"/>
        </w:rPr>
        <w:t>by</w:t>
      </w:r>
      <w:proofErr w:type="spellEnd"/>
      <w:r w:rsidR="00397E42" w:rsidRPr="00AF119B">
        <w:rPr>
          <w:sz w:val="24"/>
          <w:szCs w:val="24"/>
        </w:rPr>
        <w:t xml:space="preserve"> </w:t>
      </w:r>
      <w:proofErr w:type="spellStart"/>
      <w:r w:rsidR="00397E42" w:rsidRPr="00AF119B">
        <w:rPr>
          <w:sz w:val="24"/>
          <w:szCs w:val="24"/>
        </w:rPr>
        <w:t>various</w:t>
      </w:r>
      <w:proofErr w:type="spellEnd"/>
      <w:r w:rsidR="00397E42" w:rsidRPr="00AF119B">
        <w:rPr>
          <w:sz w:val="24"/>
          <w:szCs w:val="24"/>
        </w:rPr>
        <w:t xml:space="preserve"> </w:t>
      </w:r>
      <w:proofErr w:type="spellStart"/>
      <w:r w:rsidR="00397E42" w:rsidRPr="00AF119B">
        <w:rPr>
          <w:sz w:val="24"/>
          <w:szCs w:val="24"/>
        </w:rPr>
        <w:t>studies</w:t>
      </w:r>
      <w:proofErr w:type="spellEnd"/>
      <w:r w:rsidR="00397E42" w:rsidRPr="00AF119B">
        <w:rPr>
          <w:sz w:val="24"/>
          <w:szCs w:val="24"/>
        </w:rPr>
        <w:t xml:space="preserve">, </w:t>
      </w:r>
      <w:proofErr w:type="spellStart"/>
      <w:r w:rsidR="00397E42" w:rsidRPr="00AF119B">
        <w:rPr>
          <w:sz w:val="24"/>
          <w:szCs w:val="24"/>
        </w:rPr>
        <w:t>including</w:t>
      </w:r>
      <w:proofErr w:type="spellEnd"/>
      <w:r w:rsidR="00397E42" w:rsidRPr="00AF119B">
        <w:rPr>
          <w:sz w:val="24"/>
          <w:szCs w:val="24"/>
        </w:rPr>
        <w:t xml:space="preserve"> </w:t>
      </w:r>
      <w:proofErr w:type="spellStart"/>
      <w:r w:rsidR="00397E42" w:rsidRPr="00AF119B">
        <w:rPr>
          <w:sz w:val="24"/>
          <w:szCs w:val="24"/>
        </w:rPr>
        <w:t>those</w:t>
      </w:r>
      <w:proofErr w:type="spellEnd"/>
      <w:r w:rsidR="00397E42" w:rsidRPr="00AF119B">
        <w:rPr>
          <w:sz w:val="24"/>
          <w:szCs w:val="24"/>
        </w:rPr>
        <w:t xml:space="preserve"> </w:t>
      </w:r>
      <w:proofErr w:type="spellStart"/>
      <w:r w:rsidR="00397E42" w:rsidRPr="00AF119B">
        <w:rPr>
          <w:sz w:val="24"/>
          <w:szCs w:val="24"/>
        </w:rPr>
        <w:t>conducted</w:t>
      </w:r>
      <w:proofErr w:type="spellEnd"/>
      <w:r w:rsidR="00397E42" w:rsidRPr="00AF119B">
        <w:rPr>
          <w:sz w:val="24"/>
          <w:szCs w:val="24"/>
        </w:rPr>
        <w:t xml:space="preserve"> </w:t>
      </w:r>
      <w:proofErr w:type="spellStart"/>
      <w:r w:rsidR="00397E42" w:rsidRPr="00AF119B">
        <w:rPr>
          <w:sz w:val="24"/>
          <w:szCs w:val="24"/>
        </w:rPr>
        <w:t>by</w:t>
      </w:r>
      <w:proofErr w:type="spellEnd"/>
      <w:r w:rsidR="00397E42" w:rsidRPr="00AF119B">
        <w:rPr>
          <w:sz w:val="24"/>
          <w:szCs w:val="24"/>
        </w:rPr>
        <w:t xml:space="preserve"> Reza </w:t>
      </w:r>
      <w:proofErr w:type="spellStart"/>
      <w:r w:rsidR="00397E42" w:rsidRPr="00AF119B">
        <w:rPr>
          <w:sz w:val="24"/>
          <w:szCs w:val="24"/>
        </w:rPr>
        <w:t>Adhesty</w:t>
      </w:r>
      <w:proofErr w:type="spellEnd"/>
      <w:r w:rsidR="00397E42" w:rsidRPr="00AF119B">
        <w:rPr>
          <w:sz w:val="24"/>
          <w:szCs w:val="24"/>
        </w:rPr>
        <w:t xml:space="preserve"> </w:t>
      </w:r>
      <w:proofErr w:type="spellStart"/>
      <w:r w:rsidR="00397E42" w:rsidRPr="00AF119B">
        <w:rPr>
          <w:sz w:val="24"/>
          <w:szCs w:val="24"/>
        </w:rPr>
        <w:t>Candradewi</w:t>
      </w:r>
      <w:proofErr w:type="spellEnd"/>
      <w:r w:rsidR="00397E42" w:rsidRPr="00AF119B">
        <w:rPr>
          <w:sz w:val="24"/>
          <w:szCs w:val="24"/>
        </w:rPr>
        <w:t xml:space="preserve"> (2022),</w:t>
      </w:r>
      <w:r w:rsidR="001D3B6A" w:rsidRPr="00AF119B">
        <w:rPr>
          <w:sz w:val="24"/>
          <w:szCs w:val="24"/>
        </w:rPr>
        <w:t xml:space="preserve"> </w:t>
      </w:r>
      <w:proofErr w:type="spellStart"/>
      <w:r w:rsidR="001D3B6A" w:rsidRPr="00AF119B">
        <w:rPr>
          <w:sz w:val="24"/>
          <w:szCs w:val="24"/>
        </w:rPr>
        <w:t>this</w:t>
      </w:r>
      <w:proofErr w:type="spellEnd"/>
      <w:r w:rsidR="001D3B6A" w:rsidRPr="00AF119B">
        <w:rPr>
          <w:sz w:val="24"/>
          <w:szCs w:val="24"/>
        </w:rPr>
        <w:t xml:space="preserve"> </w:t>
      </w:r>
      <w:proofErr w:type="spellStart"/>
      <w:r w:rsidR="001D3B6A" w:rsidRPr="00AF119B">
        <w:rPr>
          <w:sz w:val="24"/>
          <w:szCs w:val="24"/>
        </w:rPr>
        <w:t>research</w:t>
      </w:r>
      <w:proofErr w:type="spellEnd"/>
      <w:r w:rsidR="001D3B6A" w:rsidRPr="00AF119B">
        <w:rPr>
          <w:sz w:val="24"/>
          <w:szCs w:val="24"/>
        </w:rPr>
        <w:t xml:space="preserve"> </w:t>
      </w:r>
      <w:proofErr w:type="spellStart"/>
      <w:r w:rsidR="001D3B6A" w:rsidRPr="00AF119B">
        <w:rPr>
          <w:sz w:val="24"/>
          <w:szCs w:val="24"/>
        </w:rPr>
        <w:t>aims</w:t>
      </w:r>
      <w:proofErr w:type="spellEnd"/>
      <w:r w:rsidR="001D3B6A" w:rsidRPr="00AF119B">
        <w:rPr>
          <w:sz w:val="24"/>
          <w:szCs w:val="24"/>
        </w:rPr>
        <w:t xml:space="preserve"> </w:t>
      </w:r>
      <w:proofErr w:type="spellStart"/>
      <w:r w:rsidR="001D3B6A" w:rsidRPr="00AF119B">
        <w:rPr>
          <w:sz w:val="24"/>
          <w:szCs w:val="24"/>
        </w:rPr>
        <w:t>to</w:t>
      </w:r>
      <w:proofErr w:type="spellEnd"/>
      <w:r w:rsidR="001D3B6A" w:rsidRPr="00AF119B">
        <w:rPr>
          <w:sz w:val="24"/>
          <w:szCs w:val="24"/>
        </w:rPr>
        <w:t xml:space="preserve"> </w:t>
      </w:r>
      <w:proofErr w:type="spellStart"/>
      <w:r w:rsidR="001D3B6A" w:rsidRPr="00AF119B">
        <w:rPr>
          <w:sz w:val="24"/>
          <w:szCs w:val="24"/>
        </w:rPr>
        <w:t>assess</w:t>
      </w:r>
      <w:proofErr w:type="spellEnd"/>
      <w:r w:rsidR="001D3B6A" w:rsidRPr="00AF119B">
        <w:rPr>
          <w:sz w:val="24"/>
          <w:szCs w:val="24"/>
        </w:rPr>
        <w:t xml:space="preserve"> </w:t>
      </w:r>
      <w:proofErr w:type="spellStart"/>
      <w:r w:rsidR="001D3B6A" w:rsidRPr="00AF119B">
        <w:rPr>
          <w:sz w:val="24"/>
          <w:szCs w:val="24"/>
        </w:rPr>
        <w:t>whether</w:t>
      </w:r>
      <w:proofErr w:type="spellEnd"/>
      <w:r w:rsidR="001D3B6A" w:rsidRPr="00AF119B">
        <w:rPr>
          <w:sz w:val="24"/>
          <w:szCs w:val="24"/>
        </w:rPr>
        <w:t xml:space="preserve"> bank </w:t>
      </w:r>
      <w:proofErr w:type="spellStart"/>
      <w:r w:rsidR="001D3B6A" w:rsidRPr="00AF119B">
        <w:rPr>
          <w:sz w:val="24"/>
          <w:szCs w:val="24"/>
        </w:rPr>
        <w:t>interest</w:t>
      </w:r>
      <w:proofErr w:type="spellEnd"/>
      <w:r w:rsidR="001D3B6A" w:rsidRPr="00AF119B">
        <w:rPr>
          <w:sz w:val="24"/>
          <w:szCs w:val="24"/>
        </w:rPr>
        <w:t xml:space="preserve"> </w:t>
      </w:r>
      <w:proofErr w:type="spellStart"/>
      <w:r w:rsidR="001D3B6A" w:rsidRPr="00AF119B">
        <w:rPr>
          <w:sz w:val="24"/>
          <w:szCs w:val="24"/>
        </w:rPr>
        <w:t>understanding</w:t>
      </w:r>
      <w:proofErr w:type="spellEnd"/>
      <w:r w:rsidR="001D3B6A" w:rsidRPr="00AF119B">
        <w:rPr>
          <w:sz w:val="24"/>
          <w:szCs w:val="24"/>
        </w:rPr>
        <w:t xml:space="preserve"> has a </w:t>
      </w:r>
      <w:proofErr w:type="spellStart"/>
      <w:r w:rsidR="001D3B6A" w:rsidRPr="00AF119B">
        <w:rPr>
          <w:sz w:val="24"/>
          <w:szCs w:val="24"/>
        </w:rPr>
        <w:t>positive</w:t>
      </w:r>
      <w:proofErr w:type="spellEnd"/>
      <w:r w:rsidR="001D3B6A" w:rsidRPr="00AF119B">
        <w:rPr>
          <w:sz w:val="24"/>
          <w:szCs w:val="24"/>
        </w:rPr>
        <w:t xml:space="preserve"> </w:t>
      </w:r>
      <w:proofErr w:type="spellStart"/>
      <w:r w:rsidR="001D3B6A" w:rsidRPr="00AF119B">
        <w:rPr>
          <w:sz w:val="24"/>
          <w:szCs w:val="24"/>
        </w:rPr>
        <w:t>and</w:t>
      </w:r>
      <w:proofErr w:type="spellEnd"/>
      <w:r w:rsidR="001D3B6A" w:rsidRPr="00AF119B">
        <w:rPr>
          <w:sz w:val="24"/>
          <w:szCs w:val="24"/>
        </w:rPr>
        <w:t xml:space="preserve"> </w:t>
      </w:r>
      <w:proofErr w:type="spellStart"/>
      <w:r w:rsidR="001D3B6A" w:rsidRPr="00AF119B">
        <w:rPr>
          <w:sz w:val="24"/>
          <w:szCs w:val="24"/>
        </w:rPr>
        <w:t>significant</w:t>
      </w:r>
      <w:proofErr w:type="spellEnd"/>
      <w:r w:rsidR="001D3B6A" w:rsidRPr="00AF119B">
        <w:rPr>
          <w:sz w:val="24"/>
          <w:szCs w:val="24"/>
        </w:rPr>
        <w:t xml:space="preserve"> </w:t>
      </w:r>
      <w:proofErr w:type="spellStart"/>
      <w:r w:rsidR="001D3B6A" w:rsidRPr="00AF119B">
        <w:rPr>
          <w:sz w:val="24"/>
          <w:szCs w:val="24"/>
        </w:rPr>
        <w:t>effect</w:t>
      </w:r>
      <w:proofErr w:type="spellEnd"/>
      <w:r w:rsidR="001D3B6A" w:rsidRPr="00AF119B">
        <w:rPr>
          <w:sz w:val="24"/>
          <w:szCs w:val="24"/>
        </w:rPr>
        <w:t xml:space="preserve"> </w:t>
      </w:r>
      <w:proofErr w:type="spellStart"/>
      <w:r w:rsidR="001D3B6A" w:rsidRPr="00AF119B">
        <w:rPr>
          <w:sz w:val="24"/>
          <w:szCs w:val="24"/>
        </w:rPr>
        <w:t>on</w:t>
      </w:r>
      <w:proofErr w:type="spellEnd"/>
      <w:r w:rsidR="001D3B6A" w:rsidRPr="00AF119B">
        <w:rPr>
          <w:sz w:val="24"/>
          <w:szCs w:val="24"/>
        </w:rPr>
        <w:t xml:space="preserve"> </w:t>
      </w:r>
      <w:proofErr w:type="spellStart"/>
      <w:r w:rsidR="001D3B6A" w:rsidRPr="00AF119B">
        <w:rPr>
          <w:sz w:val="24"/>
          <w:szCs w:val="24"/>
        </w:rPr>
        <w:t>interest</w:t>
      </w:r>
      <w:proofErr w:type="spellEnd"/>
      <w:r w:rsidR="001D3B6A" w:rsidRPr="00AF119B">
        <w:rPr>
          <w:sz w:val="24"/>
          <w:szCs w:val="24"/>
        </w:rPr>
        <w:t xml:space="preserve"> in </w:t>
      </w:r>
      <w:proofErr w:type="spellStart"/>
      <w:r w:rsidR="001D3B6A" w:rsidRPr="00AF119B">
        <w:rPr>
          <w:sz w:val="24"/>
          <w:szCs w:val="24"/>
        </w:rPr>
        <w:t>becoming</w:t>
      </w:r>
      <w:proofErr w:type="spellEnd"/>
      <w:r w:rsidR="001D3B6A" w:rsidRPr="00AF119B">
        <w:rPr>
          <w:sz w:val="24"/>
          <w:szCs w:val="24"/>
        </w:rPr>
        <w:t xml:space="preserve"> a </w:t>
      </w:r>
      <w:proofErr w:type="spellStart"/>
      <w:r w:rsidR="001D3B6A" w:rsidRPr="00AF119B">
        <w:rPr>
          <w:sz w:val="24"/>
          <w:szCs w:val="24"/>
        </w:rPr>
        <w:t>customer</w:t>
      </w:r>
      <w:proofErr w:type="spellEnd"/>
      <w:r w:rsidR="001D3B6A" w:rsidRPr="00AF119B">
        <w:rPr>
          <w:sz w:val="24"/>
          <w:szCs w:val="24"/>
        </w:rPr>
        <w:t xml:space="preserve"> in Islamic </w:t>
      </w:r>
      <w:proofErr w:type="spellStart"/>
      <w:r w:rsidR="001D3B6A" w:rsidRPr="00AF119B">
        <w:rPr>
          <w:sz w:val="24"/>
          <w:szCs w:val="24"/>
        </w:rPr>
        <w:t>banks</w:t>
      </w:r>
      <w:proofErr w:type="spellEnd"/>
      <w:r w:rsidR="001D3B6A" w:rsidRPr="00AF119B">
        <w:rPr>
          <w:sz w:val="24"/>
          <w:szCs w:val="24"/>
        </w:rPr>
        <w:t xml:space="preserve">. </w:t>
      </w:r>
      <w:proofErr w:type="spellStart"/>
      <w:r w:rsidR="001D3B6A" w:rsidRPr="00AF119B">
        <w:rPr>
          <w:sz w:val="24"/>
          <w:szCs w:val="24"/>
        </w:rPr>
        <w:t>This</w:t>
      </w:r>
      <w:proofErr w:type="spellEnd"/>
      <w:r w:rsidR="001D3B6A" w:rsidRPr="00AF119B">
        <w:rPr>
          <w:sz w:val="24"/>
          <w:szCs w:val="24"/>
        </w:rPr>
        <w:t xml:space="preserve"> </w:t>
      </w:r>
      <w:proofErr w:type="spellStart"/>
      <w:r w:rsidR="001D3B6A" w:rsidRPr="00AF119B">
        <w:rPr>
          <w:sz w:val="24"/>
          <w:szCs w:val="24"/>
        </w:rPr>
        <w:t>is</w:t>
      </w:r>
      <w:proofErr w:type="spellEnd"/>
      <w:r w:rsidR="001D3B6A" w:rsidRPr="00AF119B">
        <w:rPr>
          <w:sz w:val="24"/>
          <w:szCs w:val="24"/>
        </w:rPr>
        <w:t xml:space="preserve"> </w:t>
      </w:r>
      <w:proofErr w:type="spellStart"/>
      <w:r w:rsidR="001D3B6A" w:rsidRPr="00AF119B">
        <w:rPr>
          <w:sz w:val="24"/>
          <w:szCs w:val="24"/>
        </w:rPr>
        <w:t>evidenced</w:t>
      </w:r>
      <w:proofErr w:type="spellEnd"/>
      <w:r w:rsidR="001D3B6A" w:rsidRPr="00AF119B">
        <w:rPr>
          <w:sz w:val="24"/>
          <w:szCs w:val="24"/>
        </w:rPr>
        <w:t xml:space="preserve"> </w:t>
      </w:r>
      <w:proofErr w:type="spellStart"/>
      <w:r w:rsidR="001D3B6A" w:rsidRPr="00AF119B">
        <w:rPr>
          <w:sz w:val="24"/>
          <w:szCs w:val="24"/>
        </w:rPr>
        <w:t>by</w:t>
      </w:r>
      <w:proofErr w:type="spellEnd"/>
      <w:r w:rsidR="001D3B6A" w:rsidRPr="00AF119B">
        <w:rPr>
          <w:sz w:val="24"/>
          <w:szCs w:val="24"/>
        </w:rPr>
        <w:t xml:space="preserve"> </w:t>
      </w:r>
      <w:proofErr w:type="spellStart"/>
      <w:r w:rsidR="001D3B6A" w:rsidRPr="00AF119B">
        <w:rPr>
          <w:sz w:val="24"/>
          <w:szCs w:val="24"/>
        </w:rPr>
        <w:t>iT</w:t>
      </w:r>
      <w:proofErr w:type="spellEnd"/>
      <w:r w:rsidR="001D3B6A" w:rsidRPr="00AF119B">
        <w:rPr>
          <w:sz w:val="24"/>
          <w:szCs w:val="24"/>
        </w:rPr>
        <w:t xml:space="preserve"> </w:t>
      </w:r>
      <w:proofErr w:type="spellStart"/>
      <w:r w:rsidR="001D3B6A" w:rsidRPr="00AF119B">
        <w:rPr>
          <w:sz w:val="24"/>
          <w:szCs w:val="24"/>
        </w:rPr>
        <w:t>calculating</w:t>
      </w:r>
      <w:proofErr w:type="spellEnd"/>
      <w:r w:rsidR="001D3B6A" w:rsidRPr="00AF119B">
        <w:rPr>
          <w:sz w:val="24"/>
          <w:szCs w:val="24"/>
        </w:rPr>
        <w:t xml:space="preserve"> (3,737) </w:t>
      </w:r>
      <w:proofErr w:type="spellStart"/>
      <w:r w:rsidR="001D3B6A" w:rsidRPr="00AF119B">
        <w:rPr>
          <w:sz w:val="24"/>
          <w:szCs w:val="24"/>
        </w:rPr>
        <w:t>exceeding</w:t>
      </w:r>
      <w:proofErr w:type="spellEnd"/>
      <w:r w:rsidR="001D3B6A" w:rsidRPr="00AF119B">
        <w:rPr>
          <w:sz w:val="24"/>
          <w:szCs w:val="24"/>
        </w:rPr>
        <w:t xml:space="preserve"> </w:t>
      </w:r>
      <w:proofErr w:type="spellStart"/>
      <w:r w:rsidR="001D3B6A" w:rsidRPr="00AF119B">
        <w:rPr>
          <w:sz w:val="24"/>
          <w:szCs w:val="24"/>
        </w:rPr>
        <w:t>the</w:t>
      </w:r>
      <w:proofErr w:type="spellEnd"/>
      <w:r w:rsidR="001D3B6A" w:rsidRPr="00AF119B">
        <w:rPr>
          <w:sz w:val="24"/>
          <w:szCs w:val="24"/>
        </w:rPr>
        <w:t xml:space="preserve"> </w:t>
      </w:r>
      <w:proofErr w:type="spellStart"/>
      <w:r w:rsidR="001D3B6A" w:rsidRPr="00AF119B">
        <w:rPr>
          <w:sz w:val="24"/>
          <w:szCs w:val="24"/>
        </w:rPr>
        <w:t>table</w:t>
      </w:r>
      <w:proofErr w:type="spellEnd"/>
      <w:r w:rsidR="001D3B6A" w:rsidRPr="00AF119B">
        <w:rPr>
          <w:sz w:val="24"/>
          <w:szCs w:val="24"/>
        </w:rPr>
        <w:t xml:space="preserve"> T </w:t>
      </w:r>
      <w:proofErr w:type="spellStart"/>
      <w:r w:rsidR="001D3B6A" w:rsidRPr="00AF119B">
        <w:rPr>
          <w:sz w:val="24"/>
          <w:szCs w:val="24"/>
        </w:rPr>
        <w:t>value</w:t>
      </w:r>
      <w:proofErr w:type="spellEnd"/>
      <w:r w:rsidR="001D3B6A" w:rsidRPr="00AF119B">
        <w:rPr>
          <w:sz w:val="24"/>
          <w:szCs w:val="24"/>
        </w:rPr>
        <w:t xml:space="preserve"> (1.985) </w:t>
      </w:r>
      <w:proofErr w:type="spellStart"/>
      <w:r w:rsidR="001D3B6A" w:rsidRPr="00AF119B">
        <w:rPr>
          <w:sz w:val="24"/>
          <w:szCs w:val="24"/>
        </w:rPr>
        <w:t>with</w:t>
      </w:r>
      <w:proofErr w:type="spellEnd"/>
      <w:r w:rsidR="001D3B6A" w:rsidRPr="00AF119B">
        <w:rPr>
          <w:sz w:val="24"/>
          <w:szCs w:val="24"/>
        </w:rPr>
        <w:t xml:space="preserve"> a </w:t>
      </w:r>
      <w:proofErr w:type="spellStart"/>
      <w:r w:rsidR="001D3B6A" w:rsidRPr="00AF119B">
        <w:rPr>
          <w:sz w:val="24"/>
          <w:szCs w:val="24"/>
        </w:rPr>
        <w:t>signi</w:t>
      </w:r>
      <w:r w:rsidR="00424731">
        <w:rPr>
          <w:sz w:val="24"/>
          <w:szCs w:val="24"/>
        </w:rPr>
        <w:t>ficant</w:t>
      </w:r>
      <w:proofErr w:type="spellEnd"/>
      <w:r w:rsidR="00424731">
        <w:rPr>
          <w:sz w:val="24"/>
          <w:szCs w:val="24"/>
        </w:rPr>
        <w:t xml:space="preserve"> </w:t>
      </w:r>
      <w:proofErr w:type="spellStart"/>
      <w:r w:rsidR="00424731">
        <w:rPr>
          <w:sz w:val="24"/>
          <w:szCs w:val="24"/>
        </w:rPr>
        <w:t>value</w:t>
      </w:r>
      <w:proofErr w:type="spellEnd"/>
      <w:r w:rsidR="00424731">
        <w:rPr>
          <w:sz w:val="24"/>
          <w:szCs w:val="24"/>
        </w:rPr>
        <w:t xml:space="preserve"> </w:t>
      </w:r>
      <w:proofErr w:type="spellStart"/>
      <w:r w:rsidR="00424731">
        <w:rPr>
          <w:sz w:val="24"/>
          <w:szCs w:val="24"/>
        </w:rPr>
        <w:t>of</w:t>
      </w:r>
      <w:proofErr w:type="spellEnd"/>
      <w:r w:rsidR="00424731">
        <w:rPr>
          <w:sz w:val="24"/>
          <w:szCs w:val="24"/>
        </w:rPr>
        <w:t xml:space="preserve"> </w:t>
      </w:r>
      <w:proofErr w:type="spellStart"/>
      <w:r w:rsidR="00424731">
        <w:rPr>
          <w:sz w:val="24"/>
          <w:szCs w:val="24"/>
        </w:rPr>
        <w:t>less</w:t>
      </w:r>
      <w:proofErr w:type="spellEnd"/>
      <w:r w:rsidR="00424731">
        <w:rPr>
          <w:sz w:val="24"/>
          <w:szCs w:val="24"/>
        </w:rPr>
        <w:t xml:space="preserve"> </w:t>
      </w:r>
      <w:proofErr w:type="spellStart"/>
      <w:r w:rsidR="00424731">
        <w:rPr>
          <w:sz w:val="24"/>
          <w:szCs w:val="24"/>
        </w:rPr>
        <w:t>than</w:t>
      </w:r>
      <w:proofErr w:type="spellEnd"/>
      <w:r w:rsidR="00424731">
        <w:rPr>
          <w:sz w:val="24"/>
          <w:szCs w:val="24"/>
        </w:rPr>
        <w:t xml:space="preserve"> 0.05 </w:t>
      </w:r>
      <w:proofErr w:type="spellStart"/>
      <w:r w:rsidR="001D3B6A" w:rsidRPr="00AF119B">
        <w:rPr>
          <w:sz w:val="24"/>
          <w:szCs w:val="24"/>
        </w:rPr>
        <w:t>Candradewi</w:t>
      </w:r>
      <w:proofErr w:type="spellEnd"/>
      <w:r w:rsidR="001D3B6A" w:rsidRPr="00AF119B">
        <w:rPr>
          <w:sz w:val="24"/>
          <w:szCs w:val="24"/>
        </w:rPr>
        <w:t>, 2022).</w:t>
      </w:r>
    </w:p>
    <w:p w:rsidR="00B204B2" w:rsidRPr="00B204B2" w:rsidRDefault="00B204B2" w:rsidP="00B204B2">
      <w:pPr>
        <w:pStyle w:val="ListParagraph"/>
        <w:adjustRightInd w:val="0"/>
        <w:ind w:left="0" w:firstLine="426"/>
        <w:jc w:val="both"/>
        <w:rPr>
          <w:rFonts w:ascii="Cambria" w:hAnsi="Cambria"/>
          <w:sz w:val="24"/>
          <w:szCs w:val="24"/>
        </w:rPr>
      </w:pPr>
    </w:p>
    <w:p w:rsidR="001D3B6A" w:rsidRPr="00F10DD2" w:rsidRDefault="001D3B6A" w:rsidP="00152783">
      <w:pPr>
        <w:adjustRightInd w:val="0"/>
        <w:spacing w:line="360" w:lineRule="auto"/>
        <w:jc w:val="both"/>
        <w:rPr>
          <w:rFonts w:ascii="Times New Roman" w:hAnsi="Times New Roman" w:cs="Times New Roman"/>
          <w:b/>
          <w:sz w:val="24"/>
          <w:szCs w:val="24"/>
        </w:rPr>
      </w:pPr>
      <w:r w:rsidRPr="00F10DD2">
        <w:rPr>
          <w:rFonts w:ascii="Times New Roman" w:hAnsi="Times New Roman" w:cs="Times New Roman"/>
          <w:b/>
          <w:sz w:val="24"/>
          <w:szCs w:val="24"/>
        </w:rPr>
        <w:t>CONCLUSION</w:t>
      </w:r>
    </w:p>
    <w:p w:rsidR="00823176" w:rsidRPr="00AF119B" w:rsidRDefault="00B204B2" w:rsidP="00152783">
      <w:pPr>
        <w:adjustRightInd w:val="0"/>
        <w:spacing w:line="360" w:lineRule="auto"/>
        <w:jc w:val="both"/>
        <w:rPr>
          <w:rFonts w:ascii="Times New Roman" w:hAnsi="Times New Roman" w:cs="Times New Roman"/>
          <w:b/>
          <w:sz w:val="24"/>
          <w:szCs w:val="24"/>
        </w:rPr>
      </w:pPr>
      <w:r w:rsidRPr="00B204B2">
        <w:rPr>
          <w:rFonts w:ascii="Cambria" w:hAnsi="Cambria"/>
          <w:b/>
          <w:sz w:val="24"/>
          <w:szCs w:val="24"/>
        </w:rPr>
        <w:t xml:space="preserve">         </w:t>
      </w:r>
      <w:r w:rsidR="001D3B6A" w:rsidRPr="00AF119B">
        <w:rPr>
          <w:rFonts w:ascii="Times New Roman" w:hAnsi="Times New Roman" w:cs="Times New Roman"/>
          <w:sz w:val="24"/>
          <w:szCs w:val="24"/>
        </w:rPr>
        <w:t xml:space="preserve">Results and discussions have been previously explained about the effect of understanding the interest of </w:t>
      </w:r>
      <w:proofErr w:type="spellStart"/>
      <w:r w:rsidR="001D3B6A" w:rsidRPr="00AF119B">
        <w:rPr>
          <w:rFonts w:ascii="Times New Roman" w:hAnsi="Times New Roman" w:cs="Times New Roman"/>
          <w:sz w:val="24"/>
          <w:szCs w:val="24"/>
        </w:rPr>
        <w:t>Parmalim</w:t>
      </w:r>
      <w:proofErr w:type="spellEnd"/>
      <w:r w:rsidR="001D3B6A" w:rsidRPr="00AF119B">
        <w:rPr>
          <w:rFonts w:ascii="Times New Roman" w:hAnsi="Times New Roman" w:cs="Times New Roman"/>
          <w:sz w:val="24"/>
          <w:szCs w:val="24"/>
        </w:rPr>
        <w:t xml:space="preserve"> religious people on their interest in Islamic banking, resulting in a fairly clear conclusion. In spreading the questionnaire to </w:t>
      </w:r>
      <w:proofErr w:type="spellStart"/>
      <w:r w:rsidR="001D3B6A" w:rsidRPr="00AF119B">
        <w:rPr>
          <w:rFonts w:ascii="Times New Roman" w:hAnsi="Times New Roman" w:cs="Times New Roman"/>
          <w:sz w:val="24"/>
          <w:szCs w:val="24"/>
        </w:rPr>
        <w:t>Parmalim</w:t>
      </w:r>
      <w:proofErr w:type="spellEnd"/>
      <w:r w:rsidR="001D3B6A" w:rsidRPr="00AF119B">
        <w:rPr>
          <w:rFonts w:ascii="Times New Roman" w:hAnsi="Times New Roman" w:cs="Times New Roman"/>
          <w:sz w:val="24"/>
          <w:szCs w:val="24"/>
        </w:rPr>
        <w:t xml:space="preserve"> religious people in </w:t>
      </w:r>
      <w:proofErr w:type="spellStart"/>
      <w:r w:rsidR="001D3B6A" w:rsidRPr="00AF119B">
        <w:rPr>
          <w:rFonts w:ascii="Times New Roman" w:hAnsi="Times New Roman" w:cs="Times New Roman"/>
          <w:sz w:val="24"/>
          <w:szCs w:val="24"/>
        </w:rPr>
        <w:t>Punguan</w:t>
      </w:r>
      <w:proofErr w:type="spellEnd"/>
      <w:r w:rsidR="001D3B6A" w:rsidRPr="00AF119B">
        <w:rPr>
          <w:rFonts w:ascii="Times New Roman" w:hAnsi="Times New Roman" w:cs="Times New Roman"/>
          <w:sz w:val="24"/>
          <w:szCs w:val="24"/>
        </w:rPr>
        <w:t xml:space="preserve"> </w:t>
      </w:r>
      <w:proofErr w:type="spellStart"/>
      <w:r w:rsidR="001D3B6A" w:rsidRPr="00AF119B">
        <w:rPr>
          <w:rFonts w:ascii="Times New Roman" w:hAnsi="Times New Roman" w:cs="Times New Roman"/>
          <w:sz w:val="24"/>
          <w:szCs w:val="24"/>
        </w:rPr>
        <w:t>Rumbai</w:t>
      </w:r>
      <w:proofErr w:type="spellEnd"/>
      <w:r w:rsidR="001D3B6A" w:rsidRPr="00AF119B">
        <w:rPr>
          <w:rFonts w:ascii="Times New Roman" w:hAnsi="Times New Roman" w:cs="Times New Roman"/>
          <w:sz w:val="24"/>
          <w:szCs w:val="24"/>
        </w:rPr>
        <w:t xml:space="preserve">, research showed that interest understanding had a significant and positive effect on sharia banking interests, which showed the acceptance of the X variable. The results of the T-test supported the conclusion, so a T-value was obtained. a value of (2.319) that exceeds the table's T </w:t>
      </w:r>
      <w:r w:rsidR="001D3B6A" w:rsidRPr="00AF119B">
        <w:rPr>
          <w:rFonts w:ascii="Times New Roman" w:hAnsi="Times New Roman" w:cs="Times New Roman"/>
          <w:sz w:val="24"/>
          <w:szCs w:val="24"/>
        </w:rPr>
        <w:lastRenderedPageBreak/>
        <w:t xml:space="preserve">value of (1.990) and a significant value of less than 0.05. Thus, this study shows that the understanding of the interest of the </w:t>
      </w:r>
      <w:proofErr w:type="spellStart"/>
      <w:r w:rsidR="001D3B6A" w:rsidRPr="00AF119B">
        <w:rPr>
          <w:rFonts w:ascii="Times New Roman" w:hAnsi="Times New Roman" w:cs="Times New Roman"/>
          <w:sz w:val="24"/>
          <w:szCs w:val="24"/>
        </w:rPr>
        <w:t>Parmalim</w:t>
      </w:r>
      <w:proofErr w:type="spellEnd"/>
      <w:r w:rsidR="001D3B6A" w:rsidRPr="00AF119B">
        <w:rPr>
          <w:rFonts w:ascii="Times New Roman" w:hAnsi="Times New Roman" w:cs="Times New Roman"/>
          <w:sz w:val="24"/>
          <w:szCs w:val="24"/>
        </w:rPr>
        <w:t xml:space="preserve"> people has a positive effect on their interest in Islamic banking.</w:t>
      </w:r>
    </w:p>
    <w:p w:rsidR="00152783" w:rsidRDefault="00152783" w:rsidP="00152783">
      <w:pPr>
        <w:widowControl w:val="0"/>
        <w:autoSpaceDE w:val="0"/>
        <w:autoSpaceDN w:val="0"/>
        <w:adjustRightInd w:val="0"/>
        <w:spacing w:line="24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REFERENCESS</w:t>
      </w:r>
    </w:p>
    <w:p w:rsidR="00082608" w:rsidRPr="000E4E2A" w:rsidRDefault="00082608" w:rsidP="00152783">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sidRPr="000E4E2A">
        <w:rPr>
          <w:rFonts w:ascii="Times New Roman" w:hAnsi="Times New Roman" w:cs="Times New Roman"/>
          <w:noProof/>
          <w:sz w:val="24"/>
          <w:szCs w:val="24"/>
        </w:rPr>
        <w:t xml:space="preserve">Ammar, M. I., </w:t>
      </w:r>
      <w:r w:rsidR="00AF119B" w:rsidRPr="000E4E2A">
        <w:rPr>
          <w:rFonts w:ascii="Times New Roman" w:hAnsi="Times New Roman" w:cs="Times New Roman"/>
          <w:sz w:val="24"/>
          <w:szCs w:val="24"/>
        </w:rPr>
        <w:t>Sociology,</w:t>
      </w:r>
      <w:r w:rsidRPr="000E4E2A">
        <w:rPr>
          <w:rFonts w:ascii="Times New Roman" w:hAnsi="Times New Roman" w:cs="Times New Roman"/>
          <w:noProof/>
          <w:sz w:val="24"/>
          <w:szCs w:val="24"/>
        </w:rPr>
        <w:t xml:space="preserve"> J., </w:t>
      </w:r>
      <w:r w:rsidR="00AF119B" w:rsidRPr="000E4E2A">
        <w:rPr>
          <w:rFonts w:ascii="Times New Roman" w:hAnsi="Times New Roman" w:cs="Times New Roman"/>
          <w:sz w:val="24"/>
          <w:szCs w:val="24"/>
        </w:rPr>
        <w:t>Science</w:t>
      </w:r>
      <w:r w:rsidR="00AF119B" w:rsidRPr="000E4E2A">
        <w:rPr>
          <w:rFonts w:ascii="Times New Roman" w:hAnsi="Times New Roman" w:cs="Times New Roman"/>
          <w:noProof/>
          <w:sz w:val="24"/>
          <w:szCs w:val="24"/>
        </w:rPr>
        <w:t>, F., And</w:t>
      </w:r>
      <w:r w:rsidRPr="000E4E2A">
        <w:rPr>
          <w:rFonts w:ascii="Times New Roman" w:hAnsi="Times New Roman" w:cs="Times New Roman"/>
          <w:noProof/>
          <w:sz w:val="24"/>
          <w:szCs w:val="24"/>
        </w:rPr>
        <w:t xml:space="preserve">, S., </w:t>
      </w:r>
      <w:r w:rsidR="00AF119B" w:rsidRPr="000E4E2A">
        <w:rPr>
          <w:rFonts w:ascii="Times New Roman" w:hAnsi="Times New Roman" w:cs="Times New Roman"/>
          <w:sz w:val="24"/>
          <w:szCs w:val="24"/>
        </w:rPr>
        <w:t>Politics</w:t>
      </w:r>
      <w:r w:rsidRPr="000E4E2A">
        <w:rPr>
          <w:rFonts w:ascii="Times New Roman" w:hAnsi="Times New Roman" w:cs="Times New Roman"/>
          <w:noProof/>
          <w:sz w:val="24"/>
          <w:szCs w:val="24"/>
        </w:rPr>
        <w:t xml:space="preserve">, I., &amp; Sriwijaya, U. (2022). </w:t>
      </w:r>
      <w:r w:rsidRPr="000E4E2A">
        <w:rPr>
          <w:rFonts w:ascii="Times New Roman" w:hAnsi="Times New Roman" w:cs="Times New Roman"/>
          <w:i/>
          <w:iCs/>
          <w:noProof/>
          <w:sz w:val="24"/>
          <w:szCs w:val="24"/>
        </w:rPr>
        <w:t>RAMA_69201_07021181823024_0003067503_0006069204_01_front_ref</w:t>
      </w:r>
      <w:r w:rsidRPr="000E4E2A">
        <w:rPr>
          <w:rFonts w:ascii="Times New Roman" w:hAnsi="Times New Roman" w:cs="Times New Roman"/>
          <w:noProof/>
          <w:sz w:val="24"/>
          <w:szCs w:val="24"/>
        </w:rPr>
        <w:t>.</w:t>
      </w:r>
    </w:p>
    <w:p w:rsidR="00082608"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t xml:space="preserve">Boni, H., Simbolon, E. T., &amp; Lumbantobing, R. (2023). </w:t>
      </w:r>
      <w:r w:rsidR="00AF119B" w:rsidRPr="000E4E2A">
        <w:rPr>
          <w:rFonts w:ascii="Times New Roman" w:hAnsi="Times New Roman" w:cs="Times New Roman"/>
          <w:sz w:val="24"/>
          <w:szCs w:val="24"/>
        </w:rPr>
        <w:t xml:space="preserve">The Dynamics of </w:t>
      </w:r>
      <w:proofErr w:type="spellStart"/>
      <w:r w:rsidR="00AF119B" w:rsidRPr="000E4E2A">
        <w:rPr>
          <w:rFonts w:ascii="Times New Roman" w:hAnsi="Times New Roman" w:cs="Times New Roman"/>
          <w:sz w:val="24"/>
          <w:szCs w:val="24"/>
        </w:rPr>
        <w:t>Ugamo</w:t>
      </w:r>
      <w:proofErr w:type="spellEnd"/>
      <w:r w:rsidR="00AF119B" w:rsidRPr="000E4E2A">
        <w:rPr>
          <w:rFonts w:ascii="Times New Roman" w:hAnsi="Times New Roman" w:cs="Times New Roman"/>
          <w:sz w:val="24"/>
          <w:szCs w:val="24"/>
        </w:rPr>
        <w:t xml:space="preserve"> </w:t>
      </w:r>
      <w:proofErr w:type="spellStart"/>
      <w:r w:rsidR="00AF119B" w:rsidRPr="000E4E2A">
        <w:rPr>
          <w:rFonts w:ascii="Times New Roman" w:hAnsi="Times New Roman" w:cs="Times New Roman"/>
          <w:sz w:val="24"/>
          <w:szCs w:val="24"/>
        </w:rPr>
        <w:t>Malim's</w:t>
      </w:r>
      <w:proofErr w:type="spellEnd"/>
      <w:r w:rsidR="00AF119B" w:rsidRPr="000E4E2A">
        <w:rPr>
          <w:rFonts w:ascii="Times New Roman" w:hAnsi="Times New Roman" w:cs="Times New Roman"/>
          <w:sz w:val="24"/>
          <w:szCs w:val="24"/>
        </w:rPr>
        <w:t xml:space="preserve"> Faith in Fighting for Civil Rights in Toba Regency</w:t>
      </w:r>
      <w:r w:rsidRPr="000E4E2A">
        <w:rPr>
          <w:rFonts w:ascii="Times New Roman" w:hAnsi="Times New Roman" w:cs="Times New Roman"/>
          <w:noProof/>
          <w:sz w:val="24"/>
          <w:szCs w:val="24"/>
        </w:rPr>
        <w:t xml:space="preserve">. </w:t>
      </w:r>
      <w:r w:rsidRPr="000E4E2A">
        <w:rPr>
          <w:rFonts w:ascii="Times New Roman" w:hAnsi="Times New Roman" w:cs="Times New Roman"/>
          <w:i/>
          <w:iCs/>
          <w:noProof/>
          <w:sz w:val="24"/>
          <w:szCs w:val="24"/>
        </w:rPr>
        <w:t>Asketik</w:t>
      </w:r>
      <w:r w:rsidRPr="000E4E2A">
        <w:rPr>
          <w:rFonts w:ascii="Times New Roman" w:hAnsi="Times New Roman" w:cs="Times New Roman"/>
          <w:noProof/>
          <w:sz w:val="24"/>
          <w:szCs w:val="24"/>
        </w:rPr>
        <w:t xml:space="preserve">, </w:t>
      </w:r>
      <w:r w:rsidRPr="000E4E2A">
        <w:rPr>
          <w:rFonts w:ascii="Times New Roman" w:hAnsi="Times New Roman" w:cs="Times New Roman"/>
          <w:i/>
          <w:iCs/>
          <w:noProof/>
          <w:sz w:val="24"/>
          <w:szCs w:val="24"/>
        </w:rPr>
        <w:t>7</w:t>
      </w:r>
      <w:r w:rsidRPr="000E4E2A">
        <w:rPr>
          <w:rFonts w:ascii="Times New Roman" w:hAnsi="Times New Roman" w:cs="Times New Roman"/>
          <w:noProof/>
          <w:sz w:val="24"/>
          <w:szCs w:val="24"/>
        </w:rPr>
        <w:t>(1), 155–172.</w:t>
      </w:r>
    </w:p>
    <w:p w:rsidR="00AF119B"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sz w:val="24"/>
          <w:szCs w:val="24"/>
        </w:rPr>
      </w:pPr>
      <w:r w:rsidRPr="000E4E2A">
        <w:rPr>
          <w:rFonts w:ascii="Times New Roman" w:hAnsi="Times New Roman" w:cs="Times New Roman"/>
          <w:noProof/>
          <w:sz w:val="24"/>
          <w:szCs w:val="24"/>
        </w:rPr>
        <w:t xml:space="preserve">Cahaya, L. A., &amp; Nurlaila, N. (2022). </w:t>
      </w:r>
      <w:r w:rsidR="00AF119B" w:rsidRPr="000E4E2A">
        <w:rPr>
          <w:rFonts w:ascii="Times New Roman" w:hAnsi="Times New Roman" w:cs="Times New Roman"/>
          <w:sz w:val="24"/>
          <w:szCs w:val="24"/>
        </w:rPr>
        <w:t>The effect of knowledge about usury on the interest of saving money at Bank Syariah on students of the State Islamic University of North Sumatra FEBI.</w:t>
      </w:r>
    </w:p>
    <w:p w:rsidR="00082608"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t xml:space="preserve">Candradewi, R. A. (2022). </w:t>
      </w:r>
      <w:r w:rsidR="00AF119B" w:rsidRPr="000E4E2A">
        <w:rPr>
          <w:rFonts w:ascii="Times New Roman" w:hAnsi="Times New Roman" w:cs="Times New Roman"/>
          <w:sz w:val="24"/>
          <w:szCs w:val="24"/>
        </w:rPr>
        <w:t xml:space="preserve">The influence of the public's understanding of the bank's share of proceeds and interest on interest in becoming customers in Islamic banks (Study on the community of </w:t>
      </w:r>
      <w:proofErr w:type="spellStart"/>
      <w:r w:rsidR="00AF119B" w:rsidRPr="000E4E2A">
        <w:rPr>
          <w:rFonts w:ascii="Times New Roman" w:hAnsi="Times New Roman" w:cs="Times New Roman"/>
          <w:sz w:val="24"/>
          <w:szCs w:val="24"/>
        </w:rPr>
        <w:t>Kuripan</w:t>
      </w:r>
      <w:proofErr w:type="spellEnd"/>
      <w:r w:rsidR="00AF119B" w:rsidRPr="000E4E2A">
        <w:rPr>
          <w:rFonts w:ascii="Times New Roman" w:hAnsi="Times New Roman" w:cs="Times New Roman"/>
          <w:sz w:val="24"/>
          <w:szCs w:val="24"/>
        </w:rPr>
        <w:t xml:space="preserve"> Village, </w:t>
      </w:r>
      <w:proofErr w:type="spellStart"/>
      <w:r w:rsidR="00AF119B" w:rsidRPr="000E4E2A">
        <w:rPr>
          <w:rFonts w:ascii="Times New Roman" w:hAnsi="Times New Roman" w:cs="Times New Roman"/>
          <w:sz w:val="24"/>
          <w:szCs w:val="24"/>
        </w:rPr>
        <w:t>Karangawen</w:t>
      </w:r>
      <w:proofErr w:type="spellEnd"/>
      <w:r w:rsidR="00AF119B" w:rsidRPr="000E4E2A">
        <w:rPr>
          <w:rFonts w:ascii="Times New Roman" w:hAnsi="Times New Roman" w:cs="Times New Roman"/>
          <w:sz w:val="24"/>
          <w:szCs w:val="24"/>
        </w:rPr>
        <w:t xml:space="preserve"> District, Demak Regency).</w:t>
      </w:r>
    </w:p>
    <w:p w:rsidR="00082608"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t>Çimen, S., Nasution, F. A., &amp; Mokhammad Samsul Arif. (2020).</w:t>
      </w:r>
      <w:r w:rsidRPr="000E4E2A">
        <w:rPr>
          <w:rFonts w:ascii="Times New Roman" w:hAnsi="Times New Roman" w:cs="Times New Roman"/>
          <w:i/>
          <w:iCs/>
          <w:noProof/>
          <w:sz w:val="24"/>
          <w:szCs w:val="24"/>
        </w:rPr>
        <w:t xml:space="preserve">Electoral Governance </w:t>
      </w:r>
      <w:proofErr w:type="spellStart"/>
      <w:r w:rsidR="00AF119B" w:rsidRPr="000E4E2A">
        <w:rPr>
          <w:rFonts w:ascii="Times New Roman" w:hAnsi="Times New Roman" w:cs="Times New Roman"/>
          <w:sz w:val="24"/>
          <w:szCs w:val="24"/>
        </w:rPr>
        <w:t>ndonesian</w:t>
      </w:r>
      <w:proofErr w:type="spellEnd"/>
      <w:r w:rsidR="00AF119B" w:rsidRPr="000E4E2A">
        <w:rPr>
          <w:rFonts w:ascii="Times New Roman" w:hAnsi="Times New Roman" w:cs="Times New Roman"/>
          <w:sz w:val="24"/>
          <w:szCs w:val="24"/>
        </w:rPr>
        <w:t xml:space="preserve"> Election Governance Journal</w:t>
      </w:r>
      <w:r w:rsidRPr="000E4E2A">
        <w:rPr>
          <w:rFonts w:ascii="Times New Roman" w:hAnsi="Times New Roman" w:cs="Times New Roman"/>
          <w:noProof/>
          <w:sz w:val="24"/>
          <w:szCs w:val="24"/>
        </w:rPr>
        <w:t xml:space="preserve">, </w:t>
      </w:r>
      <w:r w:rsidRPr="000E4E2A">
        <w:rPr>
          <w:rFonts w:ascii="Times New Roman" w:hAnsi="Times New Roman" w:cs="Times New Roman"/>
          <w:i/>
          <w:iCs/>
          <w:noProof/>
          <w:sz w:val="24"/>
          <w:szCs w:val="24"/>
        </w:rPr>
        <w:t>12</w:t>
      </w:r>
      <w:r w:rsidRPr="000E4E2A">
        <w:rPr>
          <w:rFonts w:ascii="Times New Roman" w:hAnsi="Times New Roman" w:cs="Times New Roman"/>
          <w:noProof/>
          <w:sz w:val="24"/>
          <w:szCs w:val="24"/>
        </w:rPr>
        <w:t>(2), 6. https://talenta.usu.ac.id/politeia/article/view/3955</w:t>
      </w:r>
    </w:p>
    <w:p w:rsidR="00F10DD2" w:rsidRPr="000E4E2A" w:rsidRDefault="00082608" w:rsidP="0042473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t xml:space="preserve">Izzaty, R. E., Astuti, B., &amp; Cholimah, N. (2019). </w:t>
      </w:r>
      <w:r w:rsidR="00AF119B" w:rsidRPr="000E4E2A">
        <w:rPr>
          <w:rFonts w:ascii="Times New Roman" w:hAnsi="Times New Roman" w:cs="Times New Roman"/>
          <w:sz w:val="24"/>
          <w:szCs w:val="24"/>
        </w:rPr>
        <w:t>Definition of understanding.</w:t>
      </w:r>
      <w:r w:rsidRPr="000E4E2A">
        <w:rPr>
          <w:rFonts w:ascii="Times New Roman" w:hAnsi="Times New Roman" w:cs="Times New Roman"/>
          <w:noProof/>
          <w:sz w:val="24"/>
          <w:szCs w:val="24"/>
        </w:rPr>
        <w:t xml:space="preserve"> </w:t>
      </w:r>
      <w:r w:rsidRPr="000E4E2A">
        <w:rPr>
          <w:rFonts w:ascii="Times New Roman" w:hAnsi="Times New Roman" w:cs="Times New Roman"/>
          <w:i/>
          <w:iCs/>
          <w:noProof/>
          <w:sz w:val="24"/>
          <w:szCs w:val="24"/>
        </w:rPr>
        <w:t>Angewandte Chemie International Edition, 6(11), 951–952.</w:t>
      </w:r>
      <w:r w:rsidRPr="000E4E2A">
        <w:rPr>
          <w:rFonts w:ascii="Times New Roman" w:hAnsi="Times New Roman" w:cs="Times New Roman"/>
          <w:noProof/>
          <w:sz w:val="24"/>
          <w:szCs w:val="24"/>
        </w:rPr>
        <w:t>, 5–24.</w:t>
      </w:r>
    </w:p>
    <w:p w:rsidR="00082608"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t xml:space="preserve">Kartika, I. S. (2020). </w:t>
      </w:r>
      <w:r w:rsidR="00AF119B" w:rsidRPr="000E4E2A">
        <w:rPr>
          <w:rFonts w:ascii="Times New Roman" w:hAnsi="Times New Roman" w:cs="Times New Roman"/>
          <w:i/>
          <w:sz w:val="24"/>
          <w:szCs w:val="24"/>
        </w:rPr>
        <w:t>Definition of Understanding. The Influence of Understanding of the Bank's Share of Income and Interest on Interest in Becoming Customers in Sharia Bank’s</w:t>
      </w:r>
      <w:r w:rsidRPr="000E4E2A">
        <w:rPr>
          <w:rFonts w:ascii="Times New Roman" w:hAnsi="Times New Roman" w:cs="Times New Roman"/>
          <w:i/>
          <w:noProof/>
          <w:sz w:val="24"/>
          <w:szCs w:val="24"/>
        </w:rPr>
        <w:t xml:space="preserve"> I</w:t>
      </w:r>
      <w:r w:rsidRPr="000E4E2A">
        <w:rPr>
          <w:rFonts w:ascii="Times New Roman" w:hAnsi="Times New Roman" w:cs="Times New Roman"/>
          <w:i/>
          <w:noProof/>
          <w:color w:val="000000" w:themeColor="text1"/>
          <w:sz w:val="24"/>
          <w:szCs w:val="24"/>
        </w:rPr>
        <w:t>n</w:t>
      </w:r>
      <w:r w:rsidRPr="000E4E2A">
        <w:rPr>
          <w:rFonts w:ascii="Times New Roman" w:hAnsi="Times New Roman" w:cs="Times New Roman"/>
          <w:i/>
          <w:noProof/>
          <w:color w:val="FFFFFF" w:themeColor="background1"/>
          <w:sz w:val="24"/>
          <w:szCs w:val="24"/>
        </w:rPr>
        <w:t>i</w:t>
      </w:r>
      <w:r w:rsidRPr="000E4E2A">
        <w:rPr>
          <w:rFonts w:ascii="Times New Roman" w:hAnsi="Times New Roman" w:cs="Times New Roman"/>
          <w:i/>
          <w:iCs/>
          <w:noProof/>
          <w:sz w:val="24"/>
          <w:szCs w:val="24"/>
        </w:rPr>
        <w:t>Paper Knowledge . Toward a Media History of Documents</w:t>
      </w:r>
      <w:r w:rsidRPr="000E4E2A">
        <w:rPr>
          <w:rFonts w:ascii="Times New Roman" w:hAnsi="Times New Roman" w:cs="Times New Roman"/>
          <w:noProof/>
          <w:sz w:val="24"/>
          <w:szCs w:val="24"/>
        </w:rPr>
        <w:t xml:space="preserve"> (Vol. 3, Issue April).</w:t>
      </w:r>
    </w:p>
    <w:p w:rsidR="00AF119B"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sz w:val="24"/>
          <w:szCs w:val="24"/>
        </w:rPr>
      </w:pPr>
      <w:r w:rsidRPr="000E4E2A">
        <w:rPr>
          <w:rFonts w:ascii="Times New Roman" w:hAnsi="Times New Roman" w:cs="Times New Roman"/>
          <w:noProof/>
          <w:sz w:val="24"/>
          <w:szCs w:val="24"/>
        </w:rPr>
        <w:t xml:space="preserve">Michael. (n.d.). </w:t>
      </w:r>
      <w:r w:rsidR="00AF119B" w:rsidRPr="000E4E2A">
        <w:rPr>
          <w:rFonts w:ascii="Times New Roman" w:hAnsi="Times New Roman" w:cs="Times New Roman"/>
          <w:i/>
          <w:sz w:val="24"/>
          <w:szCs w:val="24"/>
        </w:rPr>
        <w:t xml:space="preserve">Known to </w:t>
      </w:r>
      <w:proofErr w:type="spellStart"/>
      <w:r w:rsidR="00AF119B" w:rsidRPr="000E4E2A">
        <w:rPr>
          <w:rFonts w:ascii="Times New Roman" w:hAnsi="Times New Roman" w:cs="Times New Roman"/>
          <w:i/>
          <w:sz w:val="24"/>
          <w:szCs w:val="24"/>
        </w:rPr>
        <w:t>Ugamo</w:t>
      </w:r>
      <w:proofErr w:type="spellEnd"/>
      <w:r w:rsidR="00AF119B" w:rsidRPr="000E4E2A">
        <w:rPr>
          <w:rFonts w:ascii="Times New Roman" w:hAnsi="Times New Roman" w:cs="Times New Roman"/>
          <w:i/>
          <w:sz w:val="24"/>
          <w:szCs w:val="24"/>
        </w:rPr>
        <w:t xml:space="preserve"> </w:t>
      </w:r>
      <w:proofErr w:type="spellStart"/>
      <w:r w:rsidR="00AF119B" w:rsidRPr="000E4E2A">
        <w:rPr>
          <w:rFonts w:ascii="Times New Roman" w:hAnsi="Times New Roman" w:cs="Times New Roman"/>
          <w:i/>
          <w:sz w:val="24"/>
          <w:szCs w:val="24"/>
        </w:rPr>
        <w:t>Malim</w:t>
      </w:r>
      <w:proofErr w:type="spellEnd"/>
      <w:r w:rsidR="00AF119B" w:rsidRPr="000E4E2A">
        <w:rPr>
          <w:rFonts w:ascii="Times New Roman" w:hAnsi="Times New Roman" w:cs="Times New Roman"/>
          <w:i/>
          <w:sz w:val="24"/>
          <w:szCs w:val="24"/>
        </w:rPr>
        <w:t>, the "First Religion" of the Batak people</w:t>
      </w:r>
      <w:r w:rsidR="00AF119B" w:rsidRPr="000E4E2A">
        <w:rPr>
          <w:rFonts w:ascii="Times New Roman" w:hAnsi="Times New Roman" w:cs="Times New Roman"/>
          <w:sz w:val="24"/>
          <w:szCs w:val="24"/>
        </w:rPr>
        <w:t>.</w:t>
      </w:r>
    </w:p>
    <w:p w:rsidR="00082608"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t xml:space="preserve">Nopiardi, R. (2021). </w:t>
      </w:r>
      <w:r w:rsidR="00AF119B" w:rsidRPr="000E4E2A">
        <w:rPr>
          <w:rFonts w:ascii="Times New Roman" w:hAnsi="Times New Roman" w:cs="Times New Roman"/>
          <w:sz w:val="24"/>
          <w:szCs w:val="24"/>
        </w:rPr>
        <w:t>The Effect of Understanding of Income and Interest on the Interest of the People in Choosing Sharia-Based Financing in Kampar District, Kampar Regency.</w:t>
      </w:r>
    </w:p>
    <w:p w:rsidR="00082608"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t xml:space="preserve">NURAFNI. (2023). </w:t>
      </w:r>
      <w:r w:rsidR="00AF119B" w:rsidRPr="000E4E2A">
        <w:rPr>
          <w:rFonts w:ascii="Times New Roman" w:hAnsi="Times New Roman" w:cs="Times New Roman"/>
          <w:sz w:val="24"/>
          <w:szCs w:val="24"/>
        </w:rPr>
        <w:t xml:space="preserve">The Effect of </w:t>
      </w:r>
      <w:proofErr w:type="spellStart"/>
      <w:r w:rsidR="00AF119B" w:rsidRPr="000E4E2A">
        <w:rPr>
          <w:rFonts w:ascii="Times New Roman" w:hAnsi="Times New Roman" w:cs="Times New Roman"/>
          <w:sz w:val="24"/>
          <w:szCs w:val="24"/>
        </w:rPr>
        <w:t>Pekkabata</w:t>
      </w:r>
      <w:proofErr w:type="spellEnd"/>
      <w:r w:rsidR="00AF119B" w:rsidRPr="000E4E2A">
        <w:rPr>
          <w:rFonts w:ascii="Times New Roman" w:hAnsi="Times New Roman" w:cs="Times New Roman"/>
          <w:sz w:val="24"/>
          <w:szCs w:val="24"/>
        </w:rPr>
        <w:t xml:space="preserve"> Public Knowledge About Sharia Bank Products on Interest in Becoming Customers.</w:t>
      </w:r>
    </w:p>
    <w:p w:rsidR="00082608"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t>Nuzulia, A. (1967).</w:t>
      </w:r>
      <w:r w:rsidRPr="000E4E2A">
        <w:rPr>
          <w:rFonts w:ascii="Times New Roman" w:hAnsi="Times New Roman" w:cs="Times New Roman"/>
          <w:i/>
          <w:iCs/>
          <w:noProof/>
          <w:sz w:val="24"/>
          <w:szCs w:val="24"/>
        </w:rPr>
        <w:t>Angewandte Chemie International Edition, 6(11), 951–952.</w:t>
      </w:r>
      <w:r w:rsidRPr="000E4E2A">
        <w:rPr>
          <w:rFonts w:ascii="Times New Roman" w:hAnsi="Times New Roman" w:cs="Times New Roman"/>
          <w:noProof/>
          <w:sz w:val="24"/>
          <w:szCs w:val="24"/>
        </w:rPr>
        <w:t xml:space="preserve">, </w:t>
      </w:r>
      <w:r w:rsidRPr="000E4E2A">
        <w:rPr>
          <w:rFonts w:ascii="Times New Roman" w:hAnsi="Times New Roman" w:cs="Times New Roman"/>
          <w:i/>
          <w:iCs/>
          <w:noProof/>
          <w:sz w:val="24"/>
          <w:szCs w:val="24"/>
        </w:rPr>
        <w:t>1</w:t>
      </w:r>
      <w:r w:rsidRPr="000E4E2A">
        <w:rPr>
          <w:rFonts w:ascii="Times New Roman" w:hAnsi="Times New Roman" w:cs="Times New Roman"/>
          <w:noProof/>
          <w:sz w:val="24"/>
          <w:szCs w:val="24"/>
        </w:rPr>
        <w:t>(1), 5–24.</w:t>
      </w:r>
    </w:p>
    <w:p w:rsidR="00082608" w:rsidRPr="000E4E2A" w:rsidRDefault="00082608" w:rsidP="00424731">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sidRPr="000E4E2A">
        <w:rPr>
          <w:rFonts w:ascii="Times New Roman" w:hAnsi="Times New Roman" w:cs="Times New Roman"/>
          <w:noProof/>
          <w:sz w:val="24"/>
          <w:szCs w:val="24"/>
        </w:rPr>
        <w:t xml:space="preserve">Sri Kurnialis, Zahrotul Uliya, Fitriani, Miftahul Aulasiska, &amp; Muhammad Syahrul </w:t>
      </w:r>
      <w:r w:rsidR="00424731">
        <w:rPr>
          <w:rFonts w:ascii="Times New Roman" w:hAnsi="Times New Roman" w:cs="Times New Roman"/>
          <w:noProof/>
          <w:sz w:val="24"/>
          <w:szCs w:val="24"/>
        </w:rPr>
        <w:t xml:space="preserve">  </w:t>
      </w:r>
      <w:r w:rsidRPr="000E4E2A">
        <w:rPr>
          <w:rFonts w:ascii="Times New Roman" w:hAnsi="Times New Roman" w:cs="Times New Roman"/>
          <w:noProof/>
          <w:sz w:val="24"/>
          <w:szCs w:val="24"/>
        </w:rPr>
        <w:lastRenderedPageBreak/>
        <w:t xml:space="preserve">Nizam. (2022). </w:t>
      </w:r>
      <w:r w:rsidR="00AF119B" w:rsidRPr="000E4E2A">
        <w:rPr>
          <w:rFonts w:ascii="Times New Roman" w:hAnsi="Times New Roman" w:cs="Times New Roman"/>
          <w:i/>
          <w:sz w:val="24"/>
          <w:szCs w:val="24"/>
        </w:rPr>
        <w:t>Development of Sharia Banking in Muslim Countries</w:t>
      </w:r>
      <w:r w:rsidRPr="000E4E2A">
        <w:rPr>
          <w:rFonts w:ascii="Times New Roman" w:hAnsi="Times New Roman" w:cs="Times New Roman"/>
          <w:noProof/>
          <w:sz w:val="24"/>
          <w:szCs w:val="24"/>
        </w:rPr>
        <w:t xml:space="preserve">. </w:t>
      </w:r>
      <w:r w:rsidRPr="000E4E2A">
        <w:rPr>
          <w:rFonts w:ascii="Times New Roman" w:hAnsi="Times New Roman" w:cs="Times New Roman"/>
          <w:i/>
          <w:iCs/>
          <w:noProof/>
          <w:sz w:val="24"/>
          <w:szCs w:val="24"/>
        </w:rPr>
        <w:t>Syarikat: Jurnal Rumpu</w:t>
      </w:r>
      <w:r w:rsidRPr="000E4E2A">
        <w:rPr>
          <w:rFonts w:ascii="Times New Roman" w:hAnsi="Times New Roman" w:cs="Times New Roman"/>
          <w:i/>
          <w:iCs/>
          <w:noProof/>
          <w:color w:val="000000" w:themeColor="text1"/>
          <w:sz w:val="24"/>
          <w:szCs w:val="24"/>
        </w:rPr>
        <w:t>n</w:t>
      </w:r>
      <w:r w:rsidRPr="000E4E2A">
        <w:rPr>
          <w:rFonts w:ascii="Times New Roman" w:hAnsi="Times New Roman" w:cs="Times New Roman"/>
          <w:i/>
          <w:iCs/>
          <w:noProof/>
          <w:color w:val="FFFFFF" w:themeColor="background1"/>
          <w:sz w:val="24"/>
          <w:szCs w:val="24"/>
        </w:rPr>
        <w:t>i</w:t>
      </w:r>
      <w:r w:rsidRPr="000E4E2A">
        <w:rPr>
          <w:rFonts w:ascii="Times New Roman" w:hAnsi="Times New Roman" w:cs="Times New Roman"/>
          <w:i/>
          <w:iCs/>
          <w:noProof/>
          <w:sz w:val="24"/>
          <w:szCs w:val="24"/>
        </w:rPr>
        <w:t>Ekonomi Syariah</w:t>
      </w:r>
      <w:r w:rsidRPr="000E4E2A">
        <w:rPr>
          <w:rFonts w:ascii="Times New Roman" w:hAnsi="Times New Roman" w:cs="Times New Roman"/>
          <w:noProof/>
          <w:sz w:val="24"/>
          <w:szCs w:val="24"/>
        </w:rPr>
        <w:t xml:space="preserve">, </w:t>
      </w:r>
      <w:r w:rsidRPr="000E4E2A">
        <w:rPr>
          <w:rFonts w:ascii="Times New Roman" w:hAnsi="Times New Roman" w:cs="Times New Roman"/>
          <w:i/>
          <w:iCs/>
          <w:noProof/>
          <w:sz w:val="24"/>
          <w:szCs w:val="24"/>
        </w:rPr>
        <w:t>5</w:t>
      </w:r>
      <w:r w:rsidRPr="000E4E2A">
        <w:rPr>
          <w:rFonts w:ascii="Times New Roman" w:hAnsi="Times New Roman" w:cs="Times New Roman"/>
          <w:noProof/>
          <w:sz w:val="24"/>
          <w:szCs w:val="24"/>
        </w:rPr>
        <w:t>(2), 109–119. https://doi.org/10.25299/syarikat.2022.vol5(2).9688</w:t>
      </w:r>
    </w:p>
    <w:p w:rsidR="00082608" w:rsidRPr="000E4E2A" w:rsidRDefault="00082608" w:rsidP="0042473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b/>
          <w:sz w:val="24"/>
          <w:szCs w:val="24"/>
        </w:rPr>
        <w:fldChar w:fldCharType="begin" w:fldLock="1"/>
      </w:r>
      <w:r w:rsidRPr="000E4E2A">
        <w:rPr>
          <w:rFonts w:ascii="Times New Roman" w:hAnsi="Times New Roman" w:cs="Times New Roman"/>
          <w:b/>
          <w:sz w:val="24"/>
          <w:szCs w:val="24"/>
        </w:rPr>
        <w:instrText xml:space="preserve">ADDIN Mendeley Bibliography CSL_BIBLIOGRAPHY </w:instrText>
      </w:r>
      <w:r w:rsidRPr="000E4E2A">
        <w:rPr>
          <w:rFonts w:ascii="Times New Roman" w:hAnsi="Times New Roman" w:cs="Times New Roman"/>
          <w:b/>
          <w:sz w:val="24"/>
          <w:szCs w:val="24"/>
        </w:rPr>
        <w:fldChar w:fldCharType="separate"/>
      </w:r>
      <w:r w:rsidRPr="000E4E2A">
        <w:rPr>
          <w:rFonts w:ascii="Times New Roman" w:hAnsi="Times New Roman" w:cs="Times New Roman"/>
          <w:noProof/>
          <w:sz w:val="24"/>
          <w:szCs w:val="24"/>
        </w:rPr>
        <w:t xml:space="preserve">Alapján-, V. (2016). </w:t>
      </w:r>
      <w:r w:rsidR="00AF119B" w:rsidRPr="000E4E2A">
        <w:rPr>
          <w:rFonts w:ascii="Times New Roman" w:hAnsi="Times New Roman" w:cs="Times New Roman"/>
          <w:i/>
          <w:sz w:val="24"/>
          <w:szCs w:val="24"/>
        </w:rPr>
        <w:t>Understanding Student Understanding</w:t>
      </w:r>
      <w:r w:rsidRPr="000E4E2A">
        <w:rPr>
          <w:rFonts w:ascii="Times New Roman" w:hAnsi="Times New Roman" w:cs="Times New Roman"/>
          <w:i/>
          <w:noProof/>
          <w:sz w:val="24"/>
          <w:szCs w:val="24"/>
        </w:rPr>
        <w:t>.</w:t>
      </w:r>
      <w:r w:rsidRPr="000E4E2A">
        <w:rPr>
          <w:rFonts w:ascii="Times New Roman" w:hAnsi="Times New Roman" w:cs="Times New Roman"/>
          <w:noProof/>
          <w:sz w:val="24"/>
          <w:szCs w:val="24"/>
        </w:rPr>
        <w:t xml:space="preserve"> </w:t>
      </w:r>
      <w:r w:rsidRPr="000E4E2A">
        <w:rPr>
          <w:rFonts w:ascii="Times New Roman" w:hAnsi="Times New Roman" w:cs="Times New Roman"/>
          <w:i/>
          <w:iCs/>
          <w:noProof/>
          <w:sz w:val="24"/>
          <w:szCs w:val="24"/>
        </w:rPr>
        <w:t>2</w:t>
      </w:r>
      <w:r w:rsidRPr="000E4E2A">
        <w:rPr>
          <w:rFonts w:ascii="Times New Roman" w:hAnsi="Times New Roman" w:cs="Times New Roman"/>
          <w:noProof/>
          <w:sz w:val="24"/>
          <w:szCs w:val="24"/>
        </w:rPr>
        <w:t>(2), 1–23.</w:t>
      </w:r>
    </w:p>
    <w:p w:rsidR="00082608" w:rsidRPr="000E4E2A" w:rsidRDefault="00082608" w:rsidP="0042473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t xml:space="preserve">Ammar, M. I., Sosiologi, J., Ilmu, F., Dan, S., Politik, I., &amp; Sriwijaya, U. (2022). </w:t>
      </w:r>
      <w:r w:rsidRPr="000E4E2A">
        <w:rPr>
          <w:rFonts w:ascii="Times New Roman" w:hAnsi="Times New Roman" w:cs="Times New Roman"/>
          <w:i/>
          <w:iCs/>
          <w:noProof/>
          <w:sz w:val="24"/>
          <w:szCs w:val="24"/>
        </w:rPr>
        <w:t>RAMA_69201_07021181823024_0003067503_0006069204_01_front_ref</w:t>
      </w:r>
      <w:r w:rsidRPr="000E4E2A">
        <w:rPr>
          <w:rFonts w:ascii="Times New Roman" w:hAnsi="Times New Roman" w:cs="Times New Roman"/>
          <w:noProof/>
          <w:sz w:val="24"/>
          <w:szCs w:val="24"/>
        </w:rPr>
        <w:t>.</w:t>
      </w:r>
    </w:p>
    <w:p w:rsidR="00082608" w:rsidRPr="000E4E2A" w:rsidRDefault="00082608" w:rsidP="0042473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t>Boni, H., Simbolon, E. T., &amp; Lumbantobing, R. (2023).</w:t>
      </w:r>
      <w:r w:rsidRPr="000E4E2A">
        <w:rPr>
          <w:rFonts w:ascii="Times New Roman" w:hAnsi="Times New Roman" w:cs="Times New Roman"/>
          <w:i/>
          <w:noProof/>
          <w:sz w:val="24"/>
          <w:szCs w:val="24"/>
        </w:rPr>
        <w:t xml:space="preserve"> </w:t>
      </w:r>
      <w:r w:rsidR="000E4E2A" w:rsidRPr="000E4E2A">
        <w:rPr>
          <w:rFonts w:ascii="Times New Roman" w:hAnsi="Times New Roman" w:cs="Times New Roman"/>
          <w:i/>
          <w:sz w:val="24"/>
          <w:szCs w:val="24"/>
        </w:rPr>
        <w:t>The Dynamics of Ugamo Malim's Souls in Fighting Civil Rights in Toba Regency.</w:t>
      </w:r>
      <w:r w:rsidRPr="000E4E2A">
        <w:rPr>
          <w:rFonts w:ascii="Times New Roman" w:hAnsi="Times New Roman" w:cs="Times New Roman"/>
          <w:i/>
          <w:noProof/>
          <w:sz w:val="24"/>
          <w:szCs w:val="24"/>
        </w:rPr>
        <w:t xml:space="preserve"> </w:t>
      </w:r>
      <w:r w:rsidRPr="000E4E2A">
        <w:rPr>
          <w:rFonts w:ascii="Times New Roman" w:hAnsi="Times New Roman" w:cs="Times New Roman"/>
          <w:i/>
          <w:iCs/>
          <w:noProof/>
          <w:sz w:val="24"/>
          <w:szCs w:val="24"/>
        </w:rPr>
        <w:t>Asketik</w:t>
      </w:r>
      <w:r w:rsidRPr="000E4E2A">
        <w:rPr>
          <w:rFonts w:ascii="Times New Roman" w:hAnsi="Times New Roman" w:cs="Times New Roman"/>
          <w:noProof/>
          <w:sz w:val="24"/>
          <w:szCs w:val="24"/>
        </w:rPr>
        <w:t xml:space="preserve">, </w:t>
      </w:r>
      <w:r w:rsidRPr="000E4E2A">
        <w:rPr>
          <w:rFonts w:ascii="Times New Roman" w:hAnsi="Times New Roman" w:cs="Times New Roman"/>
          <w:i/>
          <w:iCs/>
          <w:noProof/>
          <w:sz w:val="24"/>
          <w:szCs w:val="24"/>
        </w:rPr>
        <w:t>7</w:t>
      </w:r>
      <w:r w:rsidRPr="000E4E2A">
        <w:rPr>
          <w:rFonts w:ascii="Times New Roman" w:hAnsi="Times New Roman" w:cs="Times New Roman"/>
          <w:noProof/>
          <w:sz w:val="24"/>
          <w:szCs w:val="24"/>
        </w:rPr>
        <w:t>(1), 155–172. https://doi.org/10.30762/asketik.v7i1.1260</w:t>
      </w:r>
    </w:p>
    <w:p w:rsidR="00082608"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t xml:space="preserve">Cahaya, L. A., &amp; Nurlaila, N. (2022). </w:t>
      </w:r>
      <w:r w:rsidR="000E4E2A" w:rsidRPr="000E4E2A">
        <w:rPr>
          <w:rFonts w:ascii="Times New Roman" w:hAnsi="Times New Roman" w:cs="Times New Roman"/>
          <w:i/>
          <w:sz w:val="24"/>
          <w:szCs w:val="24"/>
        </w:rPr>
        <w:t>The effect of knowledge about usury on the interest of saving money at Bank Syariah on students of the State Islamic University of North Sumatra FEBI. Fair Value: Accounting Science Journal and Finance,</w:t>
      </w:r>
      <w:r w:rsidRPr="000E4E2A">
        <w:rPr>
          <w:rFonts w:ascii="Times New Roman" w:hAnsi="Times New Roman" w:cs="Times New Roman"/>
          <w:noProof/>
          <w:sz w:val="24"/>
          <w:szCs w:val="24"/>
        </w:rPr>
        <w:t>(5), 2118–2126. https://doi.org/10.32670/fairvalue.v5i5.2766</w:t>
      </w:r>
    </w:p>
    <w:p w:rsidR="00082608"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t xml:space="preserve">Candradewi, R. A. (2022). </w:t>
      </w:r>
      <w:r w:rsidR="000E4E2A" w:rsidRPr="000E4E2A">
        <w:rPr>
          <w:rFonts w:ascii="Times New Roman" w:hAnsi="Times New Roman" w:cs="Times New Roman"/>
          <w:i/>
          <w:sz w:val="24"/>
          <w:szCs w:val="24"/>
        </w:rPr>
        <w:t>The influence of the public's understanding of the bank's share of proceeds and interest on interest in becoming customers in Islamic banks (Study on the community of Kuripan Village, Karangawen District, Demak Regency).</w:t>
      </w:r>
      <w:r w:rsidRPr="000E4E2A">
        <w:rPr>
          <w:rFonts w:ascii="Times New Roman" w:hAnsi="Times New Roman" w:cs="Times New Roman"/>
          <w:noProof/>
          <w:sz w:val="24"/>
          <w:szCs w:val="24"/>
        </w:rPr>
        <w:t>Çimen, S., Nasution, F. A., &amp; Mokhammad Samsul Arif. (2020).</w:t>
      </w:r>
      <w:r w:rsidRPr="000E4E2A">
        <w:rPr>
          <w:rFonts w:ascii="Times New Roman" w:hAnsi="Times New Roman" w:cs="Times New Roman"/>
          <w:i/>
          <w:iCs/>
          <w:noProof/>
          <w:sz w:val="24"/>
          <w:szCs w:val="24"/>
        </w:rPr>
        <w:t xml:space="preserve">Electoral Governance </w:t>
      </w:r>
      <w:r w:rsidR="000E4E2A" w:rsidRPr="000E4E2A">
        <w:rPr>
          <w:rFonts w:ascii="Times New Roman" w:hAnsi="Times New Roman" w:cs="Times New Roman"/>
          <w:i/>
          <w:sz w:val="24"/>
          <w:szCs w:val="24"/>
        </w:rPr>
        <w:t>Indonesian Election Governance Journal,</w:t>
      </w:r>
      <w:r w:rsidRPr="000E4E2A">
        <w:rPr>
          <w:rFonts w:ascii="Times New Roman" w:hAnsi="Times New Roman" w:cs="Times New Roman"/>
          <w:noProof/>
          <w:sz w:val="24"/>
          <w:szCs w:val="24"/>
        </w:rPr>
        <w:t xml:space="preserve"> </w:t>
      </w:r>
      <w:r w:rsidRPr="000E4E2A">
        <w:rPr>
          <w:rFonts w:ascii="Times New Roman" w:hAnsi="Times New Roman" w:cs="Times New Roman"/>
          <w:i/>
          <w:iCs/>
          <w:noProof/>
          <w:sz w:val="24"/>
          <w:szCs w:val="24"/>
        </w:rPr>
        <w:t>12</w:t>
      </w:r>
      <w:r w:rsidRPr="000E4E2A">
        <w:rPr>
          <w:rFonts w:ascii="Times New Roman" w:hAnsi="Times New Roman" w:cs="Times New Roman"/>
          <w:noProof/>
          <w:sz w:val="24"/>
          <w:szCs w:val="24"/>
        </w:rPr>
        <w:t>(2), 6. https://talenta.usu.ac.id/politeia/article/view/3955</w:t>
      </w:r>
    </w:p>
    <w:p w:rsidR="00082608"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t xml:space="preserve">Izzaty, R. E., Astuti, B., &amp; Cholimah, N. (2019). </w:t>
      </w:r>
      <w:r w:rsidR="000E4E2A" w:rsidRPr="000E4E2A">
        <w:rPr>
          <w:rFonts w:ascii="Times New Roman" w:hAnsi="Times New Roman" w:cs="Times New Roman"/>
          <w:i/>
          <w:sz w:val="24"/>
          <w:szCs w:val="24"/>
        </w:rPr>
        <w:t>Definition of understanding</w:t>
      </w:r>
      <w:r w:rsidRPr="000E4E2A">
        <w:rPr>
          <w:rFonts w:ascii="Times New Roman" w:hAnsi="Times New Roman" w:cs="Times New Roman"/>
          <w:noProof/>
          <w:sz w:val="24"/>
          <w:szCs w:val="24"/>
        </w:rPr>
        <w:t xml:space="preserve"> </w:t>
      </w:r>
      <w:r w:rsidRPr="000E4E2A">
        <w:rPr>
          <w:rFonts w:ascii="Times New Roman" w:hAnsi="Times New Roman" w:cs="Times New Roman"/>
          <w:i/>
          <w:iCs/>
          <w:noProof/>
          <w:sz w:val="24"/>
          <w:szCs w:val="24"/>
        </w:rPr>
        <w:t>Angewandte Chemie International Edition, 6(11), 951–952.</w:t>
      </w:r>
      <w:r w:rsidRPr="000E4E2A">
        <w:rPr>
          <w:rFonts w:ascii="Times New Roman" w:hAnsi="Times New Roman" w:cs="Times New Roman"/>
          <w:noProof/>
          <w:sz w:val="24"/>
          <w:szCs w:val="24"/>
        </w:rPr>
        <w:t>, 5–24.</w:t>
      </w:r>
    </w:p>
    <w:p w:rsidR="00082608"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t xml:space="preserve">Kartika, I. S. (2020). </w:t>
      </w:r>
      <w:r w:rsidR="000E4E2A" w:rsidRPr="000E4E2A">
        <w:rPr>
          <w:rFonts w:ascii="Times New Roman" w:hAnsi="Times New Roman" w:cs="Times New Roman"/>
          <w:i/>
          <w:sz w:val="24"/>
          <w:szCs w:val="24"/>
        </w:rPr>
        <w:t>The Effect of Understanding of the Bank's Profit and Interest Sharing on Interest in Becoming Customers in Sharia Banks</w:t>
      </w:r>
      <w:r w:rsidR="000E4E2A" w:rsidRPr="000E4E2A">
        <w:rPr>
          <w:rFonts w:ascii="Times New Roman" w:hAnsi="Times New Roman" w:cs="Times New Roman"/>
          <w:sz w:val="24"/>
          <w:szCs w:val="24"/>
        </w:rPr>
        <w:t>.</w:t>
      </w:r>
      <w:r w:rsidRPr="000E4E2A">
        <w:rPr>
          <w:rFonts w:ascii="Times New Roman" w:hAnsi="Times New Roman" w:cs="Times New Roman"/>
          <w:noProof/>
          <w:sz w:val="24"/>
          <w:szCs w:val="24"/>
        </w:rPr>
        <w:t xml:space="preserve"> I</w:t>
      </w:r>
      <w:r w:rsidRPr="000E4E2A">
        <w:rPr>
          <w:rFonts w:ascii="Times New Roman" w:hAnsi="Times New Roman" w:cs="Times New Roman"/>
          <w:noProof/>
          <w:color w:val="000000" w:themeColor="text1"/>
          <w:sz w:val="24"/>
          <w:szCs w:val="24"/>
        </w:rPr>
        <w:t>n</w:t>
      </w:r>
      <w:r w:rsidRPr="000E4E2A">
        <w:rPr>
          <w:rFonts w:ascii="Times New Roman" w:hAnsi="Times New Roman" w:cs="Times New Roman"/>
          <w:noProof/>
          <w:color w:val="FFFFFF" w:themeColor="background1"/>
          <w:sz w:val="24"/>
          <w:szCs w:val="24"/>
        </w:rPr>
        <w:t>i</w:t>
      </w:r>
      <w:r w:rsidRPr="000E4E2A">
        <w:rPr>
          <w:rFonts w:ascii="Times New Roman" w:hAnsi="Times New Roman" w:cs="Times New Roman"/>
          <w:i/>
          <w:iCs/>
          <w:noProof/>
          <w:sz w:val="24"/>
          <w:szCs w:val="24"/>
        </w:rPr>
        <w:t>Paper Knowledge . Toward a Media History of Documents</w:t>
      </w:r>
      <w:r w:rsidRPr="000E4E2A">
        <w:rPr>
          <w:rFonts w:ascii="Times New Roman" w:hAnsi="Times New Roman" w:cs="Times New Roman"/>
          <w:noProof/>
          <w:sz w:val="24"/>
          <w:szCs w:val="24"/>
        </w:rPr>
        <w:t xml:space="preserve"> (Vol. 3, Issue April).</w:t>
      </w:r>
    </w:p>
    <w:p w:rsidR="000E4E2A"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sz w:val="24"/>
          <w:szCs w:val="24"/>
        </w:rPr>
      </w:pPr>
      <w:r w:rsidRPr="000E4E2A">
        <w:rPr>
          <w:rFonts w:ascii="Times New Roman" w:hAnsi="Times New Roman" w:cs="Times New Roman"/>
          <w:noProof/>
          <w:sz w:val="24"/>
          <w:szCs w:val="24"/>
        </w:rPr>
        <w:t xml:space="preserve">Michael. (n.d.). </w:t>
      </w:r>
      <w:r w:rsidR="000E4E2A" w:rsidRPr="000E4E2A">
        <w:rPr>
          <w:rFonts w:ascii="Times New Roman" w:hAnsi="Times New Roman" w:cs="Times New Roman"/>
          <w:i/>
          <w:sz w:val="24"/>
          <w:szCs w:val="24"/>
        </w:rPr>
        <w:t>Known to Ugamo Malim, the "First Religion" of the Batak people</w:t>
      </w:r>
      <w:r w:rsidR="000E4E2A" w:rsidRPr="000E4E2A">
        <w:rPr>
          <w:rFonts w:ascii="Times New Roman" w:hAnsi="Times New Roman" w:cs="Times New Roman"/>
          <w:sz w:val="24"/>
          <w:szCs w:val="24"/>
        </w:rPr>
        <w:t>.</w:t>
      </w:r>
      <w:r w:rsidRPr="000E4E2A">
        <w:rPr>
          <w:rFonts w:ascii="Times New Roman" w:hAnsi="Times New Roman" w:cs="Times New Roman"/>
          <w:noProof/>
          <w:sz w:val="24"/>
          <w:szCs w:val="24"/>
        </w:rPr>
        <w:t xml:space="preserve">Nopiardi, R. (2021). </w:t>
      </w:r>
      <w:r w:rsidR="000E4E2A" w:rsidRPr="000E4E2A">
        <w:rPr>
          <w:rFonts w:ascii="Times New Roman" w:hAnsi="Times New Roman" w:cs="Times New Roman"/>
          <w:i/>
          <w:sz w:val="24"/>
          <w:szCs w:val="24"/>
        </w:rPr>
        <w:t>The Effect of Understanding of Income and Interest on the Interest of the People in Choosing Sharia-Based Financing in Kampar District, Kampar Regency</w:t>
      </w:r>
      <w:r w:rsidR="000E4E2A" w:rsidRPr="000E4E2A">
        <w:rPr>
          <w:rFonts w:ascii="Times New Roman" w:hAnsi="Times New Roman" w:cs="Times New Roman"/>
          <w:sz w:val="24"/>
          <w:szCs w:val="24"/>
        </w:rPr>
        <w:t>.</w:t>
      </w:r>
    </w:p>
    <w:p w:rsidR="00082608"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i/>
          <w:noProof/>
          <w:sz w:val="24"/>
          <w:szCs w:val="24"/>
        </w:rPr>
      </w:pPr>
      <w:r w:rsidRPr="000E4E2A">
        <w:rPr>
          <w:rFonts w:ascii="Times New Roman" w:hAnsi="Times New Roman" w:cs="Times New Roman"/>
          <w:noProof/>
          <w:sz w:val="24"/>
          <w:szCs w:val="24"/>
        </w:rPr>
        <w:t xml:space="preserve">NURAFNI. (2023). </w:t>
      </w:r>
      <w:r w:rsidR="000E4E2A" w:rsidRPr="000E4E2A">
        <w:rPr>
          <w:rFonts w:ascii="Times New Roman" w:hAnsi="Times New Roman" w:cs="Times New Roman"/>
          <w:i/>
          <w:sz w:val="24"/>
          <w:szCs w:val="24"/>
        </w:rPr>
        <w:t>The Effect of Pekkabata Public Knowledge About Sharia Bank Products on Interest in Becoming Customers.</w:t>
      </w:r>
    </w:p>
    <w:p w:rsidR="00082608"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t>Nuzulia, A. (1967).</w:t>
      </w:r>
      <w:r w:rsidRPr="000E4E2A">
        <w:rPr>
          <w:rFonts w:ascii="Times New Roman" w:hAnsi="Times New Roman" w:cs="Times New Roman"/>
          <w:i/>
          <w:iCs/>
          <w:noProof/>
          <w:sz w:val="24"/>
          <w:szCs w:val="24"/>
        </w:rPr>
        <w:t>Angewandte Chemie International Edition, 6(11), 951–952.</w:t>
      </w:r>
      <w:r w:rsidRPr="000E4E2A">
        <w:rPr>
          <w:rFonts w:ascii="Times New Roman" w:hAnsi="Times New Roman" w:cs="Times New Roman"/>
          <w:noProof/>
          <w:sz w:val="24"/>
          <w:szCs w:val="24"/>
        </w:rPr>
        <w:t xml:space="preserve">, </w:t>
      </w:r>
      <w:r w:rsidRPr="000E4E2A">
        <w:rPr>
          <w:rFonts w:ascii="Times New Roman" w:hAnsi="Times New Roman" w:cs="Times New Roman"/>
          <w:i/>
          <w:iCs/>
          <w:noProof/>
          <w:sz w:val="24"/>
          <w:szCs w:val="24"/>
        </w:rPr>
        <w:t>1</w:t>
      </w:r>
      <w:r w:rsidRPr="000E4E2A">
        <w:rPr>
          <w:rFonts w:ascii="Times New Roman" w:hAnsi="Times New Roman" w:cs="Times New Roman"/>
          <w:noProof/>
          <w:sz w:val="24"/>
          <w:szCs w:val="24"/>
        </w:rPr>
        <w:t>(1), 5–24.</w:t>
      </w:r>
    </w:p>
    <w:p w:rsidR="00082608"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t xml:space="preserve">Sri Kurnialis, Zahrotul Uliya, Fitriani, Miftahul Aulasiska, &amp; Muhammad Syahrul Nizam. (2022). </w:t>
      </w:r>
      <w:r w:rsidR="000E4E2A" w:rsidRPr="000E4E2A">
        <w:rPr>
          <w:rFonts w:ascii="Times New Roman" w:hAnsi="Times New Roman" w:cs="Times New Roman"/>
          <w:i/>
          <w:sz w:val="24"/>
          <w:szCs w:val="24"/>
        </w:rPr>
        <w:t>Development of Sharia Banking in Muslim countries. Society: Journal of the Sharia Economic Cluster,</w:t>
      </w:r>
      <w:r w:rsidRPr="000E4E2A">
        <w:rPr>
          <w:rFonts w:ascii="Times New Roman" w:hAnsi="Times New Roman" w:cs="Times New Roman"/>
          <w:i/>
          <w:noProof/>
          <w:sz w:val="24"/>
          <w:szCs w:val="24"/>
        </w:rPr>
        <w:t xml:space="preserve"> </w:t>
      </w:r>
      <w:r w:rsidRPr="000E4E2A">
        <w:rPr>
          <w:rFonts w:ascii="Times New Roman" w:hAnsi="Times New Roman" w:cs="Times New Roman"/>
          <w:i/>
          <w:iCs/>
          <w:noProof/>
          <w:sz w:val="24"/>
          <w:szCs w:val="24"/>
        </w:rPr>
        <w:t>5</w:t>
      </w:r>
      <w:r w:rsidRPr="000E4E2A">
        <w:rPr>
          <w:rFonts w:ascii="Times New Roman" w:hAnsi="Times New Roman" w:cs="Times New Roman"/>
          <w:noProof/>
          <w:sz w:val="24"/>
          <w:szCs w:val="24"/>
        </w:rPr>
        <w:t>(2), 109–119. https://doi.org/10.25299/syarikat.2022.vol5(2).9688</w:t>
      </w:r>
    </w:p>
    <w:p w:rsidR="00082608" w:rsidRPr="000E4E2A" w:rsidRDefault="00EA0117" w:rsidP="0015278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lastRenderedPageBreak/>
        <w:t xml:space="preserve">Sta, P. </w:t>
      </w:r>
      <w:r w:rsidR="00082608" w:rsidRPr="000E4E2A">
        <w:rPr>
          <w:rFonts w:ascii="Times New Roman" w:hAnsi="Times New Roman" w:cs="Times New Roman"/>
          <w:noProof/>
          <w:sz w:val="24"/>
          <w:szCs w:val="24"/>
        </w:rPr>
        <w:t xml:space="preserve">&amp; Ibrahim, B. (2015). </w:t>
      </w:r>
      <w:r w:rsidR="000E4E2A" w:rsidRPr="000E4E2A">
        <w:rPr>
          <w:rFonts w:ascii="Times New Roman" w:hAnsi="Times New Roman" w:cs="Times New Roman"/>
          <w:i/>
          <w:sz w:val="24"/>
          <w:szCs w:val="24"/>
        </w:rPr>
        <w:t>History of the Malim faith in Toba Samosir Regency</w:t>
      </w:r>
      <w:r w:rsidR="00082608" w:rsidRPr="000E4E2A">
        <w:rPr>
          <w:rFonts w:ascii="Times New Roman" w:hAnsi="Times New Roman" w:cs="Times New Roman"/>
          <w:i/>
          <w:iCs/>
          <w:noProof/>
          <w:sz w:val="24"/>
          <w:szCs w:val="24"/>
        </w:rPr>
        <w:t xml:space="preserve"> 1907-1956</w:t>
      </w:r>
      <w:r w:rsidR="00082608" w:rsidRPr="000E4E2A">
        <w:rPr>
          <w:rFonts w:ascii="Times New Roman" w:hAnsi="Times New Roman" w:cs="Times New Roman"/>
          <w:noProof/>
          <w:sz w:val="24"/>
          <w:szCs w:val="24"/>
        </w:rPr>
        <w:t>. 1–7.</w:t>
      </w:r>
    </w:p>
    <w:p w:rsidR="00082608"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t xml:space="preserve">Sulhani, S., &amp; Mughni, A. (2022). </w:t>
      </w:r>
      <w:r w:rsidR="000E4E2A" w:rsidRPr="000E4E2A">
        <w:rPr>
          <w:rFonts w:ascii="Times New Roman" w:hAnsi="Times New Roman" w:cs="Times New Roman"/>
          <w:i/>
          <w:sz w:val="24"/>
          <w:szCs w:val="24"/>
        </w:rPr>
        <w:t>Revealing the Social Function of Sharia Banking and its Effect on Financial Performance.</w:t>
      </w:r>
      <w:r w:rsidRPr="000E4E2A">
        <w:rPr>
          <w:rFonts w:ascii="Times New Roman" w:hAnsi="Times New Roman" w:cs="Times New Roman"/>
          <w:noProof/>
          <w:sz w:val="24"/>
          <w:szCs w:val="24"/>
        </w:rPr>
        <w:t xml:space="preserve"> </w:t>
      </w:r>
      <w:r w:rsidRPr="000E4E2A">
        <w:rPr>
          <w:rFonts w:ascii="Times New Roman" w:hAnsi="Times New Roman" w:cs="Times New Roman"/>
          <w:i/>
          <w:iCs/>
          <w:noProof/>
          <w:sz w:val="24"/>
          <w:szCs w:val="24"/>
        </w:rPr>
        <w:t>JPS (Jurnal Perbanka</w:t>
      </w:r>
      <w:r w:rsidRPr="000E4E2A">
        <w:rPr>
          <w:rFonts w:ascii="Times New Roman" w:hAnsi="Times New Roman" w:cs="Times New Roman"/>
          <w:i/>
          <w:iCs/>
          <w:noProof/>
          <w:color w:val="000000" w:themeColor="text1"/>
          <w:sz w:val="24"/>
          <w:szCs w:val="24"/>
        </w:rPr>
        <w:t>n</w:t>
      </w:r>
      <w:r w:rsidRPr="000E4E2A">
        <w:rPr>
          <w:rFonts w:ascii="Times New Roman" w:hAnsi="Times New Roman" w:cs="Times New Roman"/>
          <w:i/>
          <w:iCs/>
          <w:noProof/>
          <w:color w:val="FFFFFF" w:themeColor="background1"/>
          <w:sz w:val="24"/>
          <w:szCs w:val="24"/>
        </w:rPr>
        <w:t>i</w:t>
      </w:r>
      <w:r w:rsidRPr="000E4E2A">
        <w:rPr>
          <w:rFonts w:ascii="Times New Roman" w:hAnsi="Times New Roman" w:cs="Times New Roman"/>
          <w:i/>
          <w:iCs/>
          <w:noProof/>
          <w:sz w:val="24"/>
          <w:szCs w:val="24"/>
        </w:rPr>
        <w:t>Syariah)</w:t>
      </w:r>
      <w:r w:rsidRPr="000E4E2A">
        <w:rPr>
          <w:rFonts w:ascii="Times New Roman" w:hAnsi="Times New Roman" w:cs="Times New Roman"/>
          <w:noProof/>
          <w:sz w:val="24"/>
          <w:szCs w:val="24"/>
        </w:rPr>
        <w:t xml:space="preserve">, </w:t>
      </w:r>
      <w:r w:rsidRPr="000E4E2A">
        <w:rPr>
          <w:rFonts w:ascii="Times New Roman" w:hAnsi="Times New Roman" w:cs="Times New Roman"/>
          <w:i/>
          <w:iCs/>
          <w:noProof/>
          <w:sz w:val="24"/>
          <w:szCs w:val="24"/>
        </w:rPr>
        <w:t>3</w:t>
      </w:r>
      <w:r w:rsidRPr="000E4E2A">
        <w:rPr>
          <w:rFonts w:ascii="Times New Roman" w:hAnsi="Times New Roman" w:cs="Times New Roman"/>
          <w:noProof/>
          <w:sz w:val="24"/>
          <w:szCs w:val="24"/>
        </w:rPr>
        <w:t>(2), 85–102. https://doi.org/10.46367/jps.v3i2.737</w:t>
      </w:r>
    </w:p>
    <w:p w:rsidR="00082608"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t xml:space="preserve">Tambunan, S. T., Simamora, E. R., &amp; Situmeang, D. M. (2023). </w:t>
      </w:r>
      <w:r w:rsidR="000E4E2A" w:rsidRPr="000E4E2A">
        <w:rPr>
          <w:rFonts w:ascii="Times New Roman" w:hAnsi="Times New Roman" w:cs="Times New Roman"/>
          <w:i/>
          <w:sz w:val="24"/>
          <w:szCs w:val="24"/>
        </w:rPr>
        <w:t>Religious tourism as a Parmalim community tradition. Pediaqu: Dani Humaniora's Journal of Social Education,</w:t>
      </w:r>
      <w:r w:rsidRPr="000E4E2A">
        <w:rPr>
          <w:rFonts w:ascii="Times New Roman" w:hAnsi="Times New Roman" w:cs="Times New Roman"/>
          <w:noProof/>
          <w:sz w:val="24"/>
          <w:szCs w:val="24"/>
        </w:rPr>
        <w:t xml:space="preserve"> </w:t>
      </w:r>
      <w:r w:rsidRPr="000E4E2A">
        <w:rPr>
          <w:rFonts w:ascii="Times New Roman" w:hAnsi="Times New Roman" w:cs="Times New Roman"/>
          <w:i/>
          <w:iCs/>
          <w:noProof/>
          <w:sz w:val="24"/>
          <w:szCs w:val="24"/>
        </w:rPr>
        <w:t>2</w:t>
      </w:r>
      <w:r w:rsidRPr="000E4E2A">
        <w:rPr>
          <w:rFonts w:ascii="Times New Roman" w:hAnsi="Times New Roman" w:cs="Times New Roman"/>
          <w:noProof/>
          <w:sz w:val="24"/>
          <w:szCs w:val="24"/>
        </w:rPr>
        <w:t>(3), 11604–11616.</w:t>
      </w:r>
    </w:p>
    <w:p w:rsidR="000E4E2A"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sz w:val="24"/>
          <w:szCs w:val="24"/>
        </w:rPr>
      </w:pPr>
      <w:r w:rsidRPr="000E4E2A">
        <w:rPr>
          <w:rFonts w:ascii="Times New Roman" w:hAnsi="Times New Roman" w:cs="Times New Roman"/>
          <w:noProof/>
          <w:sz w:val="24"/>
          <w:szCs w:val="24"/>
        </w:rPr>
        <w:t xml:space="preserve">Untuk, D., &amp; Tugas, M. (2021). </w:t>
      </w:r>
      <w:r w:rsidR="000E4E2A" w:rsidRPr="000E4E2A">
        <w:rPr>
          <w:rFonts w:ascii="Times New Roman" w:hAnsi="Times New Roman" w:cs="Times New Roman"/>
          <w:i/>
          <w:sz w:val="24"/>
          <w:szCs w:val="24"/>
        </w:rPr>
        <w:t>Debt receivables in the perspective of Islamic economics (Study on the Taklim Assembly of South Kotabumi District, North Lampung Regency) Scripted by: Islamic economics (Study on the Taklim Assembly of South Kotabumi District, North Lampung Regency) Scripti</w:t>
      </w:r>
      <w:r w:rsidR="000E4E2A" w:rsidRPr="000E4E2A">
        <w:rPr>
          <w:rFonts w:ascii="Times New Roman" w:hAnsi="Times New Roman" w:cs="Times New Roman"/>
          <w:sz w:val="24"/>
          <w:szCs w:val="24"/>
        </w:rPr>
        <w:t>.</w:t>
      </w:r>
    </w:p>
    <w:p w:rsidR="00082608" w:rsidRPr="000E4E2A" w:rsidRDefault="00082608" w:rsidP="0015278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noProof/>
          <w:sz w:val="24"/>
          <w:szCs w:val="24"/>
        </w:rPr>
        <w:t xml:space="preserve">Vinet, L., &amp; Zhedanov, A. (2011). A “missing” family of classical orthogonal polynomials. </w:t>
      </w:r>
      <w:r w:rsidRPr="000E4E2A">
        <w:rPr>
          <w:rFonts w:ascii="Times New Roman" w:hAnsi="Times New Roman" w:cs="Times New Roman"/>
          <w:i/>
          <w:iCs/>
          <w:noProof/>
          <w:sz w:val="24"/>
          <w:szCs w:val="24"/>
        </w:rPr>
        <w:t>Journal of Physics A: Mathematical and Theoretical</w:t>
      </w:r>
      <w:r w:rsidRPr="000E4E2A">
        <w:rPr>
          <w:rFonts w:ascii="Times New Roman" w:hAnsi="Times New Roman" w:cs="Times New Roman"/>
          <w:noProof/>
          <w:sz w:val="24"/>
          <w:szCs w:val="24"/>
        </w:rPr>
        <w:t xml:space="preserve">, </w:t>
      </w:r>
      <w:r w:rsidRPr="000E4E2A">
        <w:rPr>
          <w:rFonts w:ascii="Times New Roman" w:hAnsi="Times New Roman" w:cs="Times New Roman"/>
          <w:i/>
          <w:iCs/>
          <w:noProof/>
          <w:sz w:val="24"/>
          <w:szCs w:val="24"/>
        </w:rPr>
        <w:t>44</w:t>
      </w:r>
      <w:r w:rsidRPr="000E4E2A">
        <w:rPr>
          <w:rFonts w:ascii="Times New Roman" w:hAnsi="Times New Roman" w:cs="Times New Roman"/>
          <w:noProof/>
          <w:sz w:val="24"/>
          <w:szCs w:val="24"/>
        </w:rPr>
        <w:t>(8), 1689–1699. https://doi.org/10.1088/1751-8113/44/8/085201</w:t>
      </w:r>
    </w:p>
    <w:p w:rsidR="00082608" w:rsidRPr="00C73764" w:rsidRDefault="00082608" w:rsidP="0015278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E4E2A">
        <w:rPr>
          <w:rFonts w:ascii="Times New Roman" w:hAnsi="Times New Roman" w:cs="Times New Roman"/>
          <w:b/>
          <w:kern w:val="2"/>
          <w:sz w:val="24"/>
          <w:szCs w:val="24"/>
          <w:lang w:val="en-ID"/>
          <w14:ligatures w14:val="standardContextual"/>
        </w:rPr>
        <w:fldChar w:fldCharType="end"/>
      </w:r>
    </w:p>
    <w:p w:rsidR="00082608" w:rsidRPr="00C73764" w:rsidRDefault="00082608" w:rsidP="00082608">
      <w:pPr>
        <w:widowControl w:val="0"/>
        <w:autoSpaceDE w:val="0"/>
        <w:autoSpaceDN w:val="0"/>
        <w:adjustRightInd w:val="0"/>
        <w:spacing w:line="240" w:lineRule="auto"/>
        <w:ind w:left="480" w:hanging="480"/>
        <w:jc w:val="both"/>
        <w:rPr>
          <w:rFonts w:ascii="Times New Roman" w:hAnsi="Times New Roman" w:cs="Times New Roman"/>
          <w:noProof/>
          <w:sz w:val="24"/>
          <w:szCs w:val="24"/>
        </w:rPr>
      </w:pPr>
    </w:p>
    <w:p w:rsidR="00082608" w:rsidRPr="00C73764" w:rsidRDefault="00082608" w:rsidP="00082608">
      <w:pPr>
        <w:widowControl w:val="0"/>
        <w:autoSpaceDE w:val="0"/>
        <w:autoSpaceDN w:val="0"/>
        <w:adjustRightInd w:val="0"/>
        <w:spacing w:line="240" w:lineRule="auto"/>
        <w:ind w:left="720"/>
        <w:jc w:val="both"/>
        <w:rPr>
          <w:rFonts w:ascii="Times New Roman" w:hAnsi="Times New Roman" w:cs="Times New Roman"/>
          <w:noProof/>
          <w:sz w:val="24"/>
          <w:szCs w:val="24"/>
        </w:rPr>
      </w:pPr>
    </w:p>
    <w:p w:rsidR="00823176" w:rsidRPr="00C73764" w:rsidRDefault="00823176" w:rsidP="00823176">
      <w:pPr>
        <w:spacing w:line="240" w:lineRule="auto"/>
        <w:jc w:val="both"/>
        <w:rPr>
          <w:rFonts w:ascii="Times New Roman" w:hAnsi="Times New Roman" w:cs="Times New Roman"/>
          <w:b/>
          <w:sz w:val="24"/>
          <w:szCs w:val="24"/>
        </w:rPr>
      </w:pPr>
    </w:p>
    <w:p w:rsidR="00823176" w:rsidRPr="00C73764" w:rsidRDefault="00823176" w:rsidP="00823176">
      <w:pPr>
        <w:spacing w:line="240" w:lineRule="auto"/>
        <w:jc w:val="both"/>
        <w:rPr>
          <w:rFonts w:ascii="Times New Roman" w:hAnsi="Times New Roman" w:cs="Times New Roman"/>
          <w:b/>
          <w:sz w:val="24"/>
          <w:szCs w:val="24"/>
        </w:rPr>
      </w:pPr>
    </w:p>
    <w:p w:rsidR="00D22196" w:rsidRPr="00C73764" w:rsidRDefault="00D22196" w:rsidP="00D22196">
      <w:pPr>
        <w:pStyle w:val="ListParagraph"/>
        <w:spacing w:line="360" w:lineRule="auto"/>
        <w:ind w:left="0" w:firstLine="0"/>
        <w:jc w:val="both"/>
        <w:rPr>
          <w:sz w:val="24"/>
          <w:szCs w:val="24"/>
        </w:rPr>
      </w:pPr>
    </w:p>
    <w:p w:rsidR="00D22196" w:rsidRPr="00C73764" w:rsidRDefault="00D22196" w:rsidP="00D22196">
      <w:pPr>
        <w:spacing w:line="360" w:lineRule="auto"/>
        <w:jc w:val="both"/>
        <w:rPr>
          <w:rFonts w:ascii="Times New Roman" w:hAnsi="Times New Roman" w:cs="Times New Roman"/>
          <w:b/>
          <w:sz w:val="24"/>
          <w:szCs w:val="24"/>
        </w:rPr>
      </w:pPr>
    </w:p>
    <w:p w:rsidR="00D22196" w:rsidRPr="00C73764" w:rsidRDefault="00D22196" w:rsidP="00D22196">
      <w:pPr>
        <w:autoSpaceDE w:val="0"/>
        <w:autoSpaceDN w:val="0"/>
        <w:adjustRightInd w:val="0"/>
        <w:spacing w:line="360" w:lineRule="auto"/>
        <w:jc w:val="both"/>
        <w:rPr>
          <w:rFonts w:ascii="Times New Roman" w:hAnsi="Times New Roman" w:cs="Times New Roman"/>
          <w:sz w:val="24"/>
          <w:szCs w:val="24"/>
        </w:rPr>
      </w:pPr>
    </w:p>
    <w:p w:rsidR="00D22196" w:rsidRPr="00C73764" w:rsidRDefault="00D22196" w:rsidP="00D22196">
      <w:pPr>
        <w:autoSpaceDE w:val="0"/>
        <w:autoSpaceDN w:val="0"/>
        <w:adjustRightInd w:val="0"/>
        <w:spacing w:line="360" w:lineRule="auto"/>
        <w:jc w:val="both"/>
        <w:rPr>
          <w:rFonts w:ascii="Times New Roman" w:hAnsi="Times New Roman" w:cs="Times New Roman"/>
          <w:sz w:val="24"/>
          <w:szCs w:val="24"/>
        </w:rPr>
      </w:pPr>
    </w:p>
    <w:p w:rsidR="00D22196" w:rsidRPr="00C73764" w:rsidRDefault="00D22196" w:rsidP="00D22196">
      <w:pPr>
        <w:rPr>
          <w:rFonts w:ascii="Times New Roman" w:hAnsi="Times New Roman" w:cs="Times New Roman"/>
          <w:sz w:val="24"/>
          <w:szCs w:val="24"/>
          <w:u w:val="single"/>
        </w:rPr>
      </w:pPr>
    </w:p>
    <w:p w:rsidR="00D22196" w:rsidRPr="00C73764" w:rsidRDefault="00D22196" w:rsidP="00D22196">
      <w:pPr>
        <w:spacing w:line="360" w:lineRule="auto"/>
        <w:rPr>
          <w:rFonts w:ascii="Times New Roman" w:hAnsi="Times New Roman" w:cs="Times New Roman"/>
          <w:b/>
          <w:sz w:val="24"/>
          <w:szCs w:val="24"/>
        </w:rPr>
      </w:pPr>
    </w:p>
    <w:p w:rsidR="0090538C" w:rsidRPr="00C73764" w:rsidRDefault="0090538C" w:rsidP="0090538C">
      <w:pPr>
        <w:pStyle w:val="ListParagraph"/>
        <w:spacing w:line="360" w:lineRule="auto"/>
        <w:ind w:left="0" w:firstLine="0"/>
        <w:jc w:val="both"/>
        <w:rPr>
          <w:sz w:val="24"/>
          <w:szCs w:val="24"/>
        </w:rPr>
      </w:pPr>
    </w:p>
    <w:p w:rsidR="0090538C" w:rsidRPr="00C73764" w:rsidRDefault="0090538C" w:rsidP="0090538C">
      <w:pPr>
        <w:spacing w:line="360" w:lineRule="auto"/>
        <w:jc w:val="both"/>
        <w:rPr>
          <w:rFonts w:ascii="Times New Roman" w:hAnsi="Times New Roman" w:cs="Times New Roman"/>
          <w:b/>
          <w:sz w:val="24"/>
          <w:szCs w:val="24"/>
        </w:rPr>
      </w:pPr>
    </w:p>
    <w:p w:rsidR="0090538C" w:rsidRPr="00C73764" w:rsidRDefault="0090538C" w:rsidP="0090538C">
      <w:pPr>
        <w:spacing w:line="240" w:lineRule="auto"/>
        <w:jc w:val="both"/>
        <w:rPr>
          <w:rFonts w:ascii="Times New Roman" w:hAnsi="Times New Roman" w:cs="Times New Roman"/>
          <w:sz w:val="24"/>
          <w:szCs w:val="24"/>
          <w:lang w:val="id-ID"/>
        </w:rPr>
      </w:pPr>
    </w:p>
    <w:p w:rsidR="0090538C" w:rsidRPr="00C73764" w:rsidRDefault="0090538C" w:rsidP="0090538C">
      <w:pPr>
        <w:spacing w:line="360" w:lineRule="auto"/>
        <w:ind w:firstLine="720"/>
        <w:jc w:val="both"/>
        <w:rPr>
          <w:rFonts w:ascii="Times New Roman" w:hAnsi="Times New Roman" w:cs="Times New Roman"/>
          <w:sz w:val="24"/>
          <w:szCs w:val="24"/>
          <w:lang w:val="id-ID"/>
        </w:rPr>
      </w:pPr>
    </w:p>
    <w:p w:rsidR="0090538C" w:rsidRPr="00C73764" w:rsidRDefault="0090538C" w:rsidP="0090538C">
      <w:pPr>
        <w:spacing w:line="240" w:lineRule="auto"/>
        <w:ind w:firstLine="720"/>
        <w:jc w:val="both"/>
        <w:rPr>
          <w:rFonts w:ascii="Times New Roman" w:hAnsi="Times New Roman" w:cs="Times New Roman"/>
          <w:sz w:val="24"/>
          <w:szCs w:val="24"/>
        </w:rPr>
      </w:pPr>
    </w:p>
    <w:sectPr w:rsidR="0090538C" w:rsidRPr="00C73764" w:rsidSect="00041CE3">
      <w:pgSz w:w="12240" w:h="15840"/>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7212E" w:rsidRDefault="0007212E" w:rsidP="0090538C">
      <w:pPr>
        <w:spacing w:after="0" w:line="240" w:lineRule="auto"/>
      </w:pPr>
      <w:r>
        <w:separator/>
      </w:r>
    </w:p>
  </w:endnote>
  <w:endnote w:type="continuationSeparator" w:id="0">
    <w:p w:rsidR="0007212E" w:rsidRDefault="0007212E" w:rsidP="00905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7212E" w:rsidRDefault="0007212E" w:rsidP="0090538C">
      <w:pPr>
        <w:spacing w:after="0" w:line="240" w:lineRule="auto"/>
      </w:pPr>
      <w:r>
        <w:separator/>
      </w:r>
    </w:p>
  </w:footnote>
  <w:footnote w:type="continuationSeparator" w:id="0">
    <w:p w:rsidR="0007212E" w:rsidRDefault="0007212E" w:rsidP="009053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390C67"/>
    <w:multiLevelType w:val="hybridMultilevel"/>
    <w:tmpl w:val="AB9C253E"/>
    <w:lvl w:ilvl="0" w:tplc="32568F8E">
      <w:start w:val="1"/>
      <w:numFmt w:val="decimal"/>
      <w:lvlText w:val="%1."/>
      <w:lvlJc w:val="left"/>
      <w:pPr>
        <w:ind w:left="1080" w:hanging="360"/>
      </w:pPr>
      <w:rPr>
        <w:rFonts w:ascii="Times New Roman" w:hAnsi="Times New Roman"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C825CCB"/>
    <w:multiLevelType w:val="multilevel"/>
    <w:tmpl w:val="9EB05470"/>
    <w:lvl w:ilvl="0">
      <w:start w:val="4"/>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b/>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2" w15:restartNumberingAfterBreak="0">
    <w:nsid w:val="767B121E"/>
    <w:multiLevelType w:val="hybridMultilevel"/>
    <w:tmpl w:val="FB662260"/>
    <w:lvl w:ilvl="0" w:tplc="28C6B67A">
      <w:start w:val="1"/>
      <w:numFmt w:val="decimal"/>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747118933">
    <w:abstractNumId w:val="1"/>
  </w:num>
  <w:num w:numId="2" w16cid:durableId="1899973956">
    <w:abstractNumId w:val="0"/>
  </w:num>
  <w:num w:numId="3" w16cid:durableId="1463116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1CE3"/>
    <w:rsid w:val="00041702"/>
    <w:rsid w:val="00041CE3"/>
    <w:rsid w:val="0007212E"/>
    <w:rsid w:val="00074A32"/>
    <w:rsid w:val="00082608"/>
    <w:rsid w:val="000E4E2A"/>
    <w:rsid w:val="00113F88"/>
    <w:rsid w:val="00152783"/>
    <w:rsid w:val="001C0C27"/>
    <w:rsid w:val="001D3B6A"/>
    <w:rsid w:val="0021248D"/>
    <w:rsid w:val="002B5263"/>
    <w:rsid w:val="002F6F23"/>
    <w:rsid w:val="00354D96"/>
    <w:rsid w:val="00374094"/>
    <w:rsid w:val="00397E42"/>
    <w:rsid w:val="003F722F"/>
    <w:rsid w:val="00416736"/>
    <w:rsid w:val="00424731"/>
    <w:rsid w:val="004B5173"/>
    <w:rsid w:val="00507D51"/>
    <w:rsid w:val="00560D02"/>
    <w:rsid w:val="005F1292"/>
    <w:rsid w:val="00610911"/>
    <w:rsid w:val="006117EF"/>
    <w:rsid w:val="00684BEB"/>
    <w:rsid w:val="006A6F7A"/>
    <w:rsid w:val="006A755C"/>
    <w:rsid w:val="006E1B46"/>
    <w:rsid w:val="00736D25"/>
    <w:rsid w:val="00787514"/>
    <w:rsid w:val="007F483A"/>
    <w:rsid w:val="00823176"/>
    <w:rsid w:val="008534E2"/>
    <w:rsid w:val="00866721"/>
    <w:rsid w:val="00882050"/>
    <w:rsid w:val="00894739"/>
    <w:rsid w:val="0090538C"/>
    <w:rsid w:val="00970355"/>
    <w:rsid w:val="00A11D55"/>
    <w:rsid w:val="00A307AA"/>
    <w:rsid w:val="00AA4575"/>
    <w:rsid w:val="00AE6623"/>
    <w:rsid w:val="00AF119B"/>
    <w:rsid w:val="00B204B2"/>
    <w:rsid w:val="00B50D08"/>
    <w:rsid w:val="00C06097"/>
    <w:rsid w:val="00C06594"/>
    <w:rsid w:val="00C467BC"/>
    <w:rsid w:val="00C54253"/>
    <w:rsid w:val="00C73764"/>
    <w:rsid w:val="00CB4EBE"/>
    <w:rsid w:val="00CE401F"/>
    <w:rsid w:val="00D10CED"/>
    <w:rsid w:val="00D11E24"/>
    <w:rsid w:val="00D22196"/>
    <w:rsid w:val="00D34C94"/>
    <w:rsid w:val="00D95878"/>
    <w:rsid w:val="00DE6E80"/>
    <w:rsid w:val="00E2234F"/>
    <w:rsid w:val="00E37D22"/>
    <w:rsid w:val="00E72550"/>
    <w:rsid w:val="00EA0117"/>
    <w:rsid w:val="00EA6A67"/>
    <w:rsid w:val="00EF13CD"/>
    <w:rsid w:val="00F10DD2"/>
    <w:rsid w:val="00F23279"/>
    <w:rsid w:val="00F94C2E"/>
    <w:rsid w:val="00FA2C1E"/>
    <w:rsid w:val="00FC2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FDEBE"/>
  <w15:docId w15:val="{6FEC2546-14B7-8944-A8DC-FEC7B442F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0D02"/>
    <w:rPr>
      <w:color w:val="0000FF" w:themeColor="hyperlink"/>
      <w:u w:val="single"/>
    </w:rPr>
  </w:style>
  <w:style w:type="character" w:customStyle="1" w:styleId="lewnzc">
    <w:name w:val="lewnzc"/>
    <w:basedOn w:val="DefaultParagraphFont"/>
    <w:rsid w:val="00FC2541"/>
  </w:style>
  <w:style w:type="paragraph" w:styleId="ListParagraph">
    <w:name w:val="List Paragraph"/>
    <w:basedOn w:val="Normal"/>
    <w:uiPriority w:val="34"/>
    <w:qFormat/>
    <w:rsid w:val="00FC2541"/>
    <w:pPr>
      <w:widowControl w:val="0"/>
      <w:autoSpaceDE w:val="0"/>
      <w:autoSpaceDN w:val="0"/>
      <w:spacing w:after="0" w:line="240" w:lineRule="auto"/>
      <w:ind w:left="960" w:hanging="361"/>
    </w:pPr>
    <w:rPr>
      <w:rFonts w:ascii="Times New Roman" w:eastAsia="Times New Roman" w:hAnsi="Times New Roman" w:cs="Times New Roman"/>
      <w:lang w:val="id"/>
    </w:rPr>
  </w:style>
  <w:style w:type="table" w:styleId="TableGrid">
    <w:name w:val="Table Grid"/>
    <w:basedOn w:val="TableNormal"/>
    <w:uiPriority w:val="39"/>
    <w:rsid w:val="00E2234F"/>
    <w:pPr>
      <w:spacing w:after="0" w:line="240" w:lineRule="auto"/>
    </w:pPr>
    <w:rPr>
      <w:kern w:val="2"/>
      <w:sz w:val="24"/>
      <w:szCs w:val="24"/>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94739"/>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9053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538C"/>
    <w:rPr>
      <w:rFonts w:ascii="Tahoma" w:hAnsi="Tahoma" w:cs="Tahoma"/>
      <w:sz w:val="16"/>
      <w:szCs w:val="16"/>
    </w:rPr>
  </w:style>
  <w:style w:type="paragraph" w:styleId="Header">
    <w:name w:val="header"/>
    <w:basedOn w:val="Normal"/>
    <w:link w:val="HeaderChar"/>
    <w:uiPriority w:val="99"/>
    <w:unhideWhenUsed/>
    <w:rsid w:val="00905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38C"/>
  </w:style>
  <w:style w:type="paragraph" w:styleId="Footer">
    <w:name w:val="footer"/>
    <w:basedOn w:val="Normal"/>
    <w:link w:val="FooterChar"/>
    <w:uiPriority w:val="99"/>
    <w:unhideWhenUsed/>
    <w:rsid w:val="00905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3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urayuniarti2@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CD1DB-023C-4FE8-B839-286D61339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4184</Words>
  <Characters>23852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Microsoft Office User</cp:lastModifiedBy>
  <cp:revision>3</cp:revision>
  <dcterms:created xsi:type="dcterms:W3CDTF">2024-08-21T12:05:00Z</dcterms:created>
  <dcterms:modified xsi:type="dcterms:W3CDTF">2024-08-30T06:20:00Z</dcterms:modified>
</cp:coreProperties>
</file>