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DF69A2" w14:textId="403A9627" w:rsidR="00AF5C83" w:rsidRPr="00AF5C83" w:rsidRDefault="00AF5C83" w:rsidP="00AF5C83">
      <w:pPr>
        <w:spacing w:after="0" w:line="240" w:lineRule="auto"/>
        <w:jc w:val="center"/>
        <w:rPr>
          <w:rFonts w:ascii="Bernard MT Condensed" w:hAnsi="Bernard MT Condensed" w:cstheme="majorBidi"/>
          <w:sz w:val="40"/>
          <w:szCs w:val="40"/>
          <w:lang w:val="en-US"/>
        </w:rPr>
      </w:pPr>
      <w:proofErr w:type="gramStart"/>
      <w:r w:rsidRPr="00AF5C83">
        <w:rPr>
          <w:rFonts w:ascii="Bernard MT Condensed" w:hAnsi="Bernard MT Condensed" w:cstheme="majorBidi"/>
          <w:i/>
          <w:iCs/>
          <w:sz w:val="40"/>
          <w:szCs w:val="40"/>
          <w:lang w:val="en-US"/>
        </w:rPr>
        <w:t xml:space="preserve">OVERCRIMINALIZATION </w:t>
      </w:r>
      <w:r w:rsidRPr="00AF5C83">
        <w:rPr>
          <w:rFonts w:ascii="Bernard MT Condensed" w:hAnsi="Bernard MT Condensed" w:cstheme="majorBidi"/>
          <w:sz w:val="40"/>
          <w:szCs w:val="40"/>
          <w:lang w:val="en-US"/>
        </w:rPr>
        <w:t xml:space="preserve"> Tenaga</w:t>
      </w:r>
      <w:proofErr w:type="gramEnd"/>
      <w:r w:rsidRPr="00AF5C83">
        <w:rPr>
          <w:rFonts w:ascii="Bernard MT Condensed" w:hAnsi="Bernard MT Condensed" w:cstheme="majorBidi"/>
          <w:sz w:val="40"/>
          <w:szCs w:val="40"/>
          <w:lang w:val="en-US"/>
        </w:rPr>
        <w:t xml:space="preserve"> </w:t>
      </w:r>
      <w:proofErr w:type="spellStart"/>
      <w:r w:rsidRPr="00AF5C83">
        <w:rPr>
          <w:rFonts w:ascii="Bernard MT Condensed" w:hAnsi="Bernard MT Condensed" w:cstheme="majorBidi"/>
          <w:sz w:val="40"/>
          <w:szCs w:val="40"/>
          <w:lang w:val="en-US"/>
        </w:rPr>
        <w:t>Pendidik</w:t>
      </w:r>
      <w:proofErr w:type="spellEnd"/>
      <w:r w:rsidRPr="00AF5C83">
        <w:rPr>
          <w:rFonts w:ascii="Bernard MT Condensed" w:hAnsi="Bernard MT Condensed" w:cstheme="majorBidi"/>
          <w:sz w:val="40"/>
          <w:szCs w:val="40"/>
          <w:lang w:val="en-US"/>
        </w:rPr>
        <w:t xml:space="preserve"> (Guru): </w:t>
      </w:r>
      <w:proofErr w:type="spellStart"/>
      <w:r w:rsidRPr="00AF5C83">
        <w:rPr>
          <w:rFonts w:ascii="Bernard MT Condensed" w:hAnsi="Bernard MT Condensed" w:cstheme="majorBidi"/>
          <w:sz w:val="40"/>
          <w:szCs w:val="40"/>
          <w:lang w:val="en-US"/>
        </w:rPr>
        <w:t>Tinjauan</w:t>
      </w:r>
      <w:proofErr w:type="spellEnd"/>
      <w:r w:rsidRPr="00AF5C83">
        <w:rPr>
          <w:rFonts w:ascii="Bernard MT Condensed" w:hAnsi="Bernard MT Condensed" w:cstheme="majorBidi"/>
          <w:sz w:val="40"/>
          <w:szCs w:val="40"/>
          <w:lang w:val="en-US"/>
        </w:rPr>
        <w:t xml:space="preserve"> </w:t>
      </w:r>
      <w:proofErr w:type="spellStart"/>
      <w:r w:rsidRPr="00AF5C83">
        <w:rPr>
          <w:rFonts w:ascii="Bernard MT Condensed" w:hAnsi="Bernard MT Condensed" w:cstheme="majorBidi"/>
          <w:sz w:val="40"/>
          <w:szCs w:val="40"/>
          <w:lang w:val="en-US"/>
        </w:rPr>
        <w:t>Terhadap</w:t>
      </w:r>
      <w:proofErr w:type="spellEnd"/>
      <w:r w:rsidRPr="00AF5C83">
        <w:rPr>
          <w:rFonts w:ascii="Bernard MT Condensed" w:hAnsi="Bernard MT Condensed" w:cstheme="majorBidi"/>
          <w:sz w:val="40"/>
          <w:szCs w:val="40"/>
          <w:lang w:val="en-US"/>
        </w:rPr>
        <w:t xml:space="preserve"> </w:t>
      </w:r>
      <w:proofErr w:type="spellStart"/>
      <w:r w:rsidRPr="00AF5C83">
        <w:rPr>
          <w:rFonts w:ascii="Bernard MT Condensed" w:hAnsi="Bernard MT Condensed" w:cstheme="majorBidi"/>
          <w:sz w:val="40"/>
          <w:szCs w:val="40"/>
          <w:lang w:val="en-US"/>
        </w:rPr>
        <w:t>Putusan</w:t>
      </w:r>
      <w:proofErr w:type="spellEnd"/>
      <w:r w:rsidRPr="00AF5C83">
        <w:rPr>
          <w:rFonts w:ascii="Bernard MT Condensed" w:hAnsi="Bernard MT Condensed" w:cstheme="majorBidi"/>
          <w:sz w:val="40"/>
          <w:szCs w:val="40"/>
          <w:lang w:val="en-US"/>
        </w:rPr>
        <w:t xml:space="preserve"> MA No. 1554K/PID/2013 dan </w:t>
      </w:r>
      <w:proofErr w:type="spellStart"/>
      <w:r w:rsidRPr="00AF5C83">
        <w:rPr>
          <w:rFonts w:ascii="Bernard MT Condensed" w:hAnsi="Bernard MT Condensed" w:cstheme="majorBidi"/>
          <w:i/>
          <w:iCs/>
          <w:sz w:val="40"/>
          <w:szCs w:val="40"/>
          <w:lang w:val="en-US"/>
        </w:rPr>
        <w:t>Maqasid</w:t>
      </w:r>
      <w:proofErr w:type="spellEnd"/>
      <w:r w:rsidRPr="00AF5C83">
        <w:rPr>
          <w:rFonts w:ascii="Bernard MT Condensed" w:hAnsi="Bernard MT Condensed" w:cstheme="majorBidi"/>
          <w:i/>
          <w:iCs/>
          <w:sz w:val="40"/>
          <w:szCs w:val="40"/>
          <w:lang w:val="en-US"/>
        </w:rPr>
        <w:t xml:space="preserve"> Syariah</w:t>
      </w:r>
    </w:p>
    <w:p w14:paraId="362C6B55" w14:textId="77777777" w:rsidR="00EB0DE5" w:rsidRPr="00EB0DE5" w:rsidRDefault="00EB0DE5" w:rsidP="00EB0DE5">
      <w:pPr>
        <w:autoSpaceDE w:val="0"/>
        <w:autoSpaceDN w:val="0"/>
        <w:adjustRightInd w:val="0"/>
        <w:spacing w:after="0" w:line="330" w:lineRule="atLeast"/>
        <w:jc w:val="both"/>
        <w:rPr>
          <w:rFonts w:ascii="Charter BT" w:hAnsi="Charter BT" w:cs="Charter BT"/>
          <w:sz w:val="23"/>
          <w:szCs w:val="23"/>
        </w:rPr>
      </w:pPr>
    </w:p>
    <w:p w14:paraId="611E726B" w14:textId="17190857" w:rsidR="00EB0DE5" w:rsidRPr="0035650F" w:rsidRDefault="00AF5C83" w:rsidP="00AF5C83">
      <w:pPr>
        <w:autoSpaceDE w:val="0"/>
        <w:autoSpaceDN w:val="0"/>
        <w:adjustRightInd w:val="0"/>
        <w:spacing w:after="0" w:line="240" w:lineRule="auto"/>
        <w:jc w:val="center"/>
        <w:rPr>
          <w:rFonts w:ascii="Garamond" w:hAnsi="Garamond" w:cs="Garamond"/>
          <w:b/>
          <w:bCs/>
          <w:color w:val="000000"/>
          <w:sz w:val="32"/>
          <w:szCs w:val="32"/>
        </w:rPr>
      </w:pPr>
      <w:r w:rsidRPr="0035650F">
        <w:rPr>
          <w:rFonts w:ascii="Garamond" w:hAnsi="Garamond" w:cs="Garamond"/>
          <w:b/>
          <w:bCs/>
          <w:color w:val="000000"/>
          <w:sz w:val="32"/>
          <w:szCs w:val="32"/>
        </w:rPr>
        <w:t>Filda Rosa</w:t>
      </w:r>
      <w:r w:rsidR="00EB0DE5" w:rsidRPr="0035650F">
        <w:rPr>
          <w:rFonts w:ascii="Garamond" w:hAnsi="Garamond" w:cs="Garamond"/>
          <w:b/>
          <w:bCs/>
          <w:color w:val="000000"/>
          <w:sz w:val="32"/>
          <w:szCs w:val="32"/>
        </w:rPr>
        <w:t xml:space="preserve"> </w:t>
      </w:r>
    </w:p>
    <w:p w14:paraId="4F534B05" w14:textId="77777777" w:rsidR="00AF5C83" w:rsidRPr="00AF5C83" w:rsidRDefault="00AF5C83" w:rsidP="00AF5C83">
      <w:pPr>
        <w:spacing w:after="0" w:line="240" w:lineRule="auto"/>
        <w:jc w:val="center"/>
        <w:rPr>
          <w:rFonts w:ascii="Garamond" w:hAnsi="Garamond" w:cstheme="majorBidi"/>
          <w:lang w:val="en-US"/>
        </w:rPr>
      </w:pPr>
      <w:r w:rsidRPr="00AF5C83">
        <w:rPr>
          <w:rFonts w:ascii="Garamond" w:hAnsi="Garamond" w:cstheme="majorBidi"/>
          <w:lang w:val="en-US"/>
        </w:rPr>
        <w:t xml:space="preserve">UIN </w:t>
      </w:r>
      <w:proofErr w:type="spellStart"/>
      <w:r w:rsidRPr="00AF5C83">
        <w:rPr>
          <w:rFonts w:ascii="Garamond" w:hAnsi="Garamond" w:cstheme="majorBidi"/>
          <w:lang w:val="en-US"/>
        </w:rPr>
        <w:t>Sjech</w:t>
      </w:r>
      <w:proofErr w:type="spellEnd"/>
      <w:r w:rsidRPr="00AF5C83">
        <w:rPr>
          <w:rFonts w:ascii="Garamond" w:hAnsi="Garamond" w:cstheme="majorBidi"/>
          <w:lang w:val="en-US"/>
        </w:rPr>
        <w:t xml:space="preserve"> M. </w:t>
      </w:r>
      <w:proofErr w:type="spellStart"/>
      <w:r w:rsidRPr="00AF5C83">
        <w:rPr>
          <w:rFonts w:ascii="Garamond" w:hAnsi="Garamond" w:cstheme="majorBidi"/>
          <w:lang w:val="en-US"/>
        </w:rPr>
        <w:t>Djamil</w:t>
      </w:r>
      <w:proofErr w:type="spellEnd"/>
      <w:r w:rsidRPr="00AF5C83">
        <w:rPr>
          <w:rFonts w:ascii="Garamond" w:hAnsi="Garamond" w:cstheme="majorBidi"/>
          <w:lang w:val="en-US"/>
        </w:rPr>
        <w:t xml:space="preserve"> </w:t>
      </w:r>
      <w:proofErr w:type="spellStart"/>
      <w:r w:rsidRPr="00AF5C83">
        <w:rPr>
          <w:rFonts w:ascii="Garamond" w:hAnsi="Garamond" w:cstheme="majorBidi"/>
          <w:lang w:val="en-US"/>
        </w:rPr>
        <w:t>Djambek</w:t>
      </w:r>
      <w:proofErr w:type="spellEnd"/>
      <w:r w:rsidRPr="00AF5C83">
        <w:rPr>
          <w:rFonts w:ascii="Garamond" w:hAnsi="Garamond" w:cstheme="majorBidi"/>
          <w:lang w:val="en-US"/>
        </w:rPr>
        <w:t xml:space="preserve"> </w:t>
      </w:r>
      <w:proofErr w:type="spellStart"/>
      <w:r w:rsidRPr="00AF5C83">
        <w:rPr>
          <w:rFonts w:ascii="Garamond" w:hAnsi="Garamond" w:cstheme="majorBidi"/>
          <w:lang w:val="en-US"/>
        </w:rPr>
        <w:t>Bukittinggi</w:t>
      </w:r>
      <w:proofErr w:type="spellEnd"/>
      <w:r w:rsidRPr="00AF5C83">
        <w:rPr>
          <w:rFonts w:ascii="Garamond" w:hAnsi="Garamond" w:cstheme="majorBidi"/>
          <w:lang w:val="en-US"/>
        </w:rPr>
        <w:t>, Sumatera Barat, Indonesia.</w:t>
      </w:r>
    </w:p>
    <w:p w14:paraId="4971D55C" w14:textId="77777777" w:rsidR="00AF5C83" w:rsidRPr="00AF5C83" w:rsidRDefault="00AF5C83" w:rsidP="00AF5C83">
      <w:pPr>
        <w:spacing w:after="0" w:line="240" w:lineRule="auto"/>
        <w:jc w:val="center"/>
        <w:rPr>
          <w:rFonts w:ascii="Garamond" w:hAnsi="Garamond" w:cstheme="majorBidi"/>
          <w:sz w:val="20"/>
          <w:szCs w:val="20"/>
          <w:lang w:val="en-US"/>
        </w:rPr>
      </w:pPr>
      <w:proofErr w:type="gramStart"/>
      <w:r w:rsidRPr="00AF5C83">
        <w:rPr>
          <w:rFonts w:ascii="Garamond" w:hAnsi="Garamond" w:cstheme="majorBidi"/>
          <w:lang w:val="en-US"/>
        </w:rPr>
        <w:t>Email :</w:t>
      </w:r>
      <w:proofErr w:type="gramEnd"/>
      <w:r w:rsidRPr="00AF5C83">
        <w:rPr>
          <w:rFonts w:ascii="Garamond" w:hAnsi="Garamond" w:cstheme="majorBidi"/>
          <w:lang w:val="en-US"/>
        </w:rPr>
        <w:t xml:space="preserve"> </w:t>
      </w:r>
      <w:hyperlink r:id="rId7" w:history="1">
        <w:r w:rsidRPr="00AF5C83">
          <w:rPr>
            <w:rStyle w:val="Hyperlink"/>
            <w:rFonts w:ascii="Garamond" w:hAnsi="Garamond" w:cstheme="majorBidi"/>
            <w:lang w:val="en-US"/>
          </w:rPr>
          <w:t>tetehabam@gmail.com</w:t>
        </w:r>
      </w:hyperlink>
      <w:r w:rsidRPr="00AF5C83">
        <w:rPr>
          <w:rFonts w:ascii="Garamond" w:hAnsi="Garamond" w:cstheme="majorBidi"/>
          <w:sz w:val="20"/>
          <w:szCs w:val="20"/>
          <w:lang w:val="en-US"/>
        </w:rPr>
        <w:t xml:space="preserve"> </w:t>
      </w:r>
    </w:p>
    <w:p w14:paraId="5AEA6DAE" w14:textId="77777777" w:rsidR="00EB0DE5" w:rsidRPr="00EB0DE5" w:rsidRDefault="00EB0DE5" w:rsidP="00EB0DE5">
      <w:pPr>
        <w:autoSpaceDE w:val="0"/>
        <w:autoSpaceDN w:val="0"/>
        <w:adjustRightInd w:val="0"/>
        <w:spacing w:after="0" w:line="248" w:lineRule="atLeast"/>
        <w:jc w:val="center"/>
        <w:rPr>
          <w:rFonts w:ascii="Charter BT" w:hAnsi="Charter BT" w:cs="Charter BT"/>
          <w:color w:val="000000"/>
          <w:sz w:val="18"/>
          <w:szCs w:val="18"/>
        </w:rPr>
      </w:pPr>
    </w:p>
    <w:p w14:paraId="27E526D9" w14:textId="77777777" w:rsidR="00AF5C83" w:rsidRPr="0035650F" w:rsidRDefault="00AF5C83" w:rsidP="00AF5C83">
      <w:pPr>
        <w:spacing w:after="0" w:line="240" w:lineRule="auto"/>
        <w:jc w:val="center"/>
        <w:rPr>
          <w:rFonts w:ascii="Garamond" w:hAnsi="Garamond" w:cstheme="majorBidi"/>
          <w:b/>
          <w:bCs/>
          <w:sz w:val="32"/>
          <w:szCs w:val="32"/>
          <w:lang w:val="en-US"/>
        </w:rPr>
      </w:pPr>
      <w:r w:rsidRPr="0035650F">
        <w:rPr>
          <w:rFonts w:ascii="Garamond" w:hAnsi="Garamond" w:cstheme="majorBidi"/>
          <w:b/>
          <w:bCs/>
          <w:sz w:val="32"/>
          <w:szCs w:val="32"/>
          <w:lang w:val="en-US"/>
        </w:rPr>
        <w:t xml:space="preserve">Dr. Saiful Amin, </w:t>
      </w:r>
      <w:proofErr w:type="spellStart"/>
      <w:proofErr w:type="gramStart"/>
      <w:r w:rsidRPr="0035650F">
        <w:rPr>
          <w:rFonts w:ascii="Garamond" w:hAnsi="Garamond" w:cstheme="majorBidi"/>
          <w:b/>
          <w:bCs/>
          <w:sz w:val="32"/>
          <w:szCs w:val="32"/>
          <w:lang w:val="en-US"/>
        </w:rPr>
        <w:t>M.Ag</w:t>
      </w:r>
      <w:proofErr w:type="spellEnd"/>
      <w:proofErr w:type="gramEnd"/>
    </w:p>
    <w:p w14:paraId="1D1023AF" w14:textId="77777777" w:rsidR="00AF5C83" w:rsidRPr="00AF5C83" w:rsidRDefault="00AF5C83" w:rsidP="00AF5C83">
      <w:pPr>
        <w:spacing w:after="0" w:line="240" w:lineRule="auto"/>
        <w:jc w:val="center"/>
        <w:rPr>
          <w:rFonts w:ascii="Garamond" w:hAnsi="Garamond" w:cstheme="majorBidi"/>
          <w:lang w:val="en-US"/>
        </w:rPr>
      </w:pPr>
      <w:r w:rsidRPr="00AF5C83">
        <w:rPr>
          <w:rFonts w:ascii="Garamond" w:hAnsi="Garamond" w:cstheme="majorBidi"/>
          <w:lang w:val="en-US"/>
        </w:rPr>
        <w:t xml:space="preserve">UIN </w:t>
      </w:r>
      <w:proofErr w:type="spellStart"/>
      <w:r w:rsidRPr="00AF5C83">
        <w:rPr>
          <w:rFonts w:ascii="Garamond" w:hAnsi="Garamond" w:cstheme="majorBidi"/>
          <w:lang w:val="en-US"/>
        </w:rPr>
        <w:t>Sjech</w:t>
      </w:r>
      <w:proofErr w:type="spellEnd"/>
      <w:r w:rsidRPr="00AF5C83">
        <w:rPr>
          <w:rFonts w:ascii="Garamond" w:hAnsi="Garamond" w:cstheme="majorBidi"/>
          <w:lang w:val="en-US"/>
        </w:rPr>
        <w:t xml:space="preserve"> M. </w:t>
      </w:r>
      <w:proofErr w:type="spellStart"/>
      <w:r w:rsidRPr="00AF5C83">
        <w:rPr>
          <w:rFonts w:ascii="Garamond" w:hAnsi="Garamond" w:cstheme="majorBidi"/>
          <w:lang w:val="en-US"/>
        </w:rPr>
        <w:t>Djamil</w:t>
      </w:r>
      <w:proofErr w:type="spellEnd"/>
      <w:r w:rsidRPr="00AF5C83">
        <w:rPr>
          <w:rFonts w:ascii="Garamond" w:hAnsi="Garamond" w:cstheme="majorBidi"/>
          <w:lang w:val="en-US"/>
        </w:rPr>
        <w:t xml:space="preserve"> </w:t>
      </w:r>
      <w:proofErr w:type="spellStart"/>
      <w:r w:rsidRPr="00AF5C83">
        <w:rPr>
          <w:rFonts w:ascii="Garamond" w:hAnsi="Garamond" w:cstheme="majorBidi"/>
          <w:lang w:val="en-US"/>
        </w:rPr>
        <w:t>Djambek</w:t>
      </w:r>
      <w:proofErr w:type="spellEnd"/>
      <w:r w:rsidRPr="00AF5C83">
        <w:rPr>
          <w:rFonts w:ascii="Garamond" w:hAnsi="Garamond" w:cstheme="majorBidi"/>
          <w:lang w:val="en-US"/>
        </w:rPr>
        <w:t xml:space="preserve"> </w:t>
      </w:r>
      <w:proofErr w:type="spellStart"/>
      <w:r w:rsidRPr="00AF5C83">
        <w:rPr>
          <w:rFonts w:ascii="Garamond" w:hAnsi="Garamond" w:cstheme="majorBidi"/>
          <w:lang w:val="en-US"/>
        </w:rPr>
        <w:t>Bukittinggi</w:t>
      </w:r>
      <w:proofErr w:type="spellEnd"/>
      <w:r w:rsidRPr="00AF5C83">
        <w:rPr>
          <w:rFonts w:ascii="Garamond" w:hAnsi="Garamond" w:cstheme="majorBidi"/>
          <w:lang w:val="en-US"/>
        </w:rPr>
        <w:t>, Sumatera Barat, Indonesia,</w:t>
      </w:r>
    </w:p>
    <w:p w14:paraId="0F35A3AE" w14:textId="77777777" w:rsidR="00AF5C83" w:rsidRPr="00AF5C83" w:rsidRDefault="00AF5C83" w:rsidP="00AF5C83">
      <w:pPr>
        <w:spacing w:after="0" w:line="240" w:lineRule="auto"/>
        <w:jc w:val="center"/>
        <w:rPr>
          <w:rFonts w:ascii="Garamond" w:hAnsi="Garamond" w:cstheme="majorBidi"/>
          <w:lang w:val="en-US"/>
        </w:rPr>
      </w:pPr>
      <w:r w:rsidRPr="00AF5C83">
        <w:rPr>
          <w:rFonts w:ascii="Garamond" w:hAnsi="Garamond" w:cstheme="majorBidi"/>
          <w:lang w:val="en-US"/>
        </w:rPr>
        <w:t xml:space="preserve">Email: </w:t>
      </w:r>
      <w:hyperlink r:id="rId8" w:history="1">
        <w:r w:rsidRPr="00AF5C83">
          <w:rPr>
            <w:rStyle w:val="Hyperlink"/>
            <w:rFonts w:ascii="Garamond" w:hAnsi="Garamond" w:cstheme="majorBidi"/>
            <w:lang w:val="en-US"/>
          </w:rPr>
          <w:t>saifulsaiful0981@gmail.com</w:t>
        </w:r>
      </w:hyperlink>
      <w:r w:rsidRPr="00AF5C83">
        <w:rPr>
          <w:rFonts w:ascii="Garamond" w:hAnsi="Garamond" w:cstheme="majorBidi"/>
          <w:lang w:val="en-US"/>
        </w:rPr>
        <w:t xml:space="preserve"> </w:t>
      </w:r>
    </w:p>
    <w:p w14:paraId="0FC290A8" w14:textId="77777777" w:rsidR="00EB0DE5" w:rsidRPr="00EB0DE5" w:rsidRDefault="00EB0DE5" w:rsidP="007313B7">
      <w:pPr>
        <w:autoSpaceDE w:val="0"/>
        <w:autoSpaceDN w:val="0"/>
        <w:adjustRightInd w:val="0"/>
        <w:spacing w:before="96" w:after="0" w:line="280" w:lineRule="atLeast"/>
        <w:ind w:right="567"/>
        <w:jc w:val="both"/>
        <w:rPr>
          <w:rFonts w:ascii="Charter BT" w:hAnsi="Charter BT" w:cs="Charter BT"/>
          <w:sz w:val="21"/>
          <w:szCs w:val="21"/>
        </w:rPr>
      </w:pPr>
    </w:p>
    <w:p w14:paraId="7CE06D89" w14:textId="77777777" w:rsidR="00C15C25" w:rsidRPr="00A060CB" w:rsidRDefault="00C15C25" w:rsidP="00C15C25">
      <w:pPr>
        <w:spacing w:after="0" w:line="240" w:lineRule="auto"/>
        <w:jc w:val="center"/>
        <w:rPr>
          <w:rFonts w:asciiTheme="majorBidi" w:hAnsiTheme="majorBidi" w:cstheme="majorBidi"/>
          <w:b/>
          <w:bCs/>
          <w:sz w:val="24"/>
          <w:szCs w:val="24"/>
          <w:lang w:val="en-US"/>
        </w:rPr>
      </w:pPr>
      <w:r w:rsidRPr="00A060CB">
        <w:rPr>
          <w:rFonts w:asciiTheme="majorBidi" w:hAnsiTheme="majorBidi" w:cstheme="majorBidi"/>
          <w:b/>
          <w:bCs/>
          <w:sz w:val="24"/>
          <w:szCs w:val="24"/>
          <w:lang w:val="en-US"/>
        </w:rPr>
        <w:t>Abstract</w:t>
      </w:r>
    </w:p>
    <w:p w14:paraId="48D72877" w14:textId="77777777" w:rsidR="00C15C25" w:rsidRPr="00B016ED" w:rsidRDefault="00C15C25" w:rsidP="00C15C25">
      <w:pPr>
        <w:spacing w:after="0"/>
        <w:jc w:val="center"/>
        <w:rPr>
          <w:rFonts w:asciiTheme="majorBidi" w:hAnsiTheme="majorBidi" w:cstheme="majorBidi"/>
          <w:b/>
          <w:bCs/>
          <w:sz w:val="12"/>
          <w:szCs w:val="12"/>
          <w:lang w:val="en-US"/>
        </w:rPr>
      </w:pPr>
    </w:p>
    <w:p w14:paraId="01383546" w14:textId="77777777" w:rsidR="00C15C25" w:rsidRPr="00C15C25" w:rsidRDefault="00C15C25" w:rsidP="00C15C25">
      <w:pPr>
        <w:spacing w:after="0" w:line="240" w:lineRule="auto"/>
        <w:jc w:val="both"/>
        <w:rPr>
          <w:rFonts w:ascii="Garamond" w:hAnsi="Garamond" w:cstheme="majorBidi"/>
          <w:i/>
          <w:iCs/>
          <w:sz w:val="20"/>
          <w:szCs w:val="20"/>
          <w:lang w:val="en-US"/>
        </w:rPr>
      </w:pPr>
      <w:r w:rsidRPr="00C15C25">
        <w:rPr>
          <w:rFonts w:ascii="Garamond" w:hAnsi="Garamond" w:cstheme="majorBidi"/>
          <w:i/>
          <w:iCs/>
          <w:sz w:val="20"/>
          <w:szCs w:val="20"/>
          <w:lang w:val="en-US"/>
        </w:rPr>
        <w:t xml:space="preserve">This paper aims to analyze the phenomenon of overcriminalization in the context of educators (teachers), focusing on Supreme Court Decision No. 1554K/PID/2013 and its relationship with </w:t>
      </w:r>
      <w:proofErr w:type="spellStart"/>
      <w:r w:rsidRPr="00C15C25">
        <w:rPr>
          <w:rFonts w:ascii="Garamond" w:hAnsi="Garamond" w:cstheme="majorBidi"/>
          <w:i/>
          <w:iCs/>
          <w:sz w:val="20"/>
          <w:szCs w:val="20"/>
          <w:lang w:val="en-US"/>
        </w:rPr>
        <w:t>maqasid</w:t>
      </w:r>
      <w:proofErr w:type="spellEnd"/>
      <w:r w:rsidRPr="00C15C25">
        <w:rPr>
          <w:rFonts w:ascii="Garamond" w:hAnsi="Garamond" w:cstheme="majorBidi"/>
          <w:i/>
          <w:iCs/>
          <w:sz w:val="20"/>
          <w:szCs w:val="20"/>
          <w:lang w:val="en-US"/>
        </w:rPr>
        <w:t xml:space="preserve"> sharia principles. This decision has significant legal implications for the teaching profession, especially in the context of criminalization of certain actions involving them. This study tries to explore the extent to which law enforcement against educators plays a role in reducing or even exacerbating injustice, taking into account the basic principles of sharia that emphasize the protection of individual rights and the welfare of society. Through the </w:t>
      </w:r>
      <w:proofErr w:type="spellStart"/>
      <w:r w:rsidRPr="00C15C25">
        <w:rPr>
          <w:rFonts w:ascii="Garamond" w:hAnsi="Garamond" w:cstheme="majorBidi"/>
          <w:i/>
          <w:iCs/>
          <w:sz w:val="20"/>
          <w:szCs w:val="20"/>
          <w:lang w:val="en-US"/>
        </w:rPr>
        <w:t>maqasid</w:t>
      </w:r>
      <w:proofErr w:type="spellEnd"/>
      <w:r w:rsidRPr="00C15C25">
        <w:rPr>
          <w:rFonts w:ascii="Garamond" w:hAnsi="Garamond" w:cstheme="majorBidi"/>
          <w:i/>
          <w:iCs/>
          <w:sz w:val="20"/>
          <w:szCs w:val="20"/>
          <w:lang w:val="en-US"/>
        </w:rPr>
        <w:t xml:space="preserve"> sharia approach, which prioritizes the preservation of religion, soul, mind, offspring, and property, this paper evaluates whether the existing legal system shows a mismatch in providing justice or negatively affects the teaching profession. The analysis shows that overcriminalization in this context needs to be carefully considered, taking into account the balance between law enforcement and protection of the rights of educators as agents of change in society.</w:t>
      </w:r>
    </w:p>
    <w:p w14:paraId="0BBCD6D3" w14:textId="2433C130" w:rsidR="00EB0DE5" w:rsidRPr="00C15C25" w:rsidRDefault="00C15C25" w:rsidP="00C15C25">
      <w:pPr>
        <w:spacing w:before="240" w:after="0"/>
        <w:jc w:val="both"/>
        <w:rPr>
          <w:rFonts w:ascii="Garamond" w:hAnsi="Garamond" w:cstheme="majorBidi"/>
          <w:i/>
          <w:iCs/>
          <w:sz w:val="20"/>
          <w:szCs w:val="20"/>
          <w:lang w:val="en-US"/>
        </w:rPr>
      </w:pPr>
      <w:r w:rsidRPr="00C15C25">
        <w:rPr>
          <w:rFonts w:ascii="Garamond" w:hAnsi="Garamond" w:cstheme="majorBidi"/>
          <w:b/>
          <w:bCs/>
          <w:sz w:val="20"/>
          <w:szCs w:val="20"/>
          <w:lang w:val="en-US"/>
        </w:rPr>
        <w:t xml:space="preserve">Keywords: </w:t>
      </w:r>
      <w:r w:rsidRPr="00C15C25">
        <w:rPr>
          <w:rFonts w:ascii="Garamond" w:hAnsi="Garamond" w:cstheme="majorBidi"/>
          <w:i/>
          <w:iCs/>
          <w:sz w:val="20"/>
          <w:szCs w:val="20"/>
          <w:lang w:val="en-US"/>
        </w:rPr>
        <w:t xml:space="preserve">Overcriminalization, </w:t>
      </w:r>
      <w:r w:rsidRPr="00C15C25">
        <w:rPr>
          <w:rFonts w:ascii="Garamond" w:hAnsi="Garamond" w:cstheme="majorBidi"/>
          <w:sz w:val="20"/>
          <w:szCs w:val="20"/>
          <w:lang w:val="en-US"/>
        </w:rPr>
        <w:t xml:space="preserve">Educators, Supreme Court Decision No. 1554K/PID/1013, </w:t>
      </w:r>
      <w:proofErr w:type="spellStart"/>
      <w:r w:rsidRPr="00C15C25">
        <w:rPr>
          <w:rFonts w:ascii="Garamond" w:hAnsi="Garamond" w:cstheme="majorBidi"/>
          <w:i/>
          <w:iCs/>
          <w:sz w:val="20"/>
          <w:szCs w:val="20"/>
          <w:lang w:val="en-US"/>
        </w:rPr>
        <w:t>Maqasid</w:t>
      </w:r>
      <w:proofErr w:type="spellEnd"/>
      <w:r w:rsidRPr="00C15C25">
        <w:rPr>
          <w:rFonts w:ascii="Garamond" w:hAnsi="Garamond" w:cstheme="majorBidi"/>
          <w:i/>
          <w:iCs/>
          <w:sz w:val="20"/>
          <w:szCs w:val="20"/>
          <w:lang w:val="en-US"/>
        </w:rPr>
        <w:t xml:space="preserve"> Syariah.</w:t>
      </w:r>
    </w:p>
    <w:p w14:paraId="63F3742E" w14:textId="77777777" w:rsidR="00EB0DE5" w:rsidRPr="00EB0DE5" w:rsidRDefault="00EB0DE5" w:rsidP="00EB0DE5">
      <w:pPr>
        <w:autoSpaceDE w:val="0"/>
        <w:autoSpaceDN w:val="0"/>
        <w:adjustRightInd w:val="0"/>
        <w:spacing w:after="0" w:line="240" w:lineRule="auto"/>
        <w:rPr>
          <w:rFonts w:ascii="Times New Roman" w:hAnsi="Times New Roman" w:cs="Times New Roman"/>
          <w:color w:val="000000"/>
          <w:sz w:val="24"/>
          <w:szCs w:val="24"/>
        </w:rPr>
      </w:pPr>
    </w:p>
    <w:p w14:paraId="547E8D51" w14:textId="77777777" w:rsidR="00C15C25" w:rsidRPr="006449A1" w:rsidRDefault="00C15C25" w:rsidP="0066391C">
      <w:pPr>
        <w:spacing w:before="240" w:line="240" w:lineRule="auto"/>
        <w:jc w:val="both"/>
        <w:rPr>
          <w:rFonts w:ascii="Garamond" w:hAnsi="Garamond" w:cstheme="majorBidi"/>
          <w:b/>
          <w:bCs/>
          <w:i/>
          <w:iCs/>
          <w:sz w:val="28"/>
          <w:szCs w:val="28"/>
        </w:rPr>
      </w:pPr>
      <w:r w:rsidRPr="006449A1">
        <w:rPr>
          <w:rFonts w:ascii="Garamond" w:hAnsi="Garamond" w:cstheme="majorBidi"/>
          <w:b/>
          <w:bCs/>
          <w:sz w:val="28"/>
          <w:szCs w:val="28"/>
        </w:rPr>
        <w:t>PENDAHULUAN</w:t>
      </w:r>
    </w:p>
    <w:p w14:paraId="16003033" w14:textId="015B8515" w:rsidR="00C15C25" w:rsidRDefault="00C15C25" w:rsidP="0066391C">
      <w:pPr>
        <w:pStyle w:val="ListParagraph"/>
        <w:spacing w:before="240" w:after="0" w:line="240" w:lineRule="auto"/>
        <w:ind w:left="0" w:firstLine="720"/>
        <w:jc w:val="both"/>
        <w:rPr>
          <w:rFonts w:asciiTheme="majorBidi" w:hAnsiTheme="majorBidi" w:cstheme="majorBidi"/>
          <w:sz w:val="24"/>
          <w:szCs w:val="24"/>
        </w:rPr>
      </w:pPr>
      <w:proofErr w:type="spellStart"/>
      <w:r w:rsidRPr="00126D8D">
        <w:rPr>
          <w:rFonts w:asciiTheme="majorBidi" w:hAnsiTheme="majorBidi" w:cstheme="majorBidi"/>
          <w:sz w:val="24"/>
          <w:szCs w:val="24"/>
        </w:rPr>
        <w:t>Profesi</w:t>
      </w:r>
      <w:proofErr w:type="spellEnd"/>
      <w:r w:rsidRPr="00126D8D">
        <w:rPr>
          <w:rFonts w:asciiTheme="majorBidi" w:hAnsiTheme="majorBidi" w:cstheme="majorBidi"/>
          <w:sz w:val="24"/>
          <w:szCs w:val="24"/>
        </w:rPr>
        <w:t xml:space="preserve"> guru </w:t>
      </w:r>
      <w:proofErr w:type="spellStart"/>
      <w:r w:rsidRPr="00126D8D">
        <w:rPr>
          <w:rFonts w:asciiTheme="majorBidi" w:hAnsiTheme="majorBidi" w:cstheme="majorBidi"/>
          <w:sz w:val="24"/>
          <w:szCs w:val="24"/>
        </w:rPr>
        <w:t>memiliki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peran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penting</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dalam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membentuk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karakter</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bangsa</w:t>
      </w:r>
      <w:proofErr w:type="spellEnd"/>
      <w:r w:rsidRPr="00126D8D">
        <w:rPr>
          <w:rFonts w:asciiTheme="majorBidi" w:hAnsiTheme="majorBidi" w:cstheme="majorBidi"/>
          <w:sz w:val="24"/>
          <w:szCs w:val="24"/>
        </w:rPr>
        <w:t xml:space="preserve"> dan </w:t>
      </w:r>
      <w:proofErr w:type="spellStart"/>
      <w:r w:rsidRPr="00126D8D">
        <w:rPr>
          <w:rFonts w:asciiTheme="majorBidi" w:hAnsiTheme="majorBidi" w:cstheme="majorBidi"/>
          <w:sz w:val="24"/>
          <w:szCs w:val="24"/>
        </w:rPr>
        <w:t>mencerdaskan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kehidupan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bangsa</w:t>
      </w:r>
      <w:proofErr w:type="spellEnd"/>
      <w:r w:rsidRPr="00126D8D">
        <w:rPr>
          <w:rFonts w:asciiTheme="majorBidi" w:hAnsiTheme="majorBidi" w:cstheme="majorBidi"/>
          <w:sz w:val="24"/>
          <w:szCs w:val="24"/>
        </w:rPr>
        <w:t xml:space="preserve">. Pendidikan </w:t>
      </w:r>
      <w:proofErr w:type="spellStart"/>
      <w:r w:rsidRPr="00126D8D">
        <w:rPr>
          <w:rFonts w:asciiTheme="majorBidi" w:hAnsiTheme="majorBidi" w:cstheme="majorBidi"/>
          <w:sz w:val="24"/>
          <w:szCs w:val="24"/>
        </w:rPr>
        <w:t>merupakan</w:t>
      </w:r>
      <w:proofErr w:type="spellEnd"/>
      <w:r w:rsidRPr="00126D8D">
        <w:rPr>
          <w:rFonts w:asciiTheme="majorBidi" w:hAnsiTheme="majorBidi" w:cstheme="majorBidi"/>
          <w:sz w:val="24"/>
          <w:szCs w:val="24"/>
        </w:rPr>
        <w:t xml:space="preserve"> salah </w:t>
      </w:r>
      <w:proofErr w:type="spellStart"/>
      <w:r w:rsidRPr="00126D8D">
        <w:rPr>
          <w:rFonts w:asciiTheme="majorBidi" w:hAnsiTheme="majorBidi" w:cstheme="majorBidi"/>
          <w:sz w:val="24"/>
          <w:szCs w:val="24"/>
        </w:rPr>
        <w:t>satu</w:t>
      </w:r>
      <w:proofErr w:type="spellEnd"/>
      <w:r w:rsidRPr="00126D8D">
        <w:rPr>
          <w:rFonts w:asciiTheme="majorBidi" w:hAnsiTheme="majorBidi" w:cstheme="majorBidi"/>
          <w:sz w:val="24"/>
          <w:szCs w:val="24"/>
        </w:rPr>
        <w:t xml:space="preserve"> pilar </w:t>
      </w:r>
      <w:proofErr w:type="spellStart"/>
      <w:r w:rsidRPr="00126D8D">
        <w:rPr>
          <w:rFonts w:asciiTheme="majorBidi" w:hAnsiTheme="majorBidi" w:cstheme="majorBidi"/>
          <w:sz w:val="24"/>
          <w:szCs w:val="24"/>
        </w:rPr>
        <w:t>utama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dalam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pembangunan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sosial</w:t>
      </w:r>
      <w:proofErr w:type="spellEnd"/>
      <w:r w:rsidRPr="00126D8D">
        <w:rPr>
          <w:rFonts w:asciiTheme="majorBidi" w:hAnsiTheme="majorBidi" w:cstheme="majorBidi"/>
          <w:sz w:val="24"/>
          <w:szCs w:val="24"/>
        </w:rPr>
        <w:t xml:space="preserve"> dan </w:t>
      </w:r>
      <w:proofErr w:type="spellStart"/>
      <w:r w:rsidRPr="00126D8D">
        <w:rPr>
          <w:rFonts w:asciiTheme="majorBidi" w:hAnsiTheme="majorBidi" w:cstheme="majorBidi"/>
          <w:sz w:val="24"/>
          <w:szCs w:val="24"/>
        </w:rPr>
        <w:t>ekonomi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suatu</w:t>
      </w:r>
      <w:proofErr w:type="spellEnd"/>
      <w:r w:rsidRPr="00126D8D">
        <w:rPr>
          <w:rFonts w:asciiTheme="majorBidi" w:hAnsiTheme="majorBidi" w:cstheme="majorBidi"/>
          <w:sz w:val="24"/>
          <w:szCs w:val="24"/>
        </w:rPr>
        <w:t xml:space="preserve"> negara. </w:t>
      </w:r>
      <w:proofErr w:type="spellStart"/>
      <w:r w:rsidRPr="00126D8D">
        <w:rPr>
          <w:rFonts w:asciiTheme="majorBidi" w:hAnsiTheme="majorBidi" w:cstheme="majorBidi"/>
          <w:sz w:val="24"/>
          <w:szCs w:val="24"/>
        </w:rPr>
        <w:t>Sebagai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agen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perubahan</w:t>
      </w:r>
      <w:proofErr w:type="spellEnd"/>
      <w:r w:rsidRPr="00126D8D">
        <w:rPr>
          <w:rFonts w:asciiTheme="majorBidi" w:hAnsiTheme="majorBidi" w:cstheme="majorBidi"/>
          <w:sz w:val="24"/>
          <w:szCs w:val="24"/>
        </w:rPr>
        <w:t xml:space="preserve">, guru </w:t>
      </w:r>
      <w:proofErr w:type="spellStart"/>
      <w:r w:rsidRPr="00126D8D">
        <w:rPr>
          <w:rFonts w:asciiTheme="majorBidi" w:hAnsiTheme="majorBidi" w:cstheme="majorBidi"/>
          <w:sz w:val="24"/>
          <w:szCs w:val="24"/>
        </w:rPr>
        <w:t>tidak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hanya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berperan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sebagai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pengajar</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tetapi</w:t>
      </w:r>
      <w:proofErr w:type="spellEnd"/>
      <w:r w:rsidRPr="00126D8D">
        <w:rPr>
          <w:rFonts w:asciiTheme="majorBidi" w:hAnsiTheme="majorBidi" w:cstheme="majorBidi"/>
          <w:sz w:val="24"/>
          <w:szCs w:val="24"/>
        </w:rPr>
        <w:t xml:space="preserve"> juga </w:t>
      </w:r>
      <w:proofErr w:type="spellStart"/>
      <w:r w:rsidRPr="00126D8D">
        <w:rPr>
          <w:rFonts w:asciiTheme="majorBidi" w:hAnsiTheme="majorBidi" w:cstheme="majorBidi"/>
          <w:sz w:val="24"/>
          <w:szCs w:val="24"/>
        </w:rPr>
        <w:t>sebagai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pembimbing</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membentuk</w:t>
      </w:r>
      <w:proofErr w:type="spellEnd"/>
      <w:r w:rsidRPr="00126D8D">
        <w:rPr>
          <w:rFonts w:asciiTheme="majorBidi" w:hAnsiTheme="majorBidi" w:cstheme="majorBidi"/>
          <w:sz w:val="24"/>
          <w:szCs w:val="24"/>
        </w:rPr>
        <w:t xml:space="preserve"> masa </w:t>
      </w:r>
      <w:proofErr w:type="spellStart"/>
      <w:r w:rsidRPr="00126D8D">
        <w:rPr>
          <w:rFonts w:asciiTheme="majorBidi" w:hAnsiTheme="majorBidi" w:cstheme="majorBidi"/>
          <w:sz w:val="24"/>
          <w:szCs w:val="24"/>
        </w:rPr>
        <w:t>depan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generasi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penerus</w:t>
      </w:r>
      <w:proofErr w:type="spellEnd"/>
      <w:r>
        <w:rPr>
          <w:rStyle w:val="FootnoteReference"/>
          <w:rFonts w:asciiTheme="majorBidi" w:hAnsiTheme="majorBidi" w:cstheme="majorBidi"/>
          <w:sz w:val="24"/>
          <w:szCs w:val="24"/>
        </w:rPr>
        <w:footnoteReference w:id="1"/>
      </w:r>
      <w:r w:rsidRPr="00126D8D">
        <w:rPr>
          <w:rFonts w:asciiTheme="majorBidi" w:hAnsiTheme="majorBidi" w:cstheme="majorBidi"/>
          <w:sz w:val="24"/>
          <w:szCs w:val="24"/>
        </w:rPr>
        <w:t>.</w:t>
      </w:r>
      <w:r w:rsidR="0066391C">
        <w:rPr>
          <w:rFonts w:asciiTheme="majorBidi" w:hAnsiTheme="majorBidi" w:cstheme="majorBidi"/>
          <w:sz w:val="24"/>
          <w:szCs w:val="24"/>
        </w:rPr>
        <w:t xml:space="preserve"> </w:t>
      </w:r>
      <w:r w:rsidRPr="00126D8D">
        <w:rPr>
          <w:rFonts w:asciiTheme="majorBidi" w:hAnsiTheme="majorBidi" w:cstheme="majorBidi"/>
          <w:sz w:val="24"/>
          <w:szCs w:val="24"/>
        </w:rPr>
        <w:t xml:space="preserve">Dalam </w:t>
      </w:r>
      <w:proofErr w:type="spellStart"/>
      <w:r w:rsidRPr="00126D8D">
        <w:rPr>
          <w:rFonts w:asciiTheme="majorBidi" w:hAnsiTheme="majorBidi" w:cstheme="majorBidi"/>
          <w:sz w:val="24"/>
          <w:szCs w:val="24"/>
        </w:rPr>
        <w:t>menjalankan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tugasnya</w:t>
      </w:r>
      <w:proofErr w:type="spellEnd"/>
      <w:r w:rsidRPr="00126D8D">
        <w:rPr>
          <w:rFonts w:asciiTheme="majorBidi" w:hAnsiTheme="majorBidi" w:cstheme="majorBidi"/>
          <w:sz w:val="24"/>
          <w:szCs w:val="24"/>
        </w:rPr>
        <w:t xml:space="preserve">, guru </w:t>
      </w:r>
      <w:proofErr w:type="spellStart"/>
      <w:r w:rsidRPr="00126D8D">
        <w:rPr>
          <w:rFonts w:asciiTheme="majorBidi" w:hAnsiTheme="majorBidi" w:cstheme="majorBidi"/>
          <w:sz w:val="24"/>
          <w:szCs w:val="24"/>
        </w:rPr>
        <w:t>diharapkan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dapat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menjadi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teladan</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baik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bagi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siswa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serta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menciptakan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lingkungan</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mendukung</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lastRenderedPageBreak/>
        <w:t>perkembangan</w:t>
      </w:r>
      <w:proofErr w:type="spellEnd"/>
      <w:r w:rsidRPr="00126D8D">
        <w:rPr>
          <w:rFonts w:asciiTheme="majorBidi" w:hAnsiTheme="majorBidi" w:cstheme="majorBidi"/>
          <w:sz w:val="24"/>
          <w:szCs w:val="24"/>
        </w:rPr>
        <w:t xml:space="preserve"> mental dan </w:t>
      </w:r>
      <w:proofErr w:type="spellStart"/>
      <w:r w:rsidRPr="00126D8D">
        <w:rPr>
          <w:rFonts w:asciiTheme="majorBidi" w:hAnsiTheme="majorBidi" w:cstheme="majorBidi"/>
          <w:sz w:val="24"/>
          <w:szCs w:val="24"/>
        </w:rPr>
        <w:t>sosial</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mereka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Meskipun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demikian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profesi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ini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tidak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terlepas</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dari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tantangan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terutama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dalam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hal</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penegakan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terhadap</w:t>
      </w:r>
      <w:proofErr w:type="spellEnd"/>
      <w:r w:rsidRPr="00126D8D">
        <w:rPr>
          <w:rFonts w:asciiTheme="majorBidi" w:hAnsiTheme="majorBidi" w:cstheme="majorBidi"/>
          <w:sz w:val="24"/>
          <w:szCs w:val="24"/>
        </w:rPr>
        <w:t xml:space="preserve"> guru.</w:t>
      </w:r>
    </w:p>
    <w:p w14:paraId="75749493" w14:textId="77777777" w:rsidR="0066391C" w:rsidRPr="0066391C" w:rsidRDefault="0066391C" w:rsidP="0066391C">
      <w:pPr>
        <w:pStyle w:val="ListParagraph"/>
        <w:spacing w:before="240" w:after="0" w:line="240" w:lineRule="auto"/>
        <w:ind w:left="0" w:firstLine="720"/>
        <w:jc w:val="both"/>
        <w:rPr>
          <w:rFonts w:asciiTheme="majorBidi" w:hAnsiTheme="majorBidi" w:cstheme="majorBidi"/>
          <w:sz w:val="20"/>
          <w:szCs w:val="20"/>
        </w:rPr>
      </w:pPr>
    </w:p>
    <w:p w14:paraId="5442F29A" w14:textId="77777777" w:rsidR="0066391C" w:rsidRDefault="00C15C25" w:rsidP="0066391C">
      <w:pPr>
        <w:pStyle w:val="ListParagraph"/>
        <w:spacing w:before="240" w:after="0" w:line="240" w:lineRule="auto"/>
        <w:ind w:left="0" w:firstLine="720"/>
        <w:jc w:val="both"/>
        <w:rPr>
          <w:rFonts w:asciiTheme="majorBidi" w:hAnsiTheme="majorBidi" w:cstheme="majorBidi"/>
          <w:sz w:val="24"/>
          <w:szCs w:val="24"/>
        </w:rPr>
      </w:pPr>
      <w:r w:rsidRPr="00126D8D">
        <w:rPr>
          <w:rFonts w:asciiTheme="majorBidi" w:hAnsiTheme="majorBidi" w:cstheme="majorBidi"/>
          <w:sz w:val="24"/>
          <w:szCs w:val="24"/>
        </w:rPr>
        <w:t xml:space="preserve">Salah </w:t>
      </w:r>
      <w:proofErr w:type="spellStart"/>
      <w:r w:rsidRPr="00126D8D">
        <w:rPr>
          <w:rFonts w:asciiTheme="majorBidi" w:hAnsiTheme="majorBidi" w:cstheme="majorBidi"/>
          <w:sz w:val="24"/>
          <w:szCs w:val="24"/>
        </w:rPr>
        <w:t>satu</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tantangan</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muncul</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adalah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adanya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fenomena</w:t>
      </w:r>
      <w:proofErr w:type="spellEnd"/>
      <w:r w:rsidRPr="00126D8D">
        <w:rPr>
          <w:rFonts w:asciiTheme="majorBidi" w:hAnsiTheme="majorBidi" w:cstheme="majorBidi"/>
          <w:sz w:val="24"/>
          <w:szCs w:val="24"/>
        </w:rPr>
        <w:t xml:space="preserve"> </w:t>
      </w:r>
      <w:r w:rsidRPr="00126D8D">
        <w:rPr>
          <w:rFonts w:asciiTheme="majorBidi" w:hAnsiTheme="majorBidi" w:cstheme="majorBidi"/>
          <w:i/>
          <w:iCs/>
          <w:sz w:val="24"/>
          <w:szCs w:val="24"/>
        </w:rPr>
        <w:t>overcriminalization</w:t>
      </w:r>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terhadap</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tenaga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pendidik</w:t>
      </w:r>
      <w:proofErr w:type="spellEnd"/>
      <w:r w:rsidRPr="00126D8D">
        <w:rPr>
          <w:rFonts w:asciiTheme="majorBidi" w:hAnsiTheme="majorBidi" w:cstheme="majorBidi"/>
          <w:sz w:val="24"/>
          <w:szCs w:val="24"/>
        </w:rPr>
        <w:t xml:space="preserve">. Istilah </w:t>
      </w:r>
      <w:r w:rsidRPr="00126D8D">
        <w:rPr>
          <w:rFonts w:asciiTheme="majorBidi" w:hAnsiTheme="majorBidi" w:cstheme="majorBidi"/>
          <w:i/>
          <w:iCs/>
          <w:sz w:val="24"/>
          <w:szCs w:val="24"/>
        </w:rPr>
        <w:t>overcriminalization</w:t>
      </w:r>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merujuk</w:t>
      </w:r>
      <w:proofErr w:type="spellEnd"/>
      <w:r w:rsidRPr="00126D8D">
        <w:rPr>
          <w:rFonts w:asciiTheme="majorBidi" w:hAnsiTheme="majorBidi" w:cstheme="majorBidi"/>
          <w:sz w:val="24"/>
          <w:szCs w:val="24"/>
        </w:rPr>
        <w:t xml:space="preserve"> pada </w:t>
      </w:r>
      <w:proofErr w:type="spellStart"/>
      <w:r w:rsidRPr="00126D8D">
        <w:rPr>
          <w:rFonts w:asciiTheme="majorBidi" w:hAnsiTheme="majorBidi" w:cstheme="majorBidi"/>
          <w:sz w:val="24"/>
          <w:szCs w:val="24"/>
        </w:rPr>
        <w:t>kecenderungan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untuk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memperkenalkan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atau</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menerapkan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pidana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terhadap</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tindakan</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tidak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seharusnya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mendapatkan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sanksi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pidana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atau</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memberikan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hukuman</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terlalu</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berat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terhadap</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tindakan</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sebenarnya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tidak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merugikan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masyarakat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secara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substansial</w:t>
      </w:r>
      <w:proofErr w:type="spellEnd"/>
      <w:r w:rsidRPr="00126D8D">
        <w:rPr>
          <w:rFonts w:asciiTheme="majorBidi" w:hAnsiTheme="majorBidi" w:cstheme="majorBidi"/>
          <w:sz w:val="24"/>
          <w:szCs w:val="24"/>
        </w:rPr>
        <w:t xml:space="preserve">. Dalam </w:t>
      </w:r>
      <w:proofErr w:type="spellStart"/>
      <w:r w:rsidRPr="00126D8D">
        <w:rPr>
          <w:rFonts w:asciiTheme="majorBidi" w:hAnsiTheme="majorBidi" w:cstheme="majorBidi"/>
          <w:sz w:val="24"/>
          <w:szCs w:val="24"/>
        </w:rPr>
        <w:t>konteks</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tenaga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pendidik</w:t>
      </w:r>
      <w:proofErr w:type="spellEnd"/>
      <w:r w:rsidRPr="00126D8D">
        <w:rPr>
          <w:rFonts w:asciiTheme="majorBidi" w:hAnsiTheme="majorBidi" w:cstheme="majorBidi"/>
          <w:sz w:val="24"/>
          <w:szCs w:val="24"/>
        </w:rPr>
        <w:t xml:space="preserve">, </w:t>
      </w:r>
      <w:r w:rsidRPr="00126D8D">
        <w:rPr>
          <w:rFonts w:asciiTheme="majorBidi" w:hAnsiTheme="majorBidi" w:cstheme="majorBidi"/>
          <w:i/>
          <w:iCs/>
          <w:sz w:val="24"/>
          <w:szCs w:val="24"/>
        </w:rPr>
        <w:t>overcriminalization</w:t>
      </w:r>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sering</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terjadi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ketika</w:t>
      </w:r>
      <w:proofErr w:type="spellEnd"/>
      <w:r w:rsidRPr="00126D8D">
        <w:rPr>
          <w:rFonts w:asciiTheme="majorBidi" w:hAnsiTheme="majorBidi" w:cstheme="majorBidi"/>
          <w:sz w:val="24"/>
          <w:szCs w:val="24"/>
        </w:rPr>
        <w:t xml:space="preserve"> guru yang </w:t>
      </w:r>
      <w:proofErr w:type="spellStart"/>
      <w:r w:rsidRPr="00126D8D">
        <w:rPr>
          <w:rFonts w:asciiTheme="majorBidi" w:hAnsiTheme="majorBidi" w:cstheme="majorBidi"/>
          <w:sz w:val="24"/>
          <w:szCs w:val="24"/>
        </w:rPr>
        <w:t>terlibat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dalam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permasalahan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dengan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siswa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atau</w:t>
      </w:r>
      <w:proofErr w:type="spellEnd"/>
      <w:r w:rsidRPr="00126D8D">
        <w:rPr>
          <w:rFonts w:asciiTheme="majorBidi" w:hAnsiTheme="majorBidi" w:cstheme="majorBidi"/>
          <w:sz w:val="24"/>
          <w:szCs w:val="24"/>
        </w:rPr>
        <w:t xml:space="preserve"> orang </w:t>
      </w:r>
      <w:proofErr w:type="spellStart"/>
      <w:r w:rsidRPr="00126D8D">
        <w:rPr>
          <w:rFonts w:asciiTheme="majorBidi" w:hAnsiTheme="majorBidi" w:cstheme="majorBidi"/>
          <w:sz w:val="24"/>
          <w:szCs w:val="24"/>
        </w:rPr>
        <w:t>tua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siswa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mendapatkan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sanksi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berlebihan</w:t>
      </w:r>
      <w:proofErr w:type="spellEnd"/>
      <w:r w:rsidRPr="00126D8D">
        <w:rPr>
          <w:rFonts w:asciiTheme="majorBidi" w:hAnsiTheme="majorBidi" w:cstheme="majorBidi"/>
          <w:sz w:val="24"/>
          <w:szCs w:val="24"/>
        </w:rPr>
        <w:t xml:space="preserve"> dan </w:t>
      </w:r>
      <w:proofErr w:type="spellStart"/>
      <w:r w:rsidRPr="00126D8D">
        <w:rPr>
          <w:rFonts w:asciiTheme="majorBidi" w:hAnsiTheme="majorBidi" w:cstheme="majorBidi"/>
          <w:sz w:val="24"/>
          <w:szCs w:val="24"/>
        </w:rPr>
        <w:t>tidak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mempertimbangkan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konteks</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sosial</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serta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tugas</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profesi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mereka</w:t>
      </w:r>
      <w:proofErr w:type="spellEnd"/>
      <w:r w:rsidRPr="00126D8D">
        <w:rPr>
          <w:rFonts w:asciiTheme="majorBidi" w:hAnsiTheme="majorBidi" w:cstheme="majorBidi"/>
          <w:sz w:val="24"/>
          <w:szCs w:val="24"/>
        </w:rPr>
        <w:t>.</w:t>
      </w:r>
      <w:r>
        <w:rPr>
          <w:rStyle w:val="FootnoteReference"/>
          <w:rFonts w:asciiTheme="majorBidi" w:hAnsiTheme="majorBidi" w:cstheme="majorBidi"/>
          <w:sz w:val="24"/>
          <w:szCs w:val="24"/>
        </w:rPr>
        <w:footnoteReference w:id="2"/>
      </w:r>
    </w:p>
    <w:p w14:paraId="7997E9E0" w14:textId="77777777" w:rsidR="00CB26D8" w:rsidRPr="00CB26D8" w:rsidRDefault="00CB26D8" w:rsidP="0066391C">
      <w:pPr>
        <w:pStyle w:val="ListParagraph"/>
        <w:spacing w:before="240" w:after="0" w:line="240" w:lineRule="auto"/>
        <w:ind w:left="0" w:firstLine="720"/>
        <w:jc w:val="both"/>
        <w:rPr>
          <w:rFonts w:asciiTheme="majorBidi" w:hAnsiTheme="majorBidi" w:cstheme="majorBidi"/>
          <w:sz w:val="16"/>
          <w:szCs w:val="16"/>
        </w:rPr>
      </w:pPr>
    </w:p>
    <w:p w14:paraId="3083DB1F" w14:textId="60B67F6A" w:rsidR="00C15C25" w:rsidRPr="00126D8D" w:rsidRDefault="00C15C25" w:rsidP="0066391C">
      <w:pPr>
        <w:pStyle w:val="ListParagraph"/>
        <w:spacing w:before="240" w:after="0" w:line="240" w:lineRule="auto"/>
        <w:ind w:left="0" w:firstLine="720"/>
        <w:jc w:val="both"/>
        <w:rPr>
          <w:rFonts w:asciiTheme="majorBidi" w:hAnsiTheme="majorBidi" w:cstheme="majorBidi"/>
          <w:sz w:val="24"/>
          <w:szCs w:val="24"/>
        </w:rPr>
      </w:pPr>
      <w:proofErr w:type="spellStart"/>
      <w:r w:rsidRPr="00126D8D">
        <w:rPr>
          <w:rFonts w:asciiTheme="majorBidi" w:hAnsiTheme="majorBidi" w:cstheme="majorBidi"/>
          <w:sz w:val="24"/>
          <w:szCs w:val="24"/>
        </w:rPr>
        <w:t>Putusan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Mahkamah</w:t>
      </w:r>
      <w:proofErr w:type="spellEnd"/>
      <w:r w:rsidRPr="00126D8D">
        <w:rPr>
          <w:rFonts w:asciiTheme="majorBidi" w:hAnsiTheme="majorBidi" w:cstheme="majorBidi"/>
          <w:sz w:val="24"/>
          <w:szCs w:val="24"/>
        </w:rPr>
        <w:t xml:space="preserve"> Agung (MA) No. 1554K/PID/2013 </w:t>
      </w:r>
      <w:proofErr w:type="spellStart"/>
      <w:r w:rsidRPr="00126D8D">
        <w:rPr>
          <w:rFonts w:asciiTheme="majorBidi" w:hAnsiTheme="majorBidi" w:cstheme="majorBidi"/>
          <w:sz w:val="24"/>
          <w:szCs w:val="24"/>
        </w:rPr>
        <w:t>menjadi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contoh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konkret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dari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fenomena</w:t>
      </w:r>
      <w:proofErr w:type="spellEnd"/>
      <w:r w:rsidRPr="00126D8D">
        <w:rPr>
          <w:rFonts w:asciiTheme="majorBidi" w:hAnsiTheme="majorBidi" w:cstheme="majorBidi"/>
          <w:sz w:val="24"/>
          <w:szCs w:val="24"/>
        </w:rPr>
        <w:t xml:space="preserve"> </w:t>
      </w:r>
      <w:r w:rsidRPr="00126D8D">
        <w:rPr>
          <w:rFonts w:asciiTheme="majorBidi" w:hAnsiTheme="majorBidi" w:cstheme="majorBidi"/>
          <w:i/>
          <w:iCs/>
          <w:sz w:val="24"/>
          <w:szCs w:val="24"/>
        </w:rPr>
        <w:t>overcriminalization</w:t>
      </w:r>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menimpa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seorang</w:t>
      </w:r>
      <w:proofErr w:type="spellEnd"/>
      <w:r w:rsidRPr="00126D8D">
        <w:rPr>
          <w:rFonts w:asciiTheme="majorBidi" w:hAnsiTheme="majorBidi" w:cstheme="majorBidi"/>
          <w:sz w:val="24"/>
          <w:szCs w:val="24"/>
        </w:rPr>
        <w:t xml:space="preserve"> guru. Dalam </w:t>
      </w:r>
      <w:proofErr w:type="spellStart"/>
      <w:r w:rsidRPr="00126D8D">
        <w:rPr>
          <w:rFonts w:asciiTheme="majorBidi" w:hAnsiTheme="majorBidi" w:cstheme="majorBidi"/>
          <w:sz w:val="24"/>
          <w:szCs w:val="24"/>
        </w:rPr>
        <w:t>kasus</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ini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seorang</w:t>
      </w:r>
      <w:proofErr w:type="spellEnd"/>
      <w:r w:rsidRPr="00126D8D">
        <w:rPr>
          <w:rFonts w:asciiTheme="majorBidi" w:hAnsiTheme="majorBidi" w:cstheme="majorBidi"/>
          <w:sz w:val="24"/>
          <w:szCs w:val="24"/>
        </w:rPr>
        <w:t xml:space="preserve"> guru </w:t>
      </w:r>
      <w:proofErr w:type="spellStart"/>
      <w:r w:rsidRPr="00126D8D">
        <w:rPr>
          <w:rFonts w:asciiTheme="majorBidi" w:hAnsiTheme="majorBidi" w:cstheme="majorBidi"/>
          <w:sz w:val="24"/>
          <w:szCs w:val="24"/>
        </w:rPr>
        <w:t>dihukum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karena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tindakannya</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terkait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dengan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interaksi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dengan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siswa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Putusan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tersebut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menggambarkan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bagaimana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sistem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dapat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memberikan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sanksi</w:t>
      </w:r>
      <w:proofErr w:type="spellEnd"/>
      <w:r w:rsidRPr="00126D8D">
        <w:rPr>
          <w:rFonts w:asciiTheme="majorBidi" w:hAnsiTheme="majorBidi" w:cstheme="majorBidi"/>
          <w:sz w:val="24"/>
          <w:szCs w:val="24"/>
        </w:rPr>
        <w:t xml:space="preserve"> yang sangat </w:t>
      </w:r>
      <w:proofErr w:type="spellStart"/>
      <w:r w:rsidRPr="00126D8D">
        <w:rPr>
          <w:rFonts w:asciiTheme="majorBidi" w:hAnsiTheme="majorBidi" w:cstheme="majorBidi"/>
          <w:sz w:val="24"/>
          <w:szCs w:val="24"/>
        </w:rPr>
        <w:t>berat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terhadap</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tenaga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pendidik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meskipun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tindakan</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dilakukan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mungkin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tidak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sebanding</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dengan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hukuman</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dijatuhkan</w:t>
      </w:r>
      <w:proofErr w:type="spellEnd"/>
      <w:r w:rsidRPr="00126D8D">
        <w:rPr>
          <w:rFonts w:asciiTheme="majorBidi" w:hAnsiTheme="majorBidi" w:cstheme="majorBidi"/>
          <w:sz w:val="24"/>
          <w:szCs w:val="24"/>
        </w:rPr>
        <w:t xml:space="preserve">. Hal </w:t>
      </w:r>
      <w:proofErr w:type="spellStart"/>
      <w:r w:rsidRPr="00126D8D">
        <w:rPr>
          <w:rFonts w:asciiTheme="majorBidi" w:hAnsiTheme="majorBidi" w:cstheme="majorBidi"/>
          <w:sz w:val="24"/>
          <w:szCs w:val="24"/>
        </w:rPr>
        <w:t>ini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menimbulkan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pertanyaan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penting</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mengenai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sejauh</w:t>
      </w:r>
      <w:proofErr w:type="spellEnd"/>
      <w:r w:rsidRPr="00126D8D">
        <w:rPr>
          <w:rFonts w:asciiTheme="majorBidi" w:hAnsiTheme="majorBidi" w:cstheme="majorBidi"/>
          <w:sz w:val="24"/>
          <w:szCs w:val="24"/>
        </w:rPr>
        <w:t xml:space="preserve"> mana </w:t>
      </w:r>
      <w:proofErr w:type="spellStart"/>
      <w:r w:rsidRPr="00126D8D">
        <w:rPr>
          <w:rFonts w:asciiTheme="majorBidi" w:hAnsiTheme="majorBidi" w:cstheme="majorBidi"/>
          <w:sz w:val="24"/>
          <w:szCs w:val="24"/>
        </w:rPr>
        <w:t>penegakan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terhadap</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tenaga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pendidik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sudah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mempertimbangkan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aspek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keadilan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proporsionalitas</w:t>
      </w:r>
      <w:proofErr w:type="spellEnd"/>
      <w:r w:rsidRPr="00126D8D">
        <w:rPr>
          <w:rFonts w:asciiTheme="majorBidi" w:hAnsiTheme="majorBidi" w:cstheme="majorBidi"/>
          <w:sz w:val="24"/>
          <w:szCs w:val="24"/>
        </w:rPr>
        <w:t xml:space="preserve">, dan </w:t>
      </w:r>
      <w:proofErr w:type="spellStart"/>
      <w:r w:rsidRPr="00126D8D">
        <w:rPr>
          <w:rFonts w:asciiTheme="majorBidi" w:hAnsiTheme="majorBidi" w:cstheme="majorBidi"/>
          <w:sz w:val="24"/>
          <w:szCs w:val="24"/>
        </w:rPr>
        <w:t>perlindungan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terhadap</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profesi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mereka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sebagai</w:t>
      </w:r>
      <w:proofErr w:type="spellEnd"/>
      <w:r w:rsidRPr="00126D8D">
        <w:rPr>
          <w:rFonts w:asciiTheme="majorBidi" w:hAnsiTheme="majorBidi" w:cstheme="majorBidi"/>
          <w:sz w:val="24"/>
          <w:szCs w:val="24"/>
        </w:rPr>
        <w:t xml:space="preserve"> pilar </w:t>
      </w:r>
      <w:proofErr w:type="spellStart"/>
      <w:r w:rsidRPr="00126D8D">
        <w:rPr>
          <w:rFonts w:asciiTheme="majorBidi" w:hAnsiTheme="majorBidi" w:cstheme="majorBidi"/>
          <w:sz w:val="24"/>
          <w:szCs w:val="24"/>
        </w:rPr>
        <w:t>utama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dalam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sistem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pendidikan</w:t>
      </w:r>
      <w:proofErr w:type="spellEnd"/>
      <w:r w:rsidRPr="00126D8D">
        <w:rPr>
          <w:rFonts w:asciiTheme="majorBidi" w:hAnsiTheme="majorBidi" w:cstheme="majorBidi"/>
          <w:sz w:val="24"/>
          <w:szCs w:val="24"/>
        </w:rPr>
        <w:t>.</w:t>
      </w:r>
    </w:p>
    <w:p w14:paraId="6F96BC63" w14:textId="77777777" w:rsidR="00CB26D8" w:rsidRPr="00CB26D8" w:rsidRDefault="00CB26D8" w:rsidP="0066391C">
      <w:pPr>
        <w:pStyle w:val="ListParagraph"/>
        <w:spacing w:before="240" w:after="0" w:line="240" w:lineRule="auto"/>
        <w:ind w:left="0" w:firstLine="720"/>
        <w:jc w:val="both"/>
        <w:rPr>
          <w:rFonts w:asciiTheme="majorBidi" w:hAnsiTheme="majorBidi" w:cstheme="majorBidi"/>
          <w:sz w:val="16"/>
          <w:szCs w:val="16"/>
        </w:rPr>
      </w:pPr>
    </w:p>
    <w:p w14:paraId="4D7A0A81" w14:textId="76A33E37" w:rsidR="00C15C25" w:rsidRPr="00126D8D" w:rsidRDefault="00C15C25" w:rsidP="0066391C">
      <w:pPr>
        <w:pStyle w:val="ListParagraph"/>
        <w:spacing w:before="240" w:after="0" w:line="240" w:lineRule="auto"/>
        <w:ind w:left="0" w:firstLine="720"/>
        <w:jc w:val="both"/>
        <w:rPr>
          <w:rFonts w:asciiTheme="majorBidi" w:hAnsiTheme="majorBidi" w:cstheme="majorBidi"/>
          <w:sz w:val="24"/>
          <w:szCs w:val="24"/>
        </w:rPr>
      </w:pPr>
      <w:proofErr w:type="spellStart"/>
      <w:r w:rsidRPr="00126D8D">
        <w:rPr>
          <w:rFonts w:asciiTheme="majorBidi" w:hAnsiTheme="majorBidi" w:cstheme="majorBidi"/>
          <w:sz w:val="24"/>
          <w:szCs w:val="24"/>
        </w:rPr>
        <w:t>Penerapan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berlebihan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terhadap</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tenaga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pendidik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dapat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berdampak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negatif</w:t>
      </w:r>
      <w:proofErr w:type="spellEnd"/>
      <w:r w:rsidRPr="00126D8D">
        <w:rPr>
          <w:rFonts w:asciiTheme="majorBidi" w:hAnsiTheme="majorBidi" w:cstheme="majorBidi"/>
          <w:sz w:val="24"/>
          <w:szCs w:val="24"/>
        </w:rPr>
        <w:t xml:space="preserve"> pada </w:t>
      </w:r>
      <w:proofErr w:type="spellStart"/>
      <w:r w:rsidRPr="00126D8D">
        <w:rPr>
          <w:rFonts w:asciiTheme="majorBidi" w:hAnsiTheme="majorBidi" w:cstheme="majorBidi"/>
          <w:sz w:val="24"/>
          <w:szCs w:val="24"/>
        </w:rPr>
        <w:t>profesi</w:t>
      </w:r>
      <w:proofErr w:type="spellEnd"/>
      <w:r w:rsidRPr="00126D8D">
        <w:rPr>
          <w:rFonts w:asciiTheme="majorBidi" w:hAnsiTheme="majorBidi" w:cstheme="majorBidi"/>
          <w:sz w:val="24"/>
          <w:szCs w:val="24"/>
        </w:rPr>
        <w:t xml:space="preserve"> guru </w:t>
      </w:r>
      <w:proofErr w:type="spellStart"/>
      <w:r w:rsidRPr="00126D8D">
        <w:rPr>
          <w:rFonts w:asciiTheme="majorBidi" w:hAnsiTheme="majorBidi" w:cstheme="majorBidi"/>
          <w:sz w:val="24"/>
          <w:szCs w:val="24"/>
        </w:rPr>
        <w:t>itu</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sendiri</w:t>
      </w:r>
      <w:proofErr w:type="spellEnd"/>
      <w:r w:rsidRPr="00126D8D">
        <w:rPr>
          <w:rFonts w:asciiTheme="majorBidi" w:hAnsiTheme="majorBidi" w:cstheme="majorBidi"/>
          <w:sz w:val="24"/>
          <w:szCs w:val="24"/>
        </w:rPr>
        <w:t xml:space="preserve">. Jika guru </w:t>
      </w:r>
      <w:proofErr w:type="spellStart"/>
      <w:r w:rsidRPr="00126D8D">
        <w:rPr>
          <w:rFonts w:asciiTheme="majorBidi" w:hAnsiTheme="majorBidi" w:cstheme="majorBidi"/>
          <w:sz w:val="24"/>
          <w:szCs w:val="24"/>
        </w:rPr>
        <w:t>dipandang</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sebagai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individu</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mudah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terkena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jeratan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hal</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ini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menciptakan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ketidakpastian</w:t>
      </w:r>
      <w:proofErr w:type="spellEnd"/>
      <w:r w:rsidRPr="00126D8D">
        <w:rPr>
          <w:rFonts w:asciiTheme="majorBidi" w:hAnsiTheme="majorBidi" w:cstheme="majorBidi"/>
          <w:sz w:val="24"/>
          <w:szCs w:val="24"/>
        </w:rPr>
        <w:t xml:space="preserve"> dan </w:t>
      </w:r>
      <w:proofErr w:type="spellStart"/>
      <w:r w:rsidRPr="00126D8D">
        <w:rPr>
          <w:rFonts w:asciiTheme="majorBidi" w:hAnsiTheme="majorBidi" w:cstheme="majorBidi"/>
          <w:sz w:val="24"/>
          <w:szCs w:val="24"/>
        </w:rPr>
        <w:t>ketakutan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dalam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menjalankan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tugas</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pendidikan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Tugas</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utama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seorang</w:t>
      </w:r>
      <w:proofErr w:type="spellEnd"/>
      <w:r w:rsidRPr="00126D8D">
        <w:rPr>
          <w:rFonts w:asciiTheme="majorBidi" w:hAnsiTheme="majorBidi" w:cstheme="majorBidi"/>
          <w:sz w:val="24"/>
          <w:szCs w:val="24"/>
        </w:rPr>
        <w:t xml:space="preserve"> guru </w:t>
      </w:r>
      <w:proofErr w:type="spellStart"/>
      <w:r w:rsidRPr="00126D8D">
        <w:rPr>
          <w:rFonts w:asciiTheme="majorBidi" w:hAnsiTheme="majorBidi" w:cstheme="majorBidi"/>
          <w:sz w:val="24"/>
          <w:szCs w:val="24"/>
        </w:rPr>
        <w:t>adalah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menciptakan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lingkungan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belajar</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kondusif</w:t>
      </w:r>
      <w:proofErr w:type="spellEnd"/>
      <w:r w:rsidRPr="00126D8D">
        <w:rPr>
          <w:rFonts w:asciiTheme="majorBidi" w:hAnsiTheme="majorBidi" w:cstheme="majorBidi"/>
          <w:sz w:val="24"/>
          <w:szCs w:val="24"/>
        </w:rPr>
        <w:t xml:space="preserve"> dan </w:t>
      </w:r>
      <w:proofErr w:type="spellStart"/>
      <w:r w:rsidRPr="00126D8D">
        <w:rPr>
          <w:rFonts w:asciiTheme="majorBidi" w:hAnsiTheme="majorBidi" w:cstheme="majorBidi"/>
          <w:sz w:val="24"/>
          <w:szCs w:val="24"/>
        </w:rPr>
        <w:t>mendidik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siswa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dengan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baik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Namun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ketakutan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terjerat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dalam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masalah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dapat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memengaruhi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kinerja</w:t>
      </w:r>
      <w:proofErr w:type="spellEnd"/>
      <w:r w:rsidRPr="00126D8D">
        <w:rPr>
          <w:rFonts w:asciiTheme="majorBidi" w:hAnsiTheme="majorBidi" w:cstheme="majorBidi"/>
          <w:sz w:val="24"/>
          <w:szCs w:val="24"/>
        </w:rPr>
        <w:t xml:space="preserve"> dan </w:t>
      </w:r>
      <w:proofErr w:type="spellStart"/>
      <w:r w:rsidRPr="00126D8D">
        <w:rPr>
          <w:rFonts w:asciiTheme="majorBidi" w:hAnsiTheme="majorBidi" w:cstheme="majorBidi"/>
          <w:sz w:val="24"/>
          <w:szCs w:val="24"/>
        </w:rPr>
        <w:t>motivasi</w:t>
      </w:r>
      <w:proofErr w:type="spellEnd"/>
      <w:r w:rsidRPr="00126D8D">
        <w:rPr>
          <w:rFonts w:asciiTheme="majorBidi" w:hAnsiTheme="majorBidi" w:cstheme="majorBidi"/>
          <w:sz w:val="24"/>
          <w:szCs w:val="24"/>
        </w:rPr>
        <w:t xml:space="preserve"> guru </w:t>
      </w:r>
      <w:proofErr w:type="spellStart"/>
      <w:r w:rsidRPr="00126D8D">
        <w:rPr>
          <w:rFonts w:asciiTheme="majorBidi" w:hAnsiTheme="majorBidi" w:cstheme="majorBidi"/>
          <w:sz w:val="24"/>
          <w:szCs w:val="24"/>
        </w:rPr>
        <w:t>dalam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mengajar</w:t>
      </w:r>
      <w:proofErr w:type="spellEnd"/>
      <w:r w:rsidRPr="00126D8D">
        <w:rPr>
          <w:rFonts w:asciiTheme="majorBidi" w:hAnsiTheme="majorBidi" w:cstheme="majorBidi"/>
          <w:sz w:val="24"/>
          <w:szCs w:val="24"/>
        </w:rPr>
        <w:t xml:space="preserve">. Selain </w:t>
      </w:r>
      <w:proofErr w:type="spellStart"/>
      <w:r w:rsidRPr="00126D8D">
        <w:rPr>
          <w:rFonts w:asciiTheme="majorBidi" w:hAnsiTheme="majorBidi" w:cstheme="majorBidi"/>
          <w:sz w:val="24"/>
          <w:szCs w:val="24"/>
        </w:rPr>
        <w:t>itu</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krisis</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kepercayaan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terhadap</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sistem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pendidikan</w:t>
      </w:r>
      <w:proofErr w:type="spellEnd"/>
      <w:r w:rsidRPr="00126D8D">
        <w:rPr>
          <w:rFonts w:asciiTheme="majorBidi" w:hAnsiTheme="majorBidi" w:cstheme="majorBidi"/>
          <w:sz w:val="24"/>
          <w:szCs w:val="24"/>
        </w:rPr>
        <w:t xml:space="preserve"> juga </w:t>
      </w:r>
      <w:proofErr w:type="spellStart"/>
      <w:r w:rsidRPr="00126D8D">
        <w:rPr>
          <w:rFonts w:asciiTheme="majorBidi" w:hAnsiTheme="majorBidi" w:cstheme="majorBidi"/>
          <w:sz w:val="24"/>
          <w:szCs w:val="24"/>
        </w:rPr>
        <w:t>dapat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terjadi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jika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profesi</w:t>
      </w:r>
      <w:proofErr w:type="spellEnd"/>
      <w:r w:rsidRPr="00126D8D">
        <w:rPr>
          <w:rFonts w:asciiTheme="majorBidi" w:hAnsiTheme="majorBidi" w:cstheme="majorBidi"/>
          <w:sz w:val="24"/>
          <w:szCs w:val="24"/>
        </w:rPr>
        <w:t xml:space="preserve"> guru </w:t>
      </w:r>
      <w:proofErr w:type="spellStart"/>
      <w:r w:rsidRPr="00126D8D">
        <w:rPr>
          <w:rFonts w:asciiTheme="majorBidi" w:hAnsiTheme="majorBidi" w:cstheme="majorBidi"/>
          <w:sz w:val="24"/>
          <w:szCs w:val="24"/>
        </w:rPr>
        <w:t>tidak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mendapat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perlindungan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memadai</w:t>
      </w:r>
      <w:proofErr w:type="spellEnd"/>
      <w:r w:rsidRPr="00126D8D">
        <w:rPr>
          <w:rFonts w:asciiTheme="majorBidi" w:hAnsiTheme="majorBidi" w:cstheme="majorBidi"/>
          <w:sz w:val="24"/>
          <w:szCs w:val="24"/>
        </w:rPr>
        <w:t>.</w:t>
      </w:r>
      <w:r>
        <w:rPr>
          <w:rStyle w:val="FootnoteReference"/>
          <w:rFonts w:asciiTheme="majorBidi" w:hAnsiTheme="majorBidi" w:cstheme="majorBidi"/>
          <w:sz w:val="24"/>
          <w:szCs w:val="24"/>
        </w:rPr>
        <w:footnoteReference w:id="3"/>
      </w:r>
    </w:p>
    <w:p w14:paraId="3F842418" w14:textId="77777777" w:rsidR="00CB26D8" w:rsidRPr="00CB26D8" w:rsidRDefault="00CB26D8" w:rsidP="0066391C">
      <w:pPr>
        <w:pStyle w:val="ListParagraph"/>
        <w:spacing w:before="240" w:after="0" w:line="240" w:lineRule="auto"/>
        <w:ind w:left="0" w:firstLine="720"/>
        <w:jc w:val="both"/>
        <w:rPr>
          <w:rFonts w:asciiTheme="majorBidi" w:hAnsiTheme="majorBidi" w:cstheme="majorBidi"/>
          <w:sz w:val="16"/>
          <w:szCs w:val="16"/>
        </w:rPr>
      </w:pPr>
    </w:p>
    <w:p w14:paraId="5DF1D353" w14:textId="04C61E46" w:rsidR="00C15C25" w:rsidRPr="00126D8D" w:rsidRDefault="00C15C25" w:rsidP="0066391C">
      <w:pPr>
        <w:pStyle w:val="ListParagraph"/>
        <w:spacing w:before="240" w:after="0" w:line="240" w:lineRule="auto"/>
        <w:ind w:left="0" w:firstLine="720"/>
        <w:jc w:val="both"/>
        <w:rPr>
          <w:rFonts w:asciiTheme="majorBidi" w:hAnsiTheme="majorBidi" w:cstheme="majorBidi"/>
          <w:sz w:val="24"/>
          <w:szCs w:val="24"/>
        </w:rPr>
      </w:pPr>
      <w:proofErr w:type="spellStart"/>
      <w:r w:rsidRPr="00126D8D">
        <w:rPr>
          <w:rFonts w:asciiTheme="majorBidi" w:hAnsiTheme="majorBidi" w:cstheme="majorBidi"/>
          <w:sz w:val="24"/>
          <w:szCs w:val="24"/>
        </w:rPr>
        <w:t>Penting</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untuk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mempertanyakan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apakah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tindakan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terhadap</w:t>
      </w:r>
      <w:proofErr w:type="spellEnd"/>
      <w:r w:rsidRPr="00126D8D">
        <w:rPr>
          <w:rFonts w:asciiTheme="majorBidi" w:hAnsiTheme="majorBidi" w:cstheme="majorBidi"/>
          <w:sz w:val="24"/>
          <w:szCs w:val="24"/>
        </w:rPr>
        <w:t xml:space="preserve"> guru </w:t>
      </w:r>
      <w:proofErr w:type="spellStart"/>
      <w:r w:rsidRPr="00126D8D">
        <w:rPr>
          <w:rFonts w:asciiTheme="majorBidi" w:hAnsiTheme="majorBidi" w:cstheme="majorBidi"/>
          <w:sz w:val="24"/>
          <w:szCs w:val="24"/>
        </w:rPr>
        <w:t>sudah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benar-benar</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sesuai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dengan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prinsip</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keadilan</w:t>
      </w:r>
      <w:proofErr w:type="spellEnd"/>
      <w:r w:rsidRPr="00126D8D">
        <w:rPr>
          <w:rFonts w:asciiTheme="majorBidi" w:hAnsiTheme="majorBidi" w:cstheme="majorBidi"/>
          <w:sz w:val="24"/>
          <w:szCs w:val="24"/>
        </w:rPr>
        <w:t xml:space="preserve">. Salah </w:t>
      </w:r>
      <w:proofErr w:type="spellStart"/>
      <w:r w:rsidRPr="00126D8D">
        <w:rPr>
          <w:rFonts w:asciiTheme="majorBidi" w:hAnsiTheme="majorBidi" w:cstheme="majorBidi"/>
          <w:sz w:val="24"/>
          <w:szCs w:val="24"/>
        </w:rPr>
        <w:t>satu</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pendekatan</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dapat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digunakan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untuk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menilai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sistem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adalah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melalui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prinsip</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i/>
          <w:iCs/>
          <w:sz w:val="24"/>
          <w:szCs w:val="24"/>
        </w:rPr>
        <w:t>maqasid</w:t>
      </w:r>
      <w:proofErr w:type="spellEnd"/>
      <w:r w:rsidRPr="00126D8D">
        <w:rPr>
          <w:rFonts w:asciiTheme="majorBidi" w:hAnsiTheme="majorBidi" w:cstheme="majorBidi"/>
          <w:i/>
          <w:iCs/>
          <w:sz w:val="24"/>
          <w:szCs w:val="24"/>
        </w:rPr>
        <w:t xml:space="preserve"> </w:t>
      </w:r>
      <w:r w:rsidRPr="00126D8D">
        <w:rPr>
          <w:rFonts w:asciiTheme="majorBidi" w:hAnsiTheme="majorBidi" w:cstheme="majorBidi"/>
          <w:i/>
          <w:iCs/>
          <w:sz w:val="24"/>
          <w:szCs w:val="24"/>
        </w:rPr>
        <w:lastRenderedPageBreak/>
        <w:t>syariah</w:t>
      </w:r>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Maqasid</w:t>
      </w:r>
      <w:proofErr w:type="spellEnd"/>
      <w:r w:rsidRPr="00126D8D">
        <w:rPr>
          <w:rFonts w:asciiTheme="majorBidi" w:hAnsiTheme="majorBidi" w:cstheme="majorBidi"/>
          <w:sz w:val="24"/>
          <w:szCs w:val="24"/>
        </w:rPr>
        <w:t xml:space="preserve"> syariah, </w:t>
      </w:r>
      <w:proofErr w:type="spellStart"/>
      <w:r w:rsidRPr="00126D8D">
        <w:rPr>
          <w:rFonts w:asciiTheme="majorBidi" w:hAnsiTheme="majorBidi" w:cstheme="majorBidi"/>
          <w:sz w:val="24"/>
          <w:szCs w:val="24"/>
        </w:rPr>
        <w:t>dalam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konteks</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Islam, </w:t>
      </w:r>
      <w:proofErr w:type="spellStart"/>
      <w:r w:rsidRPr="00126D8D">
        <w:rPr>
          <w:rFonts w:asciiTheme="majorBidi" w:hAnsiTheme="majorBidi" w:cstheme="majorBidi"/>
          <w:sz w:val="24"/>
          <w:szCs w:val="24"/>
        </w:rPr>
        <w:t>adalah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tujuan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dari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syariat</w:t>
      </w:r>
      <w:proofErr w:type="spellEnd"/>
      <w:r w:rsidRPr="00126D8D">
        <w:rPr>
          <w:rFonts w:asciiTheme="majorBidi" w:hAnsiTheme="majorBidi" w:cstheme="majorBidi"/>
          <w:sz w:val="24"/>
          <w:szCs w:val="24"/>
        </w:rPr>
        <w:t xml:space="preserve"> Islam yang </w:t>
      </w:r>
      <w:proofErr w:type="spellStart"/>
      <w:r w:rsidRPr="00126D8D">
        <w:rPr>
          <w:rFonts w:asciiTheme="majorBidi" w:hAnsiTheme="majorBidi" w:cstheme="majorBidi"/>
          <w:sz w:val="24"/>
          <w:szCs w:val="24"/>
        </w:rPr>
        <w:t>meliputi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perlindungan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terhadap</w:t>
      </w:r>
      <w:proofErr w:type="spellEnd"/>
      <w:r w:rsidRPr="00126D8D">
        <w:rPr>
          <w:rFonts w:asciiTheme="majorBidi" w:hAnsiTheme="majorBidi" w:cstheme="majorBidi"/>
          <w:sz w:val="24"/>
          <w:szCs w:val="24"/>
        </w:rPr>
        <w:t xml:space="preserve"> agama, </w:t>
      </w:r>
      <w:proofErr w:type="spellStart"/>
      <w:r w:rsidRPr="00126D8D">
        <w:rPr>
          <w:rFonts w:asciiTheme="majorBidi" w:hAnsiTheme="majorBidi" w:cstheme="majorBidi"/>
          <w:sz w:val="24"/>
          <w:szCs w:val="24"/>
        </w:rPr>
        <w:t>jiwa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akal</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keturunan</w:t>
      </w:r>
      <w:proofErr w:type="spellEnd"/>
      <w:r w:rsidRPr="00126D8D">
        <w:rPr>
          <w:rFonts w:asciiTheme="majorBidi" w:hAnsiTheme="majorBidi" w:cstheme="majorBidi"/>
          <w:sz w:val="24"/>
          <w:szCs w:val="24"/>
        </w:rPr>
        <w:t xml:space="preserve">, dan </w:t>
      </w:r>
      <w:proofErr w:type="spellStart"/>
      <w:r w:rsidRPr="00126D8D">
        <w:rPr>
          <w:rFonts w:asciiTheme="majorBidi" w:hAnsiTheme="majorBidi" w:cstheme="majorBidi"/>
          <w:sz w:val="24"/>
          <w:szCs w:val="24"/>
        </w:rPr>
        <w:t>harta</w:t>
      </w:r>
      <w:proofErr w:type="spellEnd"/>
      <w:r>
        <w:rPr>
          <w:rStyle w:val="FootnoteReference"/>
          <w:rFonts w:asciiTheme="majorBidi" w:hAnsiTheme="majorBidi" w:cstheme="majorBidi"/>
          <w:sz w:val="24"/>
          <w:szCs w:val="24"/>
        </w:rPr>
        <w:footnoteReference w:id="4"/>
      </w:r>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Konsep</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ini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menekankan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pentingnya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menjaga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kesejahteraan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masyarakat</w:t>
      </w:r>
      <w:proofErr w:type="spellEnd"/>
      <w:r w:rsidRPr="00126D8D">
        <w:rPr>
          <w:rFonts w:asciiTheme="majorBidi" w:hAnsiTheme="majorBidi" w:cstheme="majorBidi"/>
          <w:sz w:val="24"/>
          <w:szCs w:val="24"/>
        </w:rPr>
        <w:t xml:space="preserve">, dan oleh </w:t>
      </w:r>
      <w:proofErr w:type="spellStart"/>
      <w:r w:rsidRPr="00126D8D">
        <w:rPr>
          <w:rFonts w:asciiTheme="majorBidi" w:hAnsiTheme="majorBidi" w:cstheme="majorBidi"/>
          <w:sz w:val="24"/>
          <w:szCs w:val="24"/>
        </w:rPr>
        <w:t>karena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itu</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penerapan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haruslah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dilakukan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dengan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mengutamakan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keseimbangan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antara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keadilan</w:t>
      </w:r>
      <w:proofErr w:type="spellEnd"/>
      <w:r w:rsidRPr="00126D8D">
        <w:rPr>
          <w:rFonts w:asciiTheme="majorBidi" w:hAnsiTheme="majorBidi" w:cstheme="majorBidi"/>
          <w:sz w:val="24"/>
          <w:szCs w:val="24"/>
        </w:rPr>
        <w:t xml:space="preserve"> dan </w:t>
      </w:r>
      <w:proofErr w:type="spellStart"/>
      <w:r w:rsidRPr="00126D8D">
        <w:rPr>
          <w:rFonts w:asciiTheme="majorBidi" w:hAnsiTheme="majorBidi" w:cstheme="majorBidi"/>
          <w:sz w:val="24"/>
          <w:szCs w:val="24"/>
        </w:rPr>
        <w:t>perlindungan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terhadap</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hak-hak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individu</w:t>
      </w:r>
      <w:proofErr w:type="spellEnd"/>
      <w:r w:rsidRPr="00126D8D">
        <w:rPr>
          <w:rFonts w:asciiTheme="majorBidi" w:hAnsiTheme="majorBidi" w:cstheme="majorBidi"/>
          <w:sz w:val="24"/>
          <w:szCs w:val="24"/>
        </w:rPr>
        <w:t>.</w:t>
      </w:r>
    </w:p>
    <w:p w14:paraId="28F49DCA" w14:textId="77777777" w:rsidR="00CB26D8" w:rsidRPr="00CB26D8" w:rsidRDefault="00CB26D8" w:rsidP="0066391C">
      <w:pPr>
        <w:pStyle w:val="ListParagraph"/>
        <w:spacing w:before="240" w:after="0" w:line="240" w:lineRule="auto"/>
        <w:ind w:left="0" w:firstLine="720"/>
        <w:jc w:val="both"/>
        <w:rPr>
          <w:rFonts w:asciiTheme="majorBidi" w:hAnsiTheme="majorBidi" w:cstheme="majorBidi"/>
          <w:sz w:val="16"/>
          <w:szCs w:val="16"/>
        </w:rPr>
      </w:pPr>
    </w:p>
    <w:p w14:paraId="2144F68A" w14:textId="4B697D31" w:rsidR="00C15C25" w:rsidRPr="00126D8D" w:rsidRDefault="00C15C25" w:rsidP="0066391C">
      <w:pPr>
        <w:pStyle w:val="ListParagraph"/>
        <w:spacing w:before="240" w:after="0" w:line="240" w:lineRule="auto"/>
        <w:ind w:left="0" w:firstLine="720"/>
        <w:jc w:val="both"/>
        <w:rPr>
          <w:rFonts w:asciiTheme="majorBidi" w:hAnsiTheme="majorBidi" w:cstheme="majorBidi"/>
          <w:sz w:val="24"/>
          <w:szCs w:val="24"/>
        </w:rPr>
      </w:pPr>
      <w:r w:rsidRPr="00126D8D">
        <w:rPr>
          <w:rFonts w:asciiTheme="majorBidi" w:hAnsiTheme="majorBidi" w:cstheme="majorBidi"/>
          <w:sz w:val="24"/>
          <w:szCs w:val="24"/>
        </w:rPr>
        <w:t xml:space="preserve">Dalam </w:t>
      </w:r>
      <w:proofErr w:type="spellStart"/>
      <w:r w:rsidRPr="00126D8D">
        <w:rPr>
          <w:rFonts w:asciiTheme="majorBidi" w:hAnsiTheme="majorBidi" w:cstheme="majorBidi"/>
          <w:sz w:val="24"/>
          <w:szCs w:val="24"/>
        </w:rPr>
        <w:t>perspektif</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i/>
          <w:iCs/>
          <w:sz w:val="24"/>
          <w:szCs w:val="24"/>
        </w:rPr>
        <w:t>maqasid</w:t>
      </w:r>
      <w:proofErr w:type="spellEnd"/>
      <w:r w:rsidRPr="00126D8D">
        <w:rPr>
          <w:rFonts w:asciiTheme="majorBidi" w:hAnsiTheme="majorBidi" w:cstheme="majorBidi"/>
          <w:i/>
          <w:iCs/>
          <w:sz w:val="24"/>
          <w:szCs w:val="24"/>
        </w:rPr>
        <w:t xml:space="preserve"> syariah</w:t>
      </w:r>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setiap</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tindakan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haruslah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bertujuan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untuk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mencapai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kesejahteraan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umum</w:t>
      </w:r>
      <w:proofErr w:type="spellEnd"/>
      <w:r w:rsidRPr="00126D8D">
        <w:rPr>
          <w:rFonts w:asciiTheme="majorBidi" w:hAnsiTheme="majorBidi" w:cstheme="majorBidi"/>
          <w:sz w:val="24"/>
          <w:szCs w:val="24"/>
        </w:rPr>
        <w:t>.</w:t>
      </w:r>
      <w:r>
        <w:rPr>
          <w:rStyle w:val="FootnoteReference"/>
          <w:rFonts w:asciiTheme="majorBidi" w:hAnsiTheme="majorBidi" w:cstheme="majorBidi"/>
          <w:sz w:val="24"/>
          <w:szCs w:val="24"/>
        </w:rPr>
        <w:footnoteReference w:id="5"/>
      </w:r>
      <w:r w:rsidRPr="00126D8D">
        <w:rPr>
          <w:rFonts w:asciiTheme="majorBidi" w:hAnsiTheme="majorBidi" w:cstheme="majorBidi"/>
          <w:sz w:val="24"/>
          <w:szCs w:val="24"/>
        </w:rPr>
        <w:t xml:space="preserve"> Oleh </w:t>
      </w:r>
      <w:proofErr w:type="spellStart"/>
      <w:r w:rsidRPr="00126D8D">
        <w:rPr>
          <w:rFonts w:asciiTheme="majorBidi" w:hAnsiTheme="majorBidi" w:cstheme="majorBidi"/>
          <w:sz w:val="24"/>
          <w:szCs w:val="24"/>
        </w:rPr>
        <w:t>karena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itu</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dalam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penegakan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terhadap</w:t>
      </w:r>
      <w:proofErr w:type="spellEnd"/>
      <w:r w:rsidRPr="00126D8D">
        <w:rPr>
          <w:rFonts w:asciiTheme="majorBidi" w:hAnsiTheme="majorBidi" w:cstheme="majorBidi"/>
          <w:sz w:val="24"/>
          <w:szCs w:val="24"/>
        </w:rPr>
        <w:t xml:space="preserve"> guru, </w:t>
      </w:r>
      <w:proofErr w:type="spellStart"/>
      <w:r w:rsidRPr="00126D8D">
        <w:rPr>
          <w:rFonts w:asciiTheme="majorBidi" w:hAnsiTheme="majorBidi" w:cstheme="majorBidi"/>
          <w:sz w:val="24"/>
          <w:szCs w:val="24"/>
        </w:rPr>
        <w:t>harus</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dipertimbangkan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apakah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sanksi</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dijatuhkan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dapat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menjaga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kehormatan</w:t>
      </w:r>
      <w:proofErr w:type="spellEnd"/>
      <w:r w:rsidRPr="00126D8D">
        <w:rPr>
          <w:rFonts w:asciiTheme="majorBidi" w:hAnsiTheme="majorBidi" w:cstheme="majorBidi"/>
          <w:sz w:val="24"/>
          <w:szCs w:val="24"/>
        </w:rPr>
        <w:t xml:space="preserve"> dan </w:t>
      </w:r>
      <w:proofErr w:type="spellStart"/>
      <w:r w:rsidRPr="00126D8D">
        <w:rPr>
          <w:rFonts w:asciiTheme="majorBidi" w:hAnsiTheme="majorBidi" w:cstheme="majorBidi"/>
          <w:sz w:val="24"/>
          <w:szCs w:val="24"/>
        </w:rPr>
        <w:t>martabat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profesi</w:t>
      </w:r>
      <w:proofErr w:type="spellEnd"/>
      <w:r w:rsidRPr="00126D8D">
        <w:rPr>
          <w:rFonts w:asciiTheme="majorBidi" w:hAnsiTheme="majorBidi" w:cstheme="majorBidi"/>
          <w:sz w:val="24"/>
          <w:szCs w:val="24"/>
        </w:rPr>
        <w:t xml:space="preserve"> guru, </w:t>
      </w:r>
      <w:proofErr w:type="spellStart"/>
      <w:r w:rsidRPr="00126D8D">
        <w:rPr>
          <w:rFonts w:asciiTheme="majorBidi" w:hAnsiTheme="majorBidi" w:cstheme="majorBidi"/>
          <w:sz w:val="24"/>
          <w:szCs w:val="24"/>
        </w:rPr>
        <w:t>serta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memberikan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dampak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positif</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bagi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perkembangan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pendidikan</w:t>
      </w:r>
      <w:proofErr w:type="spellEnd"/>
      <w:r w:rsidRPr="00126D8D">
        <w:rPr>
          <w:rFonts w:asciiTheme="majorBidi" w:hAnsiTheme="majorBidi" w:cstheme="majorBidi"/>
          <w:sz w:val="24"/>
          <w:szCs w:val="24"/>
        </w:rPr>
        <w:t xml:space="preserve"> di </w:t>
      </w:r>
      <w:proofErr w:type="spellStart"/>
      <w:r w:rsidRPr="00126D8D">
        <w:rPr>
          <w:rFonts w:asciiTheme="majorBidi" w:hAnsiTheme="majorBidi" w:cstheme="majorBidi"/>
          <w:sz w:val="24"/>
          <w:szCs w:val="24"/>
        </w:rPr>
        <w:t>masyarakat</w:t>
      </w:r>
      <w:proofErr w:type="spellEnd"/>
      <w:r w:rsidRPr="00126D8D">
        <w:rPr>
          <w:rFonts w:asciiTheme="majorBidi" w:hAnsiTheme="majorBidi" w:cstheme="majorBidi"/>
          <w:sz w:val="24"/>
          <w:szCs w:val="24"/>
        </w:rPr>
        <w:t xml:space="preserve">. </w:t>
      </w:r>
      <w:r>
        <w:rPr>
          <w:rFonts w:asciiTheme="majorBidi" w:hAnsiTheme="majorBidi" w:cstheme="majorBidi"/>
          <w:sz w:val="24"/>
          <w:szCs w:val="24"/>
        </w:rPr>
        <w:br/>
      </w:r>
      <w:proofErr w:type="spellStart"/>
      <w:r w:rsidRPr="00126D8D">
        <w:rPr>
          <w:rFonts w:asciiTheme="majorBidi" w:hAnsiTheme="majorBidi" w:cstheme="majorBidi"/>
          <w:sz w:val="24"/>
          <w:szCs w:val="24"/>
        </w:rPr>
        <w:t>Penerapan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tidak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adil</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terhadap</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tenaga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pendidik</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hanya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melihat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sisi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formal </w:t>
      </w:r>
      <w:proofErr w:type="spellStart"/>
      <w:r w:rsidRPr="00126D8D">
        <w:rPr>
          <w:rFonts w:asciiTheme="majorBidi" w:hAnsiTheme="majorBidi" w:cstheme="majorBidi"/>
          <w:sz w:val="24"/>
          <w:szCs w:val="24"/>
        </w:rPr>
        <w:t>tanpa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mempertimbangkan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kesejahteraan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sosial</w:t>
      </w:r>
      <w:proofErr w:type="spellEnd"/>
      <w:r w:rsidRPr="00126D8D">
        <w:rPr>
          <w:rFonts w:asciiTheme="majorBidi" w:hAnsiTheme="majorBidi" w:cstheme="majorBidi"/>
          <w:sz w:val="24"/>
          <w:szCs w:val="24"/>
        </w:rPr>
        <w:t xml:space="preserve"> dan moral, </w:t>
      </w:r>
      <w:proofErr w:type="spellStart"/>
      <w:r w:rsidRPr="00126D8D">
        <w:rPr>
          <w:rFonts w:asciiTheme="majorBidi" w:hAnsiTheme="majorBidi" w:cstheme="majorBidi"/>
          <w:sz w:val="24"/>
          <w:szCs w:val="24"/>
        </w:rPr>
        <w:t>justru</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dapat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merugikan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masyarakat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dalam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jangka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panjang</w:t>
      </w:r>
      <w:proofErr w:type="spellEnd"/>
      <w:r w:rsidRPr="00126D8D">
        <w:rPr>
          <w:rFonts w:asciiTheme="majorBidi" w:hAnsiTheme="majorBidi" w:cstheme="majorBidi"/>
          <w:sz w:val="24"/>
          <w:szCs w:val="24"/>
        </w:rPr>
        <w:t>.</w:t>
      </w:r>
    </w:p>
    <w:p w14:paraId="3FF66B0C" w14:textId="77777777" w:rsidR="00CB26D8" w:rsidRPr="00CB26D8" w:rsidRDefault="00CB26D8" w:rsidP="0066391C">
      <w:pPr>
        <w:pStyle w:val="ListParagraph"/>
        <w:spacing w:before="240" w:after="0" w:line="240" w:lineRule="auto"/>
        <w:ind w:left="0" w:firstLine="720"/>
        <w:jc w:val="both"/>
        <w:rPr>
          <w:rFonts w:asciiTheme="majorBidi" w:hAnsiTheme="majorBidi" w:cstheme="majorBidi"/>
          <w:sz w:val="16"/>
          <w:szCs w:val="16"/>
        </w:rPr>
      </w:pPr>
    </w:p>
    <w:p w14:paraId="6DB2C85F" w14:textId="4B5611D1" w:rsidR="00C15C25" w:rsidRPr="00126D8D" w:rsidRDefault="00C15C25" w:rsidP="0066391C">
      <w:pPr>
        <w:pStyle w:val="ListParagraph"/>
        <w:spacing w:before="240" w:after="0" w:line="240" w:lineRule="auto"/>
        <w:ind w:left="0" w:firstLine="720"/>
        <w:jc w:val="both"/>
        <w:rPr>
          <w:rFonts w:asciiTheme="majorBidi" w:hAnsiTheme="majorBidi" w:cstheme="majorBidi"/>
          <w:sz w:val="24"/>
          <w:szCs w:val="24"/>
        </w:rPr>
      </w:pPr>
      <w:proofErr w:type="spellStart"/>
      <w:r w:rsidRPr="00126D8D">
        <w:rPr>
          <w:rFonts w:asciiTheme="majorBidi" w:hAnsiTheme="majorBidi" w:cstheme="majorBidi"/>
          <w:sz w:val="24"/>
          <w:szCs w:val="24"/>
        </w:rPr>
        <w:t>Fenomena</w:t>
      </w:r>
      <w:proofErr w:type="spellEnd"/>
      <w:r w:rsidRPr="00126D8D">
        <w:rPr>
          <w:rFonts w:asciiTheme="majorBidi" w:hAnsiTheme="majorBidi" w:cstheme="majorBidi"/>
          <w:sz w:val="24"/>
          <w:szCs w:val="24"/>
        </w:rPr>
        <w:t xml:space="preserve"> </w:t>
      </w:r>
      <w:r w:rsidRPr="00126D8D">
        <w:rPr>
          <w:rFonts w:asciiTheme="majorBidi" w:hAnsiTheme="majorBidi" w:cstheme="majorBidi"/>
          <w:i/>
          <w:iCs/>
          <w:sz w:val="24"/>
          <w:szCs w:val="24"/>
        </w:rPr>
        <w:t>overcriminalization</w:t>
      </w:r>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dalam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konteks</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tenaga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pendidik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ini</w:t>
      </w:r>
      <w:proofErr w:type="spellEnd"/>
      <w:r w:rsidRPr="00126D8D">
        <w:rPr>
          <w:rFonts w:asciiTheme="majorBidi" w:hAnsiTheme="majorBidi" w:cstheme="majorBidi"/>
          <w:sz w:val="24"/>
          <w:szCs w:val="24"/>
        </w:rPr>
        <w:t xml:space="preserve"> juga </w:t>
      </w:r>
      <w:proofErr w:type="spellStart"/>
      <w:r w:rsidRPr="00126D8D">
        <w:rPr>
          <w:rFonts w:asciiTheme="majorBidi" w:hAnsiTheme="majorBidi" w:cstheme="majorBidi"/>
          <w:sz w:val="24"/>
          <w:szCs w:val="24"/>
        </w:rPr>
        <w:t>menunjukkan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adanya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ketidakseimbangan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dalam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sistem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berlaku</w:t>
      </w:r>
      <w:proofErr w:type="spellEnd"/>
      <w:r w:rsidRPr="00126D8D">
        <w:rPr>
          <w:rFonts w:asciiTheme="majorBidi" w:hAnsiTheme="majorBidi" w:cstheme="majorBidi"/>
          <w:sz w:val="24"/>
          <w:szCs w:val="24"/>
        </w:rPr>
        <w:t xml:space="preserve">. Hal </w:t>
      </w:r>
      <w:proofErr w:type="spellStart"/>
      <w:r w:rsidRPr="00126D8D">
        <w:rPr>
          <w:rFonts w:asciiTheme="majorBidi" w:hAnsiTheme="majorBidi" w:cstheme="majorBidi"/>
          <w:sz w:val="24"/>
          <w:szCs w:val="24"/>
        </w:rPr>
        <w:t>ini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sering</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terjadi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karena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adanya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tekanan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sosial</w:t>
      </w:r>
      <w:proofErr w:type="spellEnd"/>
      <w:r w:rsidRPr="00126D8D">
        <w:rPr>
          <w:rFonts w:asciiTheme="majorBidi" w:hAnsiTheme="majorBidi" w:cstheme="majorBidi"/>
          <w:sz w:val="24"/>
          <w:szCs w:val="24"/>
        </w:rPr>
        <w:t xml:space="preserve"> dan </w:t>
      </w:r>
      <w:proofErr w:type="spellStart"/>
      <w:r w:rsidRPr="00126D8D">
        <w:rPr>
          <w:rFonts w:asciiTheme="majorBidi" w:hAnsiTheme="majorBidi" w:cstheme="majorBidi"/>
          <w:sz w:val="24"/>
          <w:szCs w:val="24"/>
        </w:rPr>
        <w:t>politik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untuk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menangani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kasus</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melibatkan</w:t>
      </w:r>
      <w:proofErr w:type="spellEnd"/>
      <w:r w:rsidRPr="00126D8D">
        <w:rPr>
          <w:rFonts w:asciiTheme="majorBidi" w:hAnsiTheme="majorBidi" w:cstheme="majorBidi"/>
          <w:sz w:val="24"/>
          <w:szCs w:val="24"/>
        </w:rPr>
        <w:t xml:space="preserve"> guru </w:t>
      </w:r>
      <w:proofErr w:type="spellStart"/>
      <w:r w:rsidRPr="00126D8D">
        <w:rPr>
          <w:rFonts w:asciiTheme="majorBidi" w:hAnsiTheme="majorBidi" w:cstheme="majorBidi"/>
          <w:sz w:val="24"/>
          <w:szCs w:val="24"/>
        </w:rPr>
        <w:t>dengan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cara</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tegas</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Terkadang</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perhatian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lebih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diberikan</w:t>
      </w:r>
      <w:proofErr w:type="spellEnd"/>
      <w:r w:rsidRPr="00126D8D">
        <w:rPr>
          <w:rFonts w:asciiTheme="majorBidi" w:hAnsiTheme="majorBidi" w:cstheme="majorBidi"/>
          <w:sz w:val="24"/>
          <w:szCs w:val="24"/>
        </w:rPr>
        <w:t xml:space="preserve"> pada </w:t>
      </w:r>
      <w:proofErr w:type="spellStart"/>
      <w:r w:rsidRPr="00126D8D">
        <w:rPr>
          <w:rFonts w:asciiTheme="majorBidi" w:hAnsiTheme="majorBidi" w:cstheme="majorBidi"/>
          <w:sz w:val="24"/>
          <w:szCs w:val="24"/>
        </w:rPr>
        <w:t>aspek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formalitas</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tanpa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memperhatikan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konteks</w:t>
      </w:r>
      <w:proofErr w:type="spellEnd"/>
      <w:r w:rsidRPr="00126D8D">
        <w:rPr>
          <w:rFonts w:asciiTheme="majorBidi" w:hAnsiTheme="majorBidi" w:cstheme="majorBidi"/>
          <w:sz w:val="24"/>
          <w:szCs w:val="24"/>
        </w:rPr>
        <w:t xml:space="preserve"> dan </w:t>
      </w:r>
      <w:proofErr w:type="spellStart"/>
      <w:r w:rsidRPr="00126D8D">
        <w:rPr>
          <w:rFonts w:asciiTheme="majorBidi" w:hAnsiTheme="majorBidi" w:cstheme="majorBidi"/>
          <w:sz w:val="24"/>
          <w:szCs w:val="24"/>
        </w:rPr>
        <w:t>hak-hak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tenaga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pendidik</w:t>
      </w:r>
      <w:proofErr w:type="spellEnd"/>
      <w:r w:rsidRPr="00126D8D">
        <w:rPr>
          <w:rFonts w:asciiTheme="majorBidi" w:hAnsiTheme="majorBidi" w:cstheme="majorBidi"/>
          <w:sz w:val="24"/>
          <w:szCs w:val="24"/>
        </w:rPr>
        <w:t>.</w:t>
      </w:r>
      <w:r>
        <w:rPr>
          <w:rStyle w:val="FootnoteReference"/>
          <w:rFonts w:asciiTheme="majorBidi" w:hAnsiTheme="majorBidi" w:cstheme="majorBidi"/>
          <w:sz w:val="24"/>
          <w:szCs w:val="24"/>
        </w:rPr>
        <w:footnoteReference w:id="6"/>
      </w:r>
      <w:r w:rsidRPr="00126D8D">
        <w:rPr>
          <w:rFonts w:asciiTheme="majorBidi" w:hAnsiTheme="majorBidi" w:cstheme="majorBidi"/>
          <w:sz w:val="24"/>
          <w:szCs w:val="24"/>
        </w:rPr>
        <w:t xml:space="preserve"> Selain </w:t>
      </w:r>
      <w:proofErr w:type="spellStart"/>
      <w:r w:rsidRPr="00126D8D">
        <w:rPr>
          <w:rFonts w:asciiTheme="majorBidi" w:hAnsiTheme="majorBidi" w:cstheme="majorBidi"/>
          <w:sz w:val="24"/>
          <w:szCs w:val="24"/>
        </w:rPr>
        <w:t>itu</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peraturan</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berlaku</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tidak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selalu</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cukup</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fleksibel</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untuk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membedakan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antara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tindakan</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memang</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melanggar</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dengan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tindakan</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merupakan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bagian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dari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peran</w:t>
      </w:r>
      <w:proofErr w:type="spellEnd"/>
      <w:r w:rsidRPr="00126D8D">
        <w:rPr>
          <w:rFonts w:asciiTheme="majorBidi" w:hAnsiTheme="majorBidi" w:cstheme="majorBidi"/>
          <w:sz w:val="24"/>
          <w:szCs w:val="24"/>
        </w:rPr>
        <w:t xml:space="preserve"> dan </w:t>
      </w:r>
      <w:proofErr w:type="spellStart"/>
      <w:r w:rsidRPr="00126D8D">
        <w:rPr>
          <w:rFonts w:asciiTheme="majorBidi" w:hAnsiTheme="majorBidi" w:cstheme="majorBidi"/>
          <w:sz w:val="24"/>
          <w:szCs w:val="24"/>
        </w:rPr>
        <w:t>tanggung</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jawab</w:t>
      </w:r>
      <w:proofErr w:type="spellEnd"/>
      <w:r w:rsidRPr="00126D8D">
        <w:rPr>
          <w:rFonts w:asciiTheme="majorBidi" w:hAnsiTheme="majorBidi" w:cstheme="majorBidi"/>
          <w:sz w:val="24"/>
          <w:szCs w:val="24"/>
        </w:rPr>
        <w:t xml:space="preserve"> guru </w:t>
      </w:r>
      <w:proofErr w:type="spellStart"/>
      <w:r w:rsidRPr="00126D8D">
        <w:rPr>
          <w:rFonts w:asciiTheme="majorBidi" w:hAnsiTheme="majorBidi" w:cstheme="majorBidi"/>
          <w:sz w:val="24"/>
          <w:szCs w:val="24"/>
        </w:rPr>
        <w:t>dalam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menjalankan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profesinya</w:t>
      </w:r>
      <w:proofErr w:type="spellEnd"/>
      <w:r w:rsidRPr="00126D8D">
        <w:rPr>
          <w:rFonts w:asciiTheme="majorBidi" w:hAnsiTheme="majorBidi" w:cstheme="majorBidi"/>
          <w:sz w:val="24"/>
          <w:szCs w:val="24"/>
        </w:rPr>
        <w:t>.</w:t>
      </w:r>
    </w:p>
    <w:p w14:paraId="1721E017" w14:textId="77777777" w:rsidR="00CB26D8" w:rsidRPr="00CB26D8" w:rsidRDefault="00CB26D8" w:rsidP="0066391C">
      <w:pPr>
        <w:pStyle w:val="ListParagraph"/>
        <w:spacing w:before="240" w:after="0" w:line="240" w:lineRule="auto"/>
        <w:ind w:left="0" w:firstLine="720"/>
        <w:jc w:val="both"/>
        <w:rPr>
          <w:rFonts w:asciiTheme="majorBidi" w:hAnsiTheme="majorBidi" w:cstheme="majorBidi"/>
          <w:sz w:val="16"/>
          <w:szCs w:val="16"/>
        </w:rPr>
      </w:pPr>
    </w:p>
    <w:p w14:paraId="7EBDE636" w14:textId="6B758951" w:rsidR="00C15C25" w:rsidRPr="00126D8D" w:rsidRDefault="00C15C25" w:rsidP="0066391C">
      <w:pPr>
        <w:pStyle w:val="ListParagraph"/>
        <w:spacing w:before="240" w:after="0" w:line="240" w:lineRule="auto"/>
        <w:ind w:left="0" w:firstLine="720"/>
        <w:jc w:val="both"/>
        <w:rPr>
          <w:rFonts w:asciiTheme="majorBidi" w:hAnsiTheme="majorBidi" w:cstheme="majorBidi"/>
          <w:sz w:val="24"/>
          <w:szCs w:val="24"/>
        </w:rPr>
      </w:pPr>
      <w:r w:rsidRPr="00126D8D">
        <w:rPr>
          <w:rFonts w:asciiTheme="majorBidi" w:hAnsiTheme="majorBidi" w:cstheme="majorBidi"/>
          <w:sz w:val="24"/>
          <w:szCs w:val="24"/>
        </w:rPr>
        <w:t xml:space="preserve">Selain </w:t>
      </w:r>
      <w:proofErr w:type="spellStart"/>
      <w:r w:rsidRPr="00126D8D">
        <w:rPr>
          <w:rFonts w:asciiTheme="majorBidi" w:hAnsiTheme="majorBidi" w:cstheme="majorBidi"/>
          <w:sz w:val="24"/>
          <w:szCs w:val="24"/>
        </w:rPr>
        <w:t>itu</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pendidikan</w:t>
      </w:r>
      <w:proofErr w:type="spellEnd"/>
      <w:r w:rsidRPr="00126D8D">
        <w:rPr>
          <w:rFonts w:asciiTheme="majorBidi" w:hAnsiTheme="majorBidi" w:cstheme="majorBidi"/>
          <w:sz w:val="24"/>
          <w:szCs w:val="24"/>
        </w:rPr>
        <w:t xml:space="preserve"> di Indonesia yang </w:t>
      </w:r>
      <w:proofErr w:type="spellStart"/>
      <w:r w:rsidRPr="00126D8D">
        <w:rPr>
          <w:rFonts w:asciiTheme="majorBidi" w:hAnsiTheme="majorBidi" w:cstheme="majorBidi"/>
          <w:sz w:val="24"/>
          <w:szCs w:val="24"/>
        </w:rPr>
        <w:t>saat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ini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masih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menghadapi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berbagai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tantangan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sosial</w:t>
      </w:r>
      <w:proofErr w:type="spellEnd"/>
      <w:r w:rsidRPr="00126D8D">
        <w:rPr>
          <w:rFonts w:asciiTheme="majorBidi" w:hAnsiTheme="majorBidi" w:cstheme="majorBidi"/>
          <w:sz w:val="24"/>
          <w:szCs w:val="24"/>
        </w:rPr>
        <w:t xml:space="preserve"> dan </w:t>
      </w:r>
      <w:proofErr w:type="spellStart"/>
      <w:r w:rsidRPr="00126D8D">
        <w:rPr>
          <w:rFonts w:asciiTheme="majorBidi" w:hAnsiTheme="majorBidi" w:cstheme="majorBidi"/>
          <w:sz w:val="24"/>
          <w:szCs w:val="24"/>
        </w:rPr>
        <w:t>budaya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memengaruhi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bagaimana</w:t>
      </w:r>
      <w:proofErr w:type="spellEnd"/>
      <w:r w:rsidRPr="00126D8D">
        <w:rPr>
          <w:rFonts w:asciiTheme="majorBidi" w:hAnsiTheme="majorBidi" w:cstheme="majorBidi"/>
          <w:sz w:val="24"/>
          <w:szCs w:val="24"/>
        </w:rPr>
        <w:t xml:space="preserve"> guru </w:t>
      </w:r>
      <w:proofErr w:type="spellStart"/>
      <w:r w:rsidRPr="00126D8D">
        <w:rPr>
          <w:rFonts w:asciiTheme="majorBidi" w:hAnsiTheme="majorBidi" w:cstheme="majorBidi"/>
          <w:sz w:val="24"/>
          <w:szCs w:val="24"/>
        </w:rPr>
        <w:t>dipandang</w:t>
      </w:r>
      <w:proofErr w:type="spellEnd"/>
      <w:r w:rsidRPr="00126D8D">
        <w:rPr>
          <w:rFonts w:asciiTheme="majorBidi" w:hAnsiTheme="majorBidi" w:cstheme="majorBidi"/>
          <w:sz w:val="24"/>
          <w:szCs w:val="24"/>
        </w:rPr>
        <w:t xml:space="preserve"> dan </w:t>
      </w:r>
      <w:proofErr w:type="spellStart"/>
      <w:r w:rsidRPr="00126D8D">
        <w:rPr>
          <w:rFonts w:asciiTheme="majorBidi" w:hAnsiTheme="majorBidi" w:cstheme="majorBidi"/>
          <w:sz w:val="24"/>
          <w:szCs w:val="24"/>
        </w:rPr>
        <w:t>diperlakukan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dalam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masyarakat</w:t>
      </w:r>
      <w:proofErr w:type="spellEnd"/>
      <w:r w:rsidRPr="00126D8D">
        <w:rPr>
          <w:rFonts w:asciiTheme="majorBidi" w:hAnsiTheme="majorBidi" w:cstheme="majorBidi"/>
          <w:sz w:val="24"/>
          <w:szCs w:val="24"/>
        </w:rPr>
        <w:t xml:space="preserve">. Guru </w:t>
      </w:r>
      <w:proofErr w:type="spellStart"/>
      <w:r w:rsidRPr="00126D8D">
        <w:rPr>
          <w:rFonts w:asciiTheme="majorBidi" w:hAnsiTheme="majorBidi" w:cstheme="majorBidi"/>
          <w:sz w:val="24"/>
          <w:szCs w:val="24"/>
        </w:rPr>
        <w:t>seringkali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berada</w:t>
      </w:r>
      <w:proofErr w:type="spellEnd"/>
      <w:r w:rsidRPr="00126D8D">
        <w:rPr>
          <w:rFonts w:asciiTheme="majorBidi" w:hAnsiTheme="majorBidi" w:cstheme="majorBidi"/>
          <w:sz w:val="24"/>
          <w:szCs w:val="24"/>
        </w:rPr>
        <w:t xml:space="preserve"> di </w:t>
      </w:r>
      <w:proofErr w:type="spellStart"/>
      <w:r w:rsidRPr="00126D8D">
        <w:rPr>
          <w:rFonts w:asciiTheme="majorBidi" w:hAnsiTheme="majorBidi" w:cstheme="majorBidi"/>
          <w:sz w:val="24"/>
          <w:szCs w:val="24"/>
        </w:rPr>
        <w:t>bawah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pengawasan</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ketat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dari</w:t>
      </w:r>
      <w:proofErr w:type="spellEnd"/>
      <w:r w:rsidRPr="00126D8D">
        <w:rPr>
          <w:rFonts w:asciiTheme="majorBidi" w:hAnsiTheme="majorBidi" w:cstheme="majorBidi"/>
          <w:sz w:val="24"/>
          <w:szCs w:val="24"/>
        </w:rPr>
        <w:t xml:space="preserve"> orang </w:t>
      </w:r>
      <w:proofErr w:type="spellStart"/>
      <w:r w:rsidRPr="00126D8D">
        <w:rPr>
          <w:rFonts w:asciiTheme="majorBidi" w:hAnsiTheme="majorBidi" w:cstheme="majorBidi"/>
          <w:sz w:val="24"/>
          <w:szCs w:val="24"/>
        </w:rPr>
        <w:t>tua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siswa</w:t>
      </w:r>
      <w:proofErr w:type="spellEnd"/>
      <w:r w:rsidRPr="00126D8D">
        <w:rPr>
          <w:rFonts w:asciiTheme="majorBidi" w:hAnsiTheme="majorBidi" w:cstheme="majorBidi"/>
          <w:sz w:val="24"/>
          <w:szCs w:val="24"/>
        </w:rPr>
        <w:t xml:space="preserve"> dan </w:t>
      </w:r>
      <w:proofErr w:type="spellStart"/>
      <w:r w:rsidRPr="00126D8D">
        <w:rPr>
          <w:rFonts w:asciiTheme="majorBidi" w:hAnsiTheme="majorBidi" w:cstheme="majorBidi"/>
          <w:sz w:val="24"/>
          <w:szCs w:val="24"/>
        </w:rPr>
        <w:t>pihak-pihak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terkait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lainnya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sehingga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apabila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terjadi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permasalahan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mereka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sering</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menjadi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sasaran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utama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dalam</w:t>
      </w:r>
      <w:proofErr w:type="spellEnd"/>
      <w:r w:rsidRPr="00126D8D">
        <w:rPr>
          <w:rFonts w:asciiTheme="majorBidi" w:hAnsiTheme="majorBidi" w:cstheme="majorBidi"/>
          <w:sz w:val="24"/>
          <w:szCs w:val="24"/>
        </w:rPr>
        <w:t xml:space="preserve"> proses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w:t>
      </w:r>
      <w:r>
        <w:rPr>
          <w:rStyle w:val="FootnoteReference"/>
          <w:rFonts w:asciiTheme="majorBidi" w:hAnsiTheme="majorBidi" w:cstheme="majorBidi"/>
          <w:sz w:val="24"/>
          <w:szCs w:val="24"/>
        </w:rPr>
        <w:footnoteReference w:id="7"/>
      </w:r>
      <w:r w:rsidRPr="00126D8D">
        <w:rPr>
          <w:rFonts w:asciiTheme="majorBidi" w:hAnsiTheme="majorBidi" w:cstheme="majorBidi"/>
          <w:sz w:val="24"/>
          <w:szCs w:val="24"/>
        </w:rPr>
        <w:t xml:space="preserve"> Hal </w:t>
      </w:r>
      <w:proofErr w:type="spellStart"/>
      <w:r w:rsidRPr="00126D8D">
        <w:rPr>
          <w:rFonts w:asciiTheme="majorBidi" w:hAnsiTheme="majorBidi" w:cstheme="majorBidi"/>
          <w:sz w:val="24"/>
          <w:szCs w:val="24"/>
        </w:rPr>
        <w:t>ini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tentu</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saja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memperburuk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kondisi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psikologis</w:t>
      </w:r>
      <w:proofErr w:type="spellEnd"/>
      <w:r w:rsidRPr="00126D8D">
        <w:rPr>
          <w:rFonts w:asciiTheme="majorBidi" w:hAnsiTheme="majorBidi" w:cstheme="majorBidi"/>
          <w:sz w:val="24"/>
          <w:szCs w:val="24"/>
        </w:rPr>
        <w:t xml:space="preserve"> dan </w:t>
      </w:r>
      <w:proofErr w:type="spellStart"/>
      <w:r w:rsidRPr="00126D8D">
        <w:rPr>
          <w:rFonts w:asciiTheme="majorBidi" w:hAnsiTheme="majorBidi" w:cstheme="majorBidi"/>
          <w:sz w:val="24"/>
          <w:szCs w:val="24"/>
        </w:rPr>
        <w:t>sosial</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tenaga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pendidik</w:t>
      </w:r>
      <w:proofErr w:type="spellEnd"/>
      <w:r w:rsidRPr="00126D8D">
        <w:rPr>
          <w:rFonts w:asciiTheme="majorBidi" w:hAnsiTheme="majorBidi" w:cstheme="majorBidi"/>
          <w:sz w:val="24"/>
          <w:szCs w:val="24"/>
        </w:rPr>
        <w:t xml:space="preserve">, yang pada </w:t>
      </w:r>
      <w:proofErr w:type="spellStart"/>
      <w:r w:rsidRPr="00126D8D">
        <w:rPr>
          <w:rFonts w:asciiTheme="majorBidi" w:hAnsiTheme="majorBidi" w:cstheme="majorBidi"/>
          <w:sz w:val="24"/>
          <w:szCs w:val="24"/>
        </w:rPr>
        <w:t>gilirannya</w:t>
      </w:r>
      <w:proofErr w:type="spellEnd"/>
      <w:r w:rsidRPr="00126D8D">
        <w:rPr>
          <w:rFonts w:asciiTheme="majorBidi" w:hAnsiTheme="majorBidi" w:cstheme="majorBidi"/>
          <w:sz w:val="24"/>
          <w:szCs w:val="24"/>
        </w:rPr>
        <w:t xml:space="preserve"> juga </w:t>
      </w:r>
      <w:proofErr w:type="spellStart"/>
      <w:r w:rsidRPr="00126D8D">
        <w:rPr>
          <w:rFonts w:asciiTheme="majorBidi" w:hAnsiTheme="majorBidi" w:cstheme="majorBidi"/>
          <w:sz w:val="24"/>
          <w:szCs w:val="24"/>
        </w:rPr>
        <w:t>dapat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mempengaruhi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kualitas</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pendidikan</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mereka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berikan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kepada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siswa</w:t>
      </w:r>
      <w:proofErr w:type="spellEnd"/>
      <w:r w:rsidRPr="00126D8D">
        <w:rPr>
          <w:rFonts w:asciiTheme="majorBidi" w:hAnsiTheme="majorBidi" w:cstheme="majorBidi"/>
          <w:sz w:val="24"/>
          <w:szCs w:val="24"/>
        </w:rPr>
        <w:t>.</w:t>
      </w:r>
    </w:p>
    <w:p w14:paraId="56358FA4" w14:textId="099E88FB" w:rsidR="00C15C25" w:rsidRPr="00126D8D" w:rsidRDefault="00C15C25" w:rsidP="0066391C">
      <w:pPr>
        <w:pStyle w:val="ListParagraph"/>
        <w:spacing w:before="240" w:after="0" w:line="240" w:lineRule="auto"/>
        <w:ind w:left="0" w:firstLine="720"/>
        <w:jc w:val="both"/>
        <w:rPr>
          <w:rFonts w:asciiTheme="majorBidi" w:hAnsiTheme="majorBidi" w:cstheme="majorBidi"/>
          <w:sz w:val="24"/>
          <w:szCs w:val="24"/>
        </w:rPr>
      </w:pPr>
      <w:proofErr w:type="spellStart"/>
      <w:r w:rsidRPr="00126D8D">
        <w:rPr>
          <w:rFonts w:asciiTheme="majorBidi" w:hAnsiTheme="majorBidi" w:cstheme="majorBidi"/>
          <w:sz w:val="24"/>
          <w:szCs w:val="24"/>
        </w:rPr>
        <w:lastRenderedPageBreak/>
        <w:t>Penegakan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tidak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proporsional</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terhadap</w:t>
      </w:r>
      <w:proofErr w:type="spellEnd"/>
      <w:r w:rsidRPr="00126D8D">
        <w:rPr>
          <w:rFonts w:asciiTheme="majorBidi" w:hAnsiTheme="majorBidi" w:cstheme="majorBidi"/>
          <w:sz w:val="24"/>
          <w:szCs w:val="24"/>
        </w:rPr>
        <w:t xml:space="preserve"> guru juga </w:t>
      </w:r>
      <w:proofErr w:type="spellStart"/>
      <w:r w:rsidRPr="00126D8D">
        <w:rPr>
          <w:rFonts w:asciiTheme="majorBidi" w:hAnsiTheme="majorBidi" w:cstheme="majorBidi"/>
          <w:sz w:val="24"/>
          <w:szCs w:val="24"/>
        </w:rPr>
        <w:t>dapat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menimbulkan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dampak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sosial</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lebih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luas</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Apabila</w:t>
      </w:r>
      <w:proofErr w:type="spellEnd"/>
      <w:r w:rsidRPr="00126D8D">
        <w:rPr>
          <w:rFonts w:asciiTheme="majorBidi" w:hAnsiTheme="majorBidi" w:cstheme="majorBidi"/>
          <w:sz w:val="24"/>
          <w:szCs w:val="24"/>
        </w:rPr>
        <w:t xml:space="preserve"> guru </w:t>
      </w:r>
      <w:proofErr w:type="spellStart"/>
      <w:r w:rsidRPr="00126D8D">
        <w:rPr>
          <w:rFonts w:asciiTheme="majorBidi" w:hAnsiTheme="majorBidi" w:cstheme="majorBidi"/>
          <w:sz w:val="24"/>
          <w:szCs w:val="24"/>
        </w:rPr>
        <w:t>merasa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terancam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secara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mereka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mungkin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enggan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untuk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mengambil</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langkah-langkah</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dianggap</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perlu</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dalam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mendidik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siswa</w:t>
      </w:r>
      <w:proofErr w:type="spellEnd"/>
      <w:r w:rsidRPr="00126D8D">
        <w:rPr>
          <w:rFonts w:asciiTheme="majorBidi" w:hAnsiTheme="majorBidi" w:cstheme="majorBidi"/>
          <w:sz w:val="24"/>
          <w:szCs w:val="24"/>
        </w:rPr>
        <w:t xml:space="preserve">. Hal </w:t>
      </w:r>
      <w:proofErr w:type="spellStart"/>
      <w:r w:rsidRPr="00126D8D">
        <w:rPr>
          <w:rFonts w:asciiTheme="majorBidi" w:hAnsiTheme="majorBidi" w:cstheme="majorBidi"/>
          <w:sz w:val="24"/>
          <w:szCs w:val="24"/>
        </w:rPr>
        <w:t>ini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bisa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menyebabkan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penurunan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kualitas</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pendidikan</w:t>
      </w:r>
      <w:proofErr w:type="spellEnd"/>
      <w:r w:rsidRPr="00126D8D">
        <w:rPr>
          <w:rFonts w:asciiTheme="majorBidi" w:hAnsiTheme="majorBidi" w:cstheme="majorBidi"/>
          <w:sz w:val="24"/>
          <w:szCs w:val="24"/>
        </w:rPr>
        <w:t xml:space="preserve">, yang pada </w:t>
      </w:r>
      <w:proofErr w:type="spellStart"/>
      <w:r w:rsidRPr="00126D8D">
        <w:rPr>
          <w:rFonts w:asciiTheme="majorBidi" w:hAnsiTheme="majorBidi" w:cstheme="majorBidi"/>
          <w:sz w:val="24"/>
          <w:szCs w:val="24"/>
        </w:rPr>
        <w:t>akhirnya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berdampak</w:t>
      </w:r>
      <w:proofErr w:type="spellEnd"/>
      <w:r w:rsidRPr="00126D8D">
        <w:rPr>
          <w:rFonts w:asciiTheme="majorBidi" w:hAnsiTheme="majorBidi" w:cstheme="majorBidi"/>
          <w:sz w:val="24"/>
          <w:szCs w:val="24"/>
        </w:rPr>
        <w:t xml:space="preserve"> pada </w:t>
      </w:r>
      <w:proofErr w:type="spellStart"/>
      <w:r w:rsidRPr="00126D8D">
        <w:rPr>
          <w:rFonts w:asciiTheme="majorBidi" w:hAnsiTheme="majorBidi" w:cstheme="majorBidi"/>
          <w:sz w:val="24"/>
          <w:szCs w:val="24"/>
        </w:rPr>
        <w:t>perkembangan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anak-anak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sebagai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penerus</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bangsa</w:t>
      </w:r>
      <w:proofErr w:type="spellEnd"/>
      <w:r w:rsidRPr="00126D8D">
        <w:rPr>
          <w:rFonts w:asciiTheme="majorBidi" w:hAnsiTheme="majorBidi" w:cstheme="majorBidi"/>
          <w:sz w:val="24"/>
          <w:szCs w:val="24"/>
        </w:rPr>
        <w:t xml:space="preserve">. Oleh </w:t>
      </w:r>
      <w:proofErr w:type="spellStart"/>
      <w:r w:rsidRPr="00126D8D">
        <w:rPr>
          <w:rFonts w:asciiTheme="majorBidi" w:hAnsiTheme="majorBidi" w:cstheme="majorBidi"/>
          <w:sz w:val="24"/>
          <w:szCs w:val="24"/>
        </w:rPr>
        <w:t>karena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itu</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penting</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untuk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mempertimbangkan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alternatif</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penyelesaian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masalah</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lebih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berorientasi</w:t>
      </w:r>
      <w:proofErr w:type="spellEnd"/>
      <w:r w:rsidRPr="00126D8D">
        <w:rPr>
          <w:rFonts w:asciiTheme="majorBidi" w:hAnsiTheme="majorBidi" w:cstheme="majorBidi"/>
          <w:sz w:val="24"/>
          <w:szCs w:val="24"/>
        </w:rPr>
        <w:t xml:space="preserve"> pada </w:t>
      </w:r>
      <w:proofErr w:type="spellStart"/>
      <w:r w:rsidRPr="00126D8D">
        <w:rPr>
          <w:rFonts w:asciiTheme="majorBidi" w:hAnsiTheme="majorBidi" w:cstheme="majorBidi"/>
          <w:sz w:val="24"/>
          <w:szCs w:val="24"/>
        </w:rPr>
        <w:t>rehabilitasi</w:t>
      </w:r>
      <w:proofErr w:type="spellEnd"/>
      <w:r w:rsidRPr="00126D8D">
        <w:rPr>
          <w:rFonts w:asciiTheme="majorBidi" w:hAnsiTheme="majorBidi" w:cstheme="majorBidi"/>
          <w:sz w:val="24"/>
          <w:szCs w:val="24"/>
        </w:rPr>
        <w:t xml:space="preserve"> dan </w:t>
      </w:r>
      <w:proofErr w:type="spellStart"/>
      <w:r w:rsidRPr="00126D8D">
        <w:rPr>
          <w:rFonts w:asciiTheme="majorBidi" w:hAnsiTheme="majorBidi" w:cstheme="majorBidi"/>
          <w:sz w:val="24"/>
          <w:szCs w:val="24"/>
        </w:rPr>
        <w:t>edukasi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daripada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penegakan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berlebihan</w:t>
      </w:r>
      <w:proofErr w:type="spellEnd"/>
      <w:r w:rsidRPr="00126D8D">
        <w:rPr>
          <w:rFonts w:asciiTheme="majorBidi" w:hAnsiTheme="majorBidi" w:cstheme="majorBidi"/>
          <w:sz w:val="24"/>
          <w:szCs w:val="24"/>
        </w:rPr>
        <w:t>.</w:t>
      </w:r>
    </w:p>
    <w:p w14:paraId="33E86947" w14:textId="77777777" w:rsidR="00CB26D8" w:rsidRPr="00CB26D8" w:rsidRDefault="00CB26D8" w:rsidP="0066391C">
      <w:pPr>
        <w:pStyle w:val="ListParagraph"/>
        <w:spacing w:before="240" w:after="0" w:line="240" w:lineRule="auto"/>
        <w:ind w:left="0" w:firstLine="720"/>
        <w:jc w:val="both"/>
        <w:rPr>
          <w:rFonts w:asciiTheme="majorBidi" w:hAnsiTheme="majorBidi" w:cstheme="majorBidi"/>
          <w:sz w:val="16"/>
          <w:szCs w:val="16"/>
        </w:rPr>
      </w:pPr>
    </w:p>
    <w:p w14:paraId="26121C7D" w14:textId="06924186" w:rsidR="0066391C" w:rsidRPr="0066391C" w:rsidRDefault="00C15C25" w:rsidP="0066391C">
      <w:pPr>
        <w:pStyle w:val="ListParagraph"/>
        <w:spacing w:before="240" w:after="0" w:line="240" w:lineRule="auto"/>
        <w:ind w:left="0" w:firstLine="720"/>
        <w:jc w:val="both"/>
        <w:rPr>
          <w:rFonts w:asciiTheme="majorBidi" w:hAnsiTheme="majorBidi" w:cstheme="majorBidi"/>
          <w:sz w:val="24"/>
          <w:szCs w:val="24"/>
        </w:rPr>
      </w:pPr>
      <w:r w:rsidRPr="00126D8D">
        <w:rPr>
          <w:rFonts w:asciiTheme="majorBidi" w:hAnsiTheme="majorBidi" w:cstheme="majorBidi"/>
          <w:sz w:val="24"/>
          <w:szCs w:val="24"/>
        </w:rPr>
        <w:t xml:space="preserve">Oleh </w:t>
      </w:r>
      <w:proofErr w:type="spellStart"/>
      <w:r w:rsidRPr="00126D8D">
        <w:rPr>
          <w:rFonts w:asciiTheme="majorBidi" w:hAnsiTheme="majorBidi" w:cstheme="majorBidi"/>
          <w:sz w:val="24"/>
          <w:szCs w:val="24"/>
        </w:rPr>
        <w:t>karena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itu</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penting</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bagi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masyarakat</w:t>
      </w:r>
      <w:proofErr w:type="spellEnd"/>
      <w:r w:rsidRPr="00126D8D">
        <w:rPr>
          <w:rFonts w:asciiTheme="majorBidi" w:hAnsiTheme="majorBidi" w:cstheme="majorBidi"/>
          <w:sz w:val="24"/>
          <w:szCs w:val="24"/>
        </w:rPr>
        <w:t xml:space="preserve"> dan </w:t>
      </w:r>
      <w:proofErr w:type="spellStart"/>
      <w:r w:rsidRPr="00126D8D">
        <w:rPr>
          <w:rFonts w:asciiTheme="majorBidi" w:hAnsiTheme="majorBidi" w:cstheme="majorBidi"/>
          <w:sz w:val="24"/>
          <w:szCs w:val="24"/>
        </w:rPr>
        <w:t>pemerintah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untuk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menciptakan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sistem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lebih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adil</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bagi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profesi</w:t>
      </w:r>
      <w:proofErr w:type="spellEnd"/>
      <w:r w:rsidRPr="00126D8D">
        <w:rPr>
          <w:rFonts w:asciiTheme="majorBidi" w:hAnsiTheme="majorBidi" w:cstheme="majorBidi"/>
          <w:sz w:val="24"/>
          <w:szCs w:val="24"/>
        </w:rPr>
        <w:t xml:space="preserve"> guru. Salah </w:t>
      </w:r>
      <w:proofErr w:type="spellStart"/>
      <w:r w:rsidRPr="00126D8D">
        <w:rPr>
          <w:rFonts w:asciiTheme="majorBidi" w:hAnsiTheme="majorBidi" w:cstheme="majorBidi"/>
          <w:sz w:val="24"/>
          <w:szCs w:val="24"/>
        </w:rPr>
        <w:t>satu</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upaya</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dapat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dilakukan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adalah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dengan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mengembangkan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kebijakan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memberikan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perlindungan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lebih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kepada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tenaga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pendidik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Sistem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berkeadilan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tidak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hanya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menghukum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tindakan</w:t>
      </w:r>
      <w:proofErr w:type="spellEnd"/>
      <w:r w:rsidRPr="00126D8D">
        <w:rPr>
          <w:rFonts w:asciiTheme="majorBidi" w:hAnsiTheme="majorBidi" w:cstheme="majorBidi"/>
          <w:sz w:val="24"/>
          <w:szCs w:val="24"/>
        </w:rPr>
        <w:t xml:space="preserve"> yang salah, </w:t>
      </w:r>
      <w:proofErr w:type="spellStart"/>
      <w:r w:rsidRPr="00126D8D">
        <w:rPr>
          <w:rFonts w:asciiTheme="majorBidi" w:hAnsiTheme="majorBidi" w:cstheme="majorBidi"/>
          <w:sz w:val="24"/>
          <w:szCs w:val="24"/>
        </w:rPr>
        <w:t>tetapi</w:t>
      </w:r>
      <w:proofErr w:type="spellEnd"/>
      <w:r w:rsidRPr="00126D8D">
        <w:rPr>
          <w:rFonts w:asciiTheme="majorBidi" w:hAnsiTheme="majorBidi" w:cstheme="majorBidi"/>
          <w:sz w:val="24"/>
          <w:szCs w:val="24"/>
        </w:rPr>
        <w:t xml:space="preserve"> juga </w:t>
      </w:r>
      <w:proofErr w:type="spellStart"/>
      <w:r w:rsidRPr="00126D8D">
        <w:rPr>
          <w:rFonts w:asciiTheme="majorBidi" w:hAnsiTheme="majorBidi" w:cstheme="majorBidi"/>
          <w:sz w:val="24"/>
          <w:szCs w:val="24"/>
        </w:rPr>
        <w:t>memperhatikan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konteks</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sosial</w:t>
      </w:r>
      <w:proofErr w:type="spellEnd"/>
      <w:r w:rsidRPr="00126D8D">
        <w:rPr>
          <w:rFonts w:asciiTheme="majorBidi" w:hAnsiTheme="majorBidi" w:cstheme="majorBidi"/>
          <w:sz w:val="24"/>
          <w:szCs w:val="24"/>
        </w:rPr>
        <w:t xml:space="preserve"> dan </w:t>
      </w:r>
      <w:proofErr w:type="spellStart"/>
      <w:r w:rsidRPr="00126D8D">
        <w:rPr>
          <w:rFonts w:asciiTheme="majorBidi" w:hAnsiTheme="majorBidi" w:cstheme="majorBidi"/>
          <w:sz w:val="24"/>
          <w:szCs w:val="24"/>
        </w:rPr>
        <w:t>profesi</w:t>
      </w:r>
      <w:proofErr w:type="spellEnd"/>
      <w:r w:rsidRPr="00126D8D">
        <w:rPr>
          <w:rFonts w:asciiTheme="majorBidi" w:hAnsiTheme="majorBidi" w:cstheme="majorBidi"/>
          <w:sz w:val="24"/>
          <w:szCs w:val="24"/>
        </w:rPr>
        <w:t xml:space="preserve"> guru.</w:t>
      </w:r>
      <w:r>
        <w:rPr>
          <w:rStyle w:val="FootnoteReference"/>
          <w:rFonts w:asciiTheme="majorBidi" w:hAnsiTheme="majorBidi" w:cstheme="majorBidi"/>
          <w:sz w:val="24"/>
          <w:szCs w:val="24"/>
        </w:rPr>
        <w:footnoteReference w:id="8"/>
      </w:r>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Dengan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demikian</w:t>
      </w:r>
      <w:proofErr w:type="spellEnd"/>
      <w:r w:rsidRPr="00126D8D">
        <w:rPr>
          <w:rFonts w:asciiTheme="majorBidi" w:hAnsiTheme="majorBidi" w:cstheme="majorBidi"/>
          <w:sz w:val="24"/>
          <w:szCs w:val="24"/>
        </w:rPr>
        <w:t xml:space="preserve">, guru </w:t>
      </w:r>
      <w:proofErr w:type="spellStart"/>
      <w:r w:rsidRPr="00126D8D">
        <w:rPr>
          <w:rFonts w:asciiTheme="majorBidi" w:hAnsiTheme="majorBidi" w:cstheme="majorBidi"/>
          <w:sz w:val="24"/>
          <w:szCs w:val="24"/>
        </w:rPr>
        <w:t>dapat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menjalankan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tugas</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mulianya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dengan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penuh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dedikasi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tanpa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merasa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terancam</w:t>
      </w:r>
      <w:proofErr w:type="spellEnd"/>
      <w:r w:rsidRPr="00126D8D">
        <w:rPr>
          <w:rFonts w:asciiTheme="majorBidi" w:hAnsiTheme="majorBidi" w:cstheme="majorBidi"/>
          <w:sz w:val="24"/>
          <w:szCs w:val="24"/>
        </w:rPr>
        <w:t xml:space="preserve"> oleh </w:t>
      </w:r>
      <w:proofErr w:type="spellStart"/>
      <w:r w:rsidRPr="00126D8D">
        <w:rPr>
          <w:rFonts w:asciiTheme="majorBidi" w:hAnsiTheme="majorBidi" w:cstheme="majorBidi"/>
          <w:sz w:val="24"/>
          <w:szCs w:val="24"/>
        </w:rPr>
        <w:t>kemungkinan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jeratan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tidak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adil</w:t>
      </w:r>
      <w:proofErr w:type="spellEnd"/>
      <w:r w:rsidRPr="00126D8D">
        <w:rPr>
          <w:rFonts w:asciiTheme="majorBidi" w:hAnsiTheme="majorBidi" w:cstheme="majorBidi"/>
          <w:sz w:val="24"/>
          <w:szCs w:val="24"/>
        </w:rPr>
        <w:t>.</w:t>
      </w:r>
    </w:p>
    <w:p w14:paraId="1BF34145" w14:textId="77777777" w:rsidR="00CB26D8" w:rsidRPr="00CB26D8" w:rsidRDefault="00CB26D8" w:rsidP="0066391C">
      <w:pPr>
        <w:pStyle w:val="ListParagraph"/>
        <w:spacing w:before="240" w:after="0" w:line="240" w:lineRule="auto"/>
        <w:ind w:left="0" w:firstLine="720"/>
        <w:jc w:val="both"/>
        <w:rPr>
          <w:rFonts w:asciiTheme="majorBidi" w:hAnsiTheme="majorBidi" w:cstheme="majorBidi"/>
          <w:sz w:val="16"/>
          <w:szCs w:val="16"/>
        </w:rPr>
      </w:pPr>
    </w:p>
    <w:p w14:paraId="26869647" w14:textId="761B9A16" w:rsidR="00C15C25" w:rsidRPr="0066391C" w:rsidRDefault="00C15C25" w:rsidP="0066391C">
      <w:pPr>
        <w:pStyle w:val="ListParagraph"/>
        <w:spacing w:before="240" w:after="0" w:line="240" w:lineRule="auto"/>
        <w:ind w:left="0" w:firstLine="720"/>
        <w:jc w:val="both"/>
        <w:rPr>
          <w:rFonts w:asciiTheme="majorBidi" w:hAnsiTheme="majorBidi" w:cstheme="majorBidi"/>
          <w:sz w:val="24"/>
          <w:szCs w:val="24"/>
        </w:rPr>
      </w:pPr>
      <w:proofErr w:type="spellStart"/>
      <w:r w:rsidRPr="00126D8D">
        <w:rPr>
          <w:rFonts w:asciiTheme="majorBidi" w:hAnsiTheme="majorBidi" w:cstheme="majorBidi"/>
          <w:sz w:val="24"/>
          <w:szCs w:val="24"/>
        </w:rPr>
        <w:t>Penelitian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ini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bertujuan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untuk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mengevaluasi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fenomena</w:t>
      </w:r>
      <w:proofErr w:type="spellEnd"/>
      <w:r w:rsidRPr="00126D8D">
        <w:rPr>
          <w:rFonts w:asciiTheme="majorBidi" w:hAnsiTheme="majorBidi" w:cstheme="majorBidi"/>
          <w:sz w:val="24"/>
          <w:szCs w:val="24"/>
        </w:rPr>
        <w:t xml:space="preserve"> </w:t>
      </w:r>
      <w:r w:rsidRPr="00126D8D">
        <w:rPr>
          <w:rFonts w:asciiTheme="majorBidi" w:hAnsiTheme="majorBidi" w:cstheme="majorBidi"/>
          <w:i/>
          <w:iCs/>
          <w:sz w:val="24"/>
          <w:szCs w:val="24"/>
        </w:rPr>
        <w:t>overcriminalization</w:t>
      </w:r>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terjadi</w:t>
      </w:r>
      <w:proofErr w:type="spellEnd"/>
      <w:r w:rsidRPr="00126D8D">
        <w:rPr>
          <w:rFonts w:asciiTheme="majorBidi" w:hAnsiTheme="majorBidi" w:cstheme="majorBidi"/>
          <w:sz w:val="24"/>
          <w:szCs w:val="24"/>
        </w:rPr>
        <w:t xml:space="preserve"> pada </w:t>
      </w:r>
      <w:proofErr w:type="spellStart"/>
      <w:r w:rsidRPr="00126D8D">
        <w:rPr>
          <w:rFonts w:asciiTheme="majorBidi" w:hAnsiTheme="majorBidi" w:cstheme="majorBidi"/>
          <w:sz w:val="24"/>
          <w:szCs w:val="24"/>
        </w:rPr>
        <w:t>profesi</w:t>
      </w:r>
      <w:proofErr w:type="spellEnd"/>
      <w:r w:rsidRPr="00126D8D">
        <w:rPr>
          <w:rFonts w:asciiTheme="majorBidi" w:hAnsiTheme="majorBidi" w:cstheme="majorBidi"/>
          <w:sz w:val="24"/>
          <w:szCs w:val="24"/>
        </w:rPr>
        <w:t xml:space="preserve"> guru, </w:t>
      </w:r>
      <w:proofErr w:type="spellStart"/>
      <w:r w:rsidRPr="00126D8D">
        <w:rPr>
          <w:rFonts w:asciiTheme="majorBidi" w:hAnsiTheme="majorBidi" w:cstheme="majorBidi"/>
          <w:sz w:val="24"/>
          <w:szCs w:val="24"/>
        </w:rPr>
        <w:t>dengan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fokus</w:t>
      </w:r>
      <w:proofErr w:type="spellEnd"/>
      <w:r w:rsidRPr="00126D8D">
        <w:rPr>
          <w:rFonts w:asciiTheme="majorBidi" w:hAnsiTheme="majorBidi" w:cstheme="majorBidi"/>
          <w:sz w:val="24"/>
          <w:szCs w:val="24"/>
        </w:rPr>
        <w:t xml:space="preserve"> pada </w:t>
      </w:r>
      <w:proofErr w:type="spellStart"/>
      <w:r w:rsidRPr="00126D8D">
        <w:rPr>
          <w:rFonts w:asciiTheme="majorBidi" w:hAnsiTheme="majorBidi" w:cstheme="majorBidi"/>
          <w:sz w:val="24"/>
          <w:szCs w:val="24"/>
        </w:rPr>
        <w:t>putusan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Mahkamah</w:t>
      </w:r>
      <w:proofErr w:type="spellEnd"/>
      <w:r w:rsidRPr="00126D8D">
        <w:rPr>
          <w:rFonts w:asciiTheme="majorBidi" w:hAnsiTheme="majorBidi" w:cstheme="majorBidi"/>
          <w:sz w:val="24"/>
          <w:szCs w:val="24"/>
        </w:rPr>
        <w:t xml:space="preserve"> Agung No. 1554K/PID/2013. Selain </w:t>
      </w:r>
      <w:proofErr w:type="spellStart"/>
      <w:r w:rsidRPr="00126D8D">
        <w:rPr>
          <w:rFonts w:asciiTheme="majorBidi" w:hAnsiTheme="majorBidi" w:cstheme="majorBidi"/>
          <w:sz w:val="24"/>
          <w:szCs w:val="24"/>
        </w:rPr>
        <w:t>itu</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penelitian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ini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akan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menganalisis</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sejauh</w:t>
      </w:r>
      <w:proofErr w:type="spellEnd"/>
      <w:r w:rsidRPr="00126D8D">
        <w:rPr>
          <w:rFonts w:asciiTheme="majorBidi" w:hAnsiTheme="majorBidi" w:cstheme="majorBidi"/>
          <w:sz w:val="24"/>
          <w:szCs w:val="24"/>
        </w:rPr>
        <w:t xml:space="preserve"> mana </w:t>
      </w:r>
      <w:proofErr w:type="spellStart"/>
      <w:r w:rsidRPr="00126D8D">
        <w:rPr>
          <w:rFonts w:asciiTheme="majorBidi" w:hAnsiTheme="majorBidi" w:cstheme="majorBidi"/>
          <w:sz w:val="24"/>
          <w:szCs w:val="24"/>
        </w:rPr>
        <w:t>sistem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berlaku</w:t>
      </w:r>
      <w:proofErr w:type="spellEnd"/>
      <w:r w:rsidRPr="00126D8D">
        <w:rPr>
          <w:rFonts w:asciiTheme="majorBidi" w:hAnsiTheme="majorBidi" w:cstheme="majorBidi"/>
          <w:sz w:val="24"/>
          <w:szCs w:val="24"/>
        </w:rPr>
        <w:t xml:space="preserve"> di Indonesia </w:t>
      </w:r>
      <w:proofErr w:type="spellStart"/>
      <w:r w:rsidRPr="00126D8D">
        <w:rPr>
          <w:rFonts w:asciiTheme="majorBidi" w:hAnsiTheme="majorBidi" w:cstheme="majorBidi"/>
          <w:sz w:val="24"/>
          <w:szCs w:val="24"/>
        </w:rPr>
        <w:t>sesuai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dengan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prinsip</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i/>
          <w:iCs/>
          <w:sz w:val="24"/>
          <w:szCs w:val="24"/>
        </w:rPr>
        <w:t>maqasid</w:t>
      </w:r>
      <w:proofErr w:type="spellEnd"/>
      <w:r w:rsidRPr="00126D8D">
        <w:rPr>
          <w:rFonts w:asciiTheme="majorBidi" w:hAnsiTheme="majorBidi" w:cstheme="majorBidi"/>
          <w:i/>
          <w:iCs/>
          <w:sz w:val="24"/>
          <w:szCs w:val="24"/>
        </w:rPr>
        <w:t xml:space="preserve"> syariah</w:t>
      </w:r>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menekankan</w:t>
      </w:r>
      <w:proofErr w:type="spellEnd"/>
      <w:r w:rsidRPr="00126D8D">
        <w:rPr>
          <w:rFonts w:asciiTheme="majorBidi" w:hAnsiTheme="majorBidi" w:cstheme="majorBidi"/>
          <w:sz w:val="24"/>
          <w:szCs w:val="24"/>
        </w:rPr>
        <w:t xml:space="preserve"> pada </w:t>
      </w:r>
      <w:proofErr w:type="spellStart"/>
      <w:r w:rsidRPr="00126D8D">
        <w:rPr>
          <w:rFonts w:asciiTheme="majorBidi" w:hAnsiTheme="majorBidi" w:cstheme="majorBidi"/>
          <w:sz w:val="24"/>
          <w:szCs w:val="24"/>
        </w:rPr>
        <w:t>kesejahteraan</w:t>
      </w:r>
      <w:proofErr w:type="spellEnd"/>
      <w:r w:rsidRPr="00126D8D">
        <w:rPr>
          <w:rFonts w:asciiTheme="majorBidi" w:hAnsiTheme="majorBidi" w:cstheme="majorBidi"/>
          <w:sz w:val="24"/>
          <w:szCs w:val="24"/>
        </w:rPr>
        <w:t xml:space="preserve"> dan </w:t>
      </w:r>
      <w:proofErr w:type="spellStart"/>
      <w:r w:rsidRPr="00126D8D">
        <w:rPr>
          <w:rFonts w:asciiTheme="majorBidi" w:hAnsiTheme="majorBidi" w:cstheme="majorBidi"/>
          <w:sz w:val="24"/>
          <w:szCs w:val="24"/>
        </w:rPr>
        <w:t>perlindungan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terhadap</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hak-hak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individu</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dalam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masyarakat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Dengan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demikian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penelitian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ini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diharapkan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dapat</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memberikan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kontribusi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bagi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pemahaman</w:t>
      </w:r>
      <w:proofErr w:type="spellEnd"/>
      <w:r w:rsidRPr="00126D8D">
        <w:rPr>
          <w:rFonts w:asciiTheme="majorBidi" w:hAnsiTheme="majorBidi" w:cstheme="majorBidi"/>
          <w:sz w:val="24"/>
          <w:szCs w:val="24"/>
        </w:rPr>
        <w:t xml:space="preserve"> yang </w:t>
      </w:r>
      <w:proofErr w:type="spellStart"/>
      <w:r w:rsidRPr="00126D8D">
        <w:rPr>
          <w:rFonts w:asciiTheme="majorBidi" w:hAnsiTheme="majorBidi" w:cstheme="majorBidi"/>
          <w:sz w:val="24"/>
          <w:szCs w:val="24"/>
        </w:rPr>
        <w:t>lebih</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baik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mengenai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perlindungan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hukum</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bagi</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tenaga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pendidik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serta</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untuk</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meningkatkan</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kualitas</w:t>
      </w:r>
      <w:proofErr w:type="spellEnd"/>
      <w:r w:rsidRPr="00126D8D">
        <w:rPr>
          <w:rFonts w:asciiTheme="majorBidi" w:hAnsiTheme="majorBidi" w:cstheme="majorBidi"/>
          <w:sz w:val="24"/>
          <w:szCs w:val="24"/>
        </w:rPr>
        <w:t xml:space="preserve"> </w:t>
      </w:r>
      <w:proofErr w:type="spellStart"/>
      <w:r w:rsidRPr="00126D8D">
        <w:rPr>
          <w:rFonts w:asciiTheme="majorBidi" w:hAnsiTheme="majorBidi" w:cstheme="majorBidi"/>
          <w:sz w:val="24"/>
          <w:szCs w:val="24"/>
        </w:rPr>
        <w:t>pendidikan</w:t>
      </w:r>
      <w:proofErr w:type="spellEnd"/>
      <w:r w:rsidRPr="00126D8D">
        <w:rPr>
          <w:rFonts w:asciiTheme="majorBidi" w:hAnsiTheme="majorBidi" w:cstheme="majorBidi"/>
          <w:sz w:val="24"/>
          <w:szCs w:val="24"/>
        </w:rPr>
        <w:t xml:space="preserve"> di Indonesia.</w:t>
      </w:r>
    </w:p>
    <w:p w14:paraId="5D6526C5" w14:textId="77777777" w:rsidR="0090145E" w:rsidRPr="0090145E" w:rsidRDefault="0090145E" w:rsidP="0090145E">
      <w:pPr>
        <w:spacing w:before="240" w:line="240" w:lineRule="auto"/>
        <w:jc w:val="both"/>
        <w:rPr>
          <w:rFonts w:ascii="Garamond" w:hAnsi="Garamond" w:cstheme="majorBidi"/>
          <w:b/>
          <w:bCs/>
          <w:i/>
          <w:iCs/>
          <w:sz w:val="28"/>
          <w:szCs w:val="28"/>
        </w:rPr>
      </w:pPr>
      <w:r w:rsidRPr="0090145E">
        <w:rPr>
          <w:rFonts w:ascii="Garamond" w:hAnsi="Garamond" w:cstheme="majorBidi"/>
          <w:b/>
          <w:bCs/>
          <w:sz w:val="28"/>
          <w:szCs w:val="28"/>
        </w:rPr>
        <w:t>METODE</w:t>
      </w:r>
    </w:p>
    <w:p w14:paraId="0C8D3367" w14:textId="77777777" w:rsidR="0090145E" w:rsidRPr="0090145E" w:rsidRDefault="0090145E" w:rsidP="0090145E">
      <w:pPr>
        <w:spacing w:before="240" w:line="240" w:lineRule="auto"/>
        <w:ind w:firstLine="720"/>
        <w:jc w:val="both"/>
        <w:rPr>
          <w:rFonts w:asciiTheme="majorBidi" w:hAnsiTheme="majorBidi" w:cstheme="majorBidi"/>
          <w:b/>
          <w:bCs/>
          <w:i/>
          <w:iCs/>
          <w:sz w:val="24"/>
          <w:szCs w:val="24"/>
        </w:rPr>
      </w:pPr>
      <w:r w:rsidRPr="0090145E">
        <w:rPr>
          <w:rFonts w:asciiTheme="majorBidi" w:hAnsiTheme="majorBidi" w:cstheme="majorBidi"/>
          <w:sz w:val="24"/>
          <w:szCs w:val="24"/>
        </w:rPr>
        <w:t xml:space="preserve">Metode penelitian yang digunakan dalam studi ini adalah metode penelitian hukum normatif dengan pendekatan yuridis-empiris. Pendekatan ini dilakukan untuk menganalisis penerapan hukum dalam konteks kasus hukum yang melibatkan profesi guru, terutama dalam kasus Putusan Mahkamah Agung No. 1554K/PID/2013. Penelitian ini berfokus pada analisis terhadap hukum yang diterapkan dalam kasus tersebut, dengan mempertimbangkan prinsip-prinsip keadilan dan kesejahteraan sosial, serta perlindungan terhadap profesi guru. Selain itu, penelitian ini menggunakan pendekatan </w:t>
      </w:r>
      <w:r w:rsidRPr="0090145E">
        <w:rPr>
          <w:rFonts w:asciiTheme="majorBidi" w:hAnsiTheme="majorBidi" w:cstheme="majorBidi"/>
          <w:i/>
          <w:iCs/>
          <w:sz w:val="24"/>
          <w:szCs w:val="24"/>
        </w:rPr>
        <w:t xml:space="preserve">maqasid </w:t>
      </w:r>
      <w:r w:rsidRPr="0090145E">
        <w:rPr>
          <w:rFonts w:asciiTheme="majorBidi" w:hAnsiTheme="majorBidi" w:cstheme="majorBidi"/>
          <w:i/>
          <w:iCs/>
          <w:sz w:val="24"/>
          <w:szCs w:val="24"/>
        </w:rPr>
        <w:lastRenderedPageBreak/>
        <w:t>syariah</w:t>
      </w:r>
      <w:r w:rsidRPr="0090145E">
        <w:rPr>
          <w:rFonts w:asciiTheme="majorBidi" w:hAnsiTheme="majorBidi" w:cstheme="majorBidi"/>
          <w:sz w:val="24"/>
          <w:szCs w:val="24"/>
        </w:rPr>
        <w:t xml:space="preserve"> untuk menilai apakah penegakan hukum dalam kasus ini sesuai dengan tujuan syariat Islam yang lebih luas, yakni menjaga kesejahteraan masyarakat dan keadilan dalam penegakan hukum.</w:t>
      </w:r>
      <w:r w:rsidRPr="0090145E">
        <w:rPr>
          <w:rStyle w:val="FootnoteReference"/>
          <w:rFonts w:asciiTheme="majorBidi" w:hAnsiTheme="majorBidi" w:cstheme="majorBidi"/>
          <w:sz w:val="24"/>
          <w:szCs w:val="24"/>
        </w:rPr>
        <w:footnoteReference w:id="9"/>
      </w:r>
    </w:p>
    <w:p w14:paraId="1FF9B61C" w14:textId="77777777" w:rsidR="0090145E" w:rsidRPr="0090145E" w:rsidRDefault="0090145E" w:rsidP="0090145E">
      <w:pPr>
        <w:spacing w:before="240" w:line="240" w:lineRule="auto"/>
        <w:ind w:firstLine="720"/>
        <w:jc w:val="both"/>
        <w:rPr>
          <w:rFonts w:asciiTheme="majorBidi" w:hAnsiTheme="majorBidi" w:cstheme="majorBidi"/>
          <w:b/>
          <w:bCs/>
          <w:i/>
          <w:iCs/>
          <w:sz w:val="24"/>
          <w:szCs w:val="24"/>
        </w:rPr>
      </w:pPr>
      <w:r w:rsidRPr="0090145E">
        <w:rPr>
          <w:rFonts w:asciiTheme="majorBidi" w:hAnsiTheme="majorBidi" w:cstheme="majorBidi"/>
          <w:sz w:val="24"/>
          <w:szCs w:val="24"/>
        </w:rPr>
        <w:t>Penelitian ini juga menggunakan studi kasus sebagai metode utama untuk menganalisis penerapan hukum dalam kasus tertentu, yaitu kasus yang tercantum dalam Putusan Mahkamah Agung No. 1554K/PID/2013. Studi kasus ini akan mengidentifikasi permasalahan hukum yang muncul dalam kasus tersebut, serta dampak dari penerapan hukuman pidana terhadap guru.</w:t>
      </w:r>
      <w:r w:rsidRPr="0090145E">
        <w:rPr>
          <w:rStyle w:val="FootnoteReference"/>
          <w:rFonts w:asciiTheme="majorBidi" w:hAnsiTheme="majorBidi" w:cstheme="majorBidi"/>
          <w:sz w:val="24"/>
          <w:szCs w:val="24"/>
        </w:rPr>
        <w:footnoteReference w:id="10"/>
      </w:r>
      <w:r w:rsidRPr="0090145E">
        <w:rPr>
          <w:rFonts w:asciiTheme="majorBidi" w:hAnsiTheme="majorBidi" w:cstheme="majorBidi"/>
          <w:sz w:val="24"/>
          <w:szCs w:val="24"/>
        </w:rPr>
        <w:t xml:space="preserve"> Studi kasus memungkinkan peneliti untuk melakukan analisis mendalam mengenai aspek-aspek hukum yang relevan dengan profesi guru, serta mengidentifikasi bagaimana sistem hukum dapat memperbaiki penegakan hukum yang berhubungan dengan tenaga pendidik.</w:t>
      </w:r>
      <w:r w:rsidRPr="0090145E">
        <w:rPr>
          <w:rStyle w:val="FootnoteReference"/>
          <w:rFonts w:asciiTheme="majorBidi" w:hAnsiTheme="majorBidi" w:cstheme="majorBidi"/>
          <w:sz w:val="24"/>
          <w:szCs w:val="24"/>
        </w:rPr>
        <w:footnoteReference w:id="11"/>
      </w:r>
    </w:p>
    <w:p w14:paraId="49CC12C8" w14:textId="77777777" w:rsidR="0090145E" w:rsidRPr="0090145E" w:rsidRDefault="0090145E" w:rsidP="0090145E">
      <w:pPr>
        <w:spacing w:before="240" w:line="240" w:lineRule="auto"/>
        <w:ind w:firstLine="720"/>
        <w:jc w:val="both"/>
        <w:rPr>
          <w:rFonts w:asciiTheme="majorBidi" w:hAnsiTheme="majorBidi" w:cstheme="majorBidi"/>
          <w:b/>
          <w:bCs/>
          <w:i/>
          <w:iCs/>
          <w:sz w:val="24"/>
          <w:szCs w:val="24"/>
        </w:rPr>
      </w:pPr>
      <w:r w:rsidRPr="0090145E">
        <w:rPr>
          <w:rFonts w:asciiTheme="majorBidi" w:hAnsiTheme="majorBidi" w:cstheme="majorBidi"/>
          <w:sz w:val="24"/>
          <w:szCs w:val="24"/>
        </w:rPr>
        <w:t>Pendekatan normatif digunakan untuk menganalisis peraturan perundang-undangan yang berlaku terkait dengan profesi guru, serta peraturan pidana yang mengatur sanksi terhadap tindak pidana yang melibatkan tenaga pendidik.</w:t>
      </w:r>
      <w:r w:rsidRPr="0090145E">
        <w:rPr>
          <w:rStyle w:val="FootnoteReference"/>
          <w:rFonts w:asciiTheme="majorBidi" w:hAnsiTheme="majorBidi" w:cstheme="majorBidi"/>
          <w:sz w:val="24"/>
          <w:szCs w:val="24"/>
        </w:rPr>
        <w:footnoteReference w:id="12"/>
      </w:r>
      <w:r w:rsidRPr="0090145E">
        <w:rPr>
          <w:rFonts w:asciiTheme="majorBidi" w:hAnsiTheme="majorBidi" w:cstheme="majorBidi"/>
          <w:sz w:val="24"/>
          <w:szCs w:val="24"/>
        </w:rPr>
        <w:t xml:space="preserve"> Dalam hal ini, peneliti akan menganalisis undang-undang yang berkaitan dengan profesi guru, seperti Undang-Undang Republik Indonesia Nomor 14 Tahun 2005 tentang Guru dan Dosen, serta Kitab Undang-Undang Hukum Pidana (KUHP) yang mengatur tentang sanksi pidana bagi individu, termasuk guru. Analisis terhadap regulasi ini akan memberikan gambaran mengenai bagaimana hukum Indonesia mengatur profesi guru dan sejauh mana hukum tersebut dapat melindungi guru dari </w:t>
      </w:r>
      <w:r w:rsidRPr="0090145E">
        <w:rPr>
          <w:rFonts w:asciiTheme="majorBidi" w:hAnsiTheme="majorBidi" w:cstheme="majorBidi"/>
          <w:i/>
          <w:iCs/>
          <w:sz w:val="24"/>
          <w:szCs w:val="24"/>
        </w:rPr>
        <w:t>overcriminalization</w:t>
      </w:r>
      <w:r w:rsidRPr="0090145E">
        <w:rPr>
          <w:rFonts w:asciiTheme="majorBidi" w:hAnsiTheme="majorBidi" w:cstheme="majorBidi"/>
          <w:sz w:val="24"/>
          <w:szCs w:val="24"/>
        </w:rPr>
        <w:t>.</w:t>
      </w:r>
      <w:r w:rsidRPr="0090145E">
        <w:rPr>
          <w:rStyle w:val="FootnoteReference"/>
          <w:rFonts w:asciiTheme="majorBidi" w:hAnsiTheme="majorBidi" w:cstheme="majorBidi"/>
          <w:sz w:val="24"/>
          <w:szCs w:val="24"/>
        </w:rPr>
        <w:footnoteReference w:id="13"/>
      </w:r>
    </w:p>
    <w:p w14:paraId="34F96EDB" w14:textId="77777777" w:rsidR="0090145E" w:rsidRPr="0090145E" w:rsidRDefault="0090145E" w:rsidP="0090145E">
      <w:pPr>
        <w:spacing w:before="240" w:line="240" w:lineRule="auto"/>
        <w:ind w:firstLine="720"/>
        <w:jc w:val="both"/>
        <w:rPr>
          <w:rFonts w:asciiTheme="majorBidi" w:hAnsiTheme="majorBidi" w:cstheme="majorBidi"/>
          <w:b/>
          <w:bCs/>
          <w:i/>
          <w:iCs/>
          <w:sz w:val="24"/>
          <w:szCs w:val="24"/>
        </w:rPr>
      </w:pPr>
      <w:r w:rsidRPr="0090145E">
        <w:rPr>
          <w:rFonts w:asciiTheme="majorBidi" w:hAnsiTheme="majorBidi" w:cstheme="majorBidi"/>
          <w:sz w:val="24"/>
          <w:szCs w:val="24"/>
        </w:rPr>
        <w:t xml:space="preserve">Selain itu, pendekatan </w:t>
      </w:r>
      <w:r w:rsidRPr="0090145E">
        <w:rPr>
          <w:rFonts w:asciiTheme="majorBidi" w:hAnsiTheme="majorBidi" w:cstheme="majorBidi"/>
          <w:i/>
          <w:iCs/>
          <w:sz w:val="24"/>
          <w:szCs w:val="24"/>
        </w:rPr>
        <w:t>maqasid syariah</w:t>
      </w:r>
      <w:r w:rsidRPr="0090145E">
        <w:rPr>
          <w:rFonts w:asciiTheme="majorBidi" w:hAnsiTheme="majorBidi" w:cstheme="majorBidi"/>
          <w:sz w:val="24"/>
          <w:szCs w:val="24"/>
        </w:rPr>
        <w:t xml:space="preserve"> digunakan untuk mengkritisi keputusan hukum dalam Putusan MA No. 1554K/PID/2013, dengan melihat apakah keputusan tersebut sesuai dengan prinsip keadilan dalam hukum Islam, yang menekankan pentingnya perlindungan terhadap lima aspek pokok kehidupan (agama, jiwa, akal, keturunan, dan harta). Peneliti akan </w:t>
      </w:r>
      <w:r w:rsidRPr="0090145E">
        <w:rPr>
          <w:rFonts w:asciiTheme="majorBidi" w:hAnsiTheme="majorBidi" w:cstheme="majorBidi"/>
          <w:sz w:val="24"/>
          <w:szCs w:val="24"/>
        </w:rPr>
        <w:lastRenderedPageBreak/>
        <w:t xml:space="preserve">mengevaluasi apakah penerapan hukum pidana terhadap guru dalam kasus ini dapat dipertanggungjawabkan dalam konteks </w:t>
      </w:r>
      <w:r w:rsidRPr="0090145E">
        <w:rPr>
          <w:rFonts w:asciiTheme="majorBidi" w:hAnsiTheme="majorBidi" w:cstheme="majorBidi"/>
          <w:i/>
          <w:iCs/>
          <w:sz w:val="24"/>
          <w:szCs w:val="24"/>
        </w:rPr>
        <w:t>maqasid syariah</w:t>
      </w:r>
      <w:r w:rsidRPr="0090145E">
        <w:rPr>
          <w:rFonts w:asciiTheme="majorBidi" w:hAnsiTheme="majorBidi" w:cstheme="majorBidi"/>
          <w:sz w:val="24"/>
          <w:szCs w:val="24"/>
        </w:rPr>
        <w:t>, serta apakah sanksi tersebut berkontribusi pada kesejahteraan masyarakat atau justru memperburuk situasi sosial dan moral.</w:t>
      </w:r>
      <w:r w:rsidRPr="0090145E">
        <w:rPr>
          <w:rStyle w:val="FootnoteReference"/>
          <w:rFonts w:asciiTheme="majorBidi" w:hAnsiTheme="majorBidi" w:cstheme="majorBidi"/>
          <w:sz w:val="24"/>
          <w:szCs w:val="24"/>
        </w:rPr>
        <w:footnoteReference w:id="14"/>
      </w:r>
    </w:p>
    <w:p w14:paraId="601E861F" w14:textId="77777777" w:rsidR="0090145E" w:rsidRPr="0090145E" w:rsidRDefault="0090145E" w:rsidP="0090145E">
      <w:pPr>
        <w:spacing w:before="240" w:line="240" w:lineRule="auto"/>
        <w:ind w:firstLine="720"/>
        <w:jc w:val="both"/>
        <w:rPr>
          <w:rFonts w:asciiTheme="majorBidi" w:hAnsiTheme="majorBidi" w:cstheme="majorBidi"/>
          <w:b/>
          <w:bCs/>
          <w:i/>
          <w:iCs/>
          <w:sz w:val="24"/>
          <w:szCs w:val="24"/>
        </w:rPr>
      </w:pPr>
      <w:r w:rsidRPr="0090145E">
        <w:rPr>
          <w:rFonts w:asciiTheme="majorBidi" w:hAnsiTheme="majorBidi" w:cstheme="majorBidi"/>
          <w:sz w:val="24"/>
          <w:szCs w:val="24"/>
        </w:rPr>
        <w:t xml:space="preserve">Data yang digunakan dalam penelitian ini bersumber dari dokumen-dokumen hukum, seperti putusan Mahkamah Agung No. 1554K/PID/2013, serta literatur hukum yang berkaitan dengan profesi guru dan sistem hukum pidana di Indonesia. Selain itu, penelitian ini juga akan memanfaatkan berbagai referensi dari buku-buku dan artikel-artikel ilmiah yang membahas masalah </w:t>
      </w:r>
      <w:r w:rsidRPr="0090145E">
        <w:rPr>
          <w:rFonts w:asciiTheme="majorBidi" w:hAnsiTheme="majorBidi" w:cstheme="majorBidi"/>
          <w:i/>
          <w:iCs/>
          <w:sz w:val="24"/>
          <w:szCs w:val="24"/>
        </w:rPr>
        <w:t>overcriminalization</w:t>
      </w:r>
      <w:r w:rsidRPr="0090145E">
        <w:rPr>
          <w:rFonts w:asciiTheme="majorBidi" w:hAnsiTheme="majorBidi" w:cstheme="majorBidi"/>
          <w:sz w:val="24"/>
          <w:szCs w:val="24"/>
        </w:rPr>
        <w:t xml:space="preserve">, hukum pendidikan, dan </w:t>
      </w:r>
      <w:r w:rsidRPr="0090145E">
        <w:rPr>
          <w:rFonts w:asciiTheme="majorBidi" w:hAnsiTheme="majorBidi" w:cstheme="majorBidi"/>
          <w:i/>
          <w:iCs/>
          <w:sz w:val="24"/>
          <w:szCs w:val="24"/>
        </w:rPr>
        <w:t>maqasid syariah</w:t>
      </w:r>
      <w:r w:rsidRPr="0090145E">
        <w:rPr>
          <w:rFonts w:asciiTheme="majorBidi" w:hAnsiTheme="majorBidi" w:cstheme="majorBidi"/>
          <w:sz w:val="24"/>
          <w:szCs w:val="24"/>
        </w:rPr>
        <w:t>. Proses analisis data akan dilakukan dengan menggunakan metode deskriptif analitis, di mana peneliti akan mendeskripsikan dan menganalisis permasalahan yang ada berdasarkan kajian teori hukum dan data empiris yang diperoleh dari dokumen putusan dan literatur.</w:t>
      </w:r>
      <w:r w:rsidRPr="0090145E">
        <w:rPr>
          <w:rStyle w:val="FootnoteReference"/>
          <w:rFonts w:asciiTheme="majorBidi" w:hAnsiTheme="majorBidi" w:cstheme="majorBidi"/>
          <w:sz w:val="24"/>
          <w:szCs w:val="24"/>
        </w:rPr>
        <w:footnoteReference w:id="15"/>
      </w:r>
    </w:p>
    <w:p w14:paraId="0E0C46CE" w14:textId="77777777" w:rsidR="0090145E" w:rsidRPr="0090145E" w:rsidRDefault="0090145E" w:rsidP="0090145E">
      <w:pPr>
        <w:spacing w:before="240" w:line="240" w:lineRule="auto"/>
        <w:ind w:firstLine="720"/>
        <w:jc w:val="both"/>
        <w:rPr>
          <w:rFonts w:asciiTheme="majorBidi" w:hAnsiTheme="majorBidi" w:cstheme="majorBidi"/>
          <w:b/>
          <w:bCs/>
          <w:i/>
          <w:iCs/>
          <w:sz w:val="24"/>
          <w:szCs w:val="24"/>
        </w:rPr>
      </w:pPr>
      <w:r w:rsidRPr="0090145E">
        <w:rPr>
          <w:rFonts w:asciiTheme="majorBidi" w:hAnsiTheme="majorBidi" w:cstheme="majorBidi"/>
          <w:sz w:val="24"/>
          <w:szCs w:val="24"/>
        </w:rPr>
        <w:t xml:space="preserve">Untuk melengkapi analisis hukum, peneliti juga akan melakukan wawancara dengan beberapa praktisi hukum, akademisi, serta tenaga pendidik yang memiliki pengalaman atau pemahaman terkait dengan permasalahan hukum yang dihadapi oleh guru. Wawancara ini bertujuan untuk mendapatkan perspektif yang lebih luas mengenai penerapan hukum terhadap profesi guru, serta dampak dari </w:t>
      </w:r>
      <w:r w:rsidRPr="0090145E">
        <w:rPr>
          <w:rFonts w:asciiTheme="majorBidi" w:hAnsiTheme="majorBidi" w:cstheme="majorBidi"/>
          <w:i/>
          <w:iCs/>
          <w:sz w:val="24"/>
          <w:szCs w:val="24"/>
        </w:rPr>
        <w:t>overcriminalization</w:t>
      </w:r>
      <w:r w:rsidRPr="0090145E">
        <w:rPr>
          <w:rFonts w:asciiTheme="majorBidi" w:hAnsiTheme="majorBidi" w:cstheme="majorBidi"/>
          <w:sz w:val="24"/>
          <w:szCs w:val="24"/>
        </w:rPr>
        <w:t xml:space="preserve"> terhadap kinerja dan kesejahteraan guru.</w:t>
      </w:r>
      <w:r w:rsidRPr="0090145E">
        <w:rPr>
          <w:rStyle w:val="FootnoteReference"/>
          <w:rFonts w:asciiTheme="majorBidi" w:hAnsiTheme="majorBidi" w:cstheme="majorBidi"/>
          <w:sz w:val="24"/>
          <w:szCs w:val="24"/>
        </w:rPr>
        <w:footnoteReference w:id="16"/>
      </w:r>
      <w:r w:rsidRPr="0090145E">
        <w:rPr>
          <w:rFonts w:asciiTheme="majorBidi" w:hAnsiTheme="majorBidi" w:cstheme="majorBidi"/>
          <w:sz w:val="24"/>
          <w:szCs w:val="24"/>
        </w:rPr>
        <w:t xml:space="preserve"> Wawancara juga bertujuan untuk memperoleh informasi terkait dengan perlindungan hukum yang seharusnya diterima oleh tenaga pendidik dalam sistem hukum Indonesia.</w:t>
      </w:r>
    </w:p>
    <w:p w14:paraId="436E08C9" w14:textId="0D2A4169" w:rsidR="0090145E" w:rsidRPr="0090145E" w:rsidRDefault="0090145E" w:rsidP="0090145E">
      <w:pPr>
        <w:spacing w:before="240" w:line="240" w:lineRule="auto"/>
        <w:ind w:firstLine="720"/>
        <w:jc w:val="both"/>
        <w:rPr>
          <w:rFonts w:asciiTheme="majorBidi" w:hAnsiTheme="majorBidi" w:cstheme="majorBidi"/>
          <w:sz w:val="24"/>
          <w:szCs w:val="24"/>
        </w:rPr>
      </w:pPr>
      <w:r w:rsidRPr="0090145E">
        <w:rPr>
          <w:rFonts w:asciiTheme="majorBidi" w:hAnsiTheme="majorBidi" w:cstheme="majorBidi"/>
          <w:sz w:val="24"/>
          <w:szCs w:val="24"/>
        </w:rPr>
        <w:t>Akhirnya, penelitian ini bertujuan untuk menghasilkan rekomendasi kebijakan terkait dengan perlindungan hukum bagi guru di Indonesia, terutama dalam menghadapi permasalahan hukum yang mungkin timbul dalam interaksi antara guru, siswa, dan orang tua siswa.</w:t>
      </w:r>
      <w:r w:rsidRPr="0090145E">
        <w:rPr>
          <w:rStyle w:val="FootnoteReference"/>
          <w:rFonts w:asciiTheme="majorBidi" w:hAnsiTheme="majorBidi" w:cstheme="majorBidi"/>
          <w:sz w:val="24"/>
          <w:szCs w:val="24"/>
        </w:rPr>
        <w:footnoteReference w:id="17"/>
      </w:r>
      <w:r w:rsidRPr="0090145E">
        <w:rPr>
          <w:rFonts w:asciiTheme="majorBidi" w:hAnsiTheme="majorBidi" w:cstheme="majorBidi"/>
          <w:sz w:val="24"/>
          <w:szCs w:val="24"/>
        </w:rPr>
        <w:t xml:space="preserve"> Rekomendasi ini akan berbasis pada analisis hukum yang mendalam dan menggunakan perspektif </w:t>
      </w:r>
      <w:r w:rsidRPr="0090145E">
        <w:rPr>
          <w:rFonts w:asciiTheme="majorBidi" w:hAnsiTheme="majorBidi" w:cstheme="majorBidi"/>
          <w:i/>
          <w:iCs/>
          <w:sz w:val="24"/>
          <w:szCs w:val="24"/>
        </w:rPr>
        <w:t>maqasid syariah</w:t>
      </w:r>
      <w:r w:rsidRPr="0090145E">
        <w:rPr>
          <w:rFonts w:asciiTheme="majorBidi" w:hAnsiTheme="majorBidi" w:cstheme="majorBidi"/>
          <w:sz w:val="24"/>
          <w:szCs w:val="24"/>
        </w:rPr>
        <w:t xml:space="preserve">, sehingga dapat memberikan kontribusi untuk memperbaiki sistem hukum </w:t>
      </w:r>
      <w:r w:rsidRPr="0090145E">
        <w:rPr>
          <w:rFonts w:asciiTheme="majorBidi" w:hAnsiTheme="majorBidi" w:cstheme="majorBidi"/>
          <w:sz w:val="24"/>
          <w:szCs w:val="24"/>
        </w:rPr>
        <w:lastRenderedPageBreak/>
        <w:t>Indonesia dalam melindungi profesi guru dan menciptakan keadilan dalam penegakan hukum.</w:t>
      </w:r>
    </w:p>
    <w:p w14:paraId="6F53E2A7" w14:textId="77777777" w:rsidR="0090145E" w:rsidRPr="0090145E" w:rsidRDefault="0090145E" w:rsidP="0090145E">
      <w:pPr>
        <w:spacing w:before="240" w:after="0" w:line="240" w:lineRule="auto"/>
        <w:jc w:val="both"/>
        <w:rPr>
          <w:rFonts w:ascii="Garamond" w:hAnsi="Garamond" w:cstheme="majorBidi"/>
          <w:b/>
          <w:bCs/>
          <w:i/>
          <w:iCs/>
          <w:sz w:val="28"/>
          <w:szCs w:val="28"/>
        </w:rPr>
      </w:pPr>
      <w:r w:rsidRPr="0090145E">
        <w:rPr>
          <w:rFonts w:ascii="Garamond" w:hAnsi="Garamond" w:cstheme="majorBidi"/>
          <w:b/>
          <w:bCs/>
          <w:sz w:val="28"/>
          <w:szCs w:val="28"/>
        </w:rPr>
        <w:t>TINJAUAN PUSTAKA</w:t>
      </w:r>
    </w:p>
    <w:p w14:paraId="002B267E" w14:textId="77777777" w:rsidR="0090145E" w:rsidRPr="0090145E" w:rsidRDefault="0090145E" w:rsidP="0090145E">
      <w:pPr>
        <w:pStyle w:val="ListParagraph"/>
        <w:numPr>
          <w:ilvl w:val="0"/>
          <w:numId w:val="1"/>
        </w:numPr>
        <w:spacing w:before="240" w:after="0" w:line="240" w:lineRule="auto"/>
        <w:ind w:left="360"/>
        <w:jc w:val="both"/>
        <w:rPr>
          <w:rFonts w:asciiTheme="majorBidi" w:hAnsiTheme="majorBidi" w:cstheme="majorBidi"/>
          <w:b/>
          <w:bCs/>
          <w:i/>
          <w:iCs/>
          <w:sz w:val="24"/>
          <w:szCs w:val="24"/>
        </w:rPr>
      </w:pPr>
      <w:proofErr w:type="spellStart"/>
      <w:r w:rsidRPr="0090145E">
        <w:rPr>
          <w:rFonts w:asciiTheme="majorBidi" w:hAnsiTheme="majorBidi" w:cstheme="majorBidi"/>
          <w:b/>
          <w:bCs/>
          <w:sz w:val="24"/>
          <w:szCs w:val="24"/>
        </w:rPr>
        <w:t>Konsep</w:t>
      </w:r>
      <w:proofErr w:type="spellEnd"/>
      <w:r w:rsidRPr="0090145E">
        <w:rPr>
          <w:rFonts w:asciiTheme="majorBidi" w:hAnsiTheme="majorBidi" w:cstheme="majorBidi"/>
          <w:b/>
          <w:bCs/>
          <w:sz w:val="24"/>
          <w:szCs w:val="24"/>
        </w:rPr>
        <w:t xml:space="preserve"> </w:t>
      </w:r>
      <w:r w:rsidRPr="0090145E">
        <w:rPr>
          <w:rFonts w:asciiTheme="majorBidi" w:hAnsiTheme="majorBidi" w:cstheme="majorBidi"/>
          <w:b/>
          <w:bCs/>
          <w:i/>
          <w:iCs/>
          <w:sz w:val="24"/>
          <w:szCs w:val="24"/>
        </w:rPr>
        <w:t>Overcriminalization</w:t>
      </w:r>
    </w:p>
    <w:p w14:paraId="4B73F633" w14:textId="77777777" w:rsidR="0090145E" w:rsidRDefault="0090145E" w:rsidP="0090145E">
      <w:pPr>
        <w:tabs>
          <w:tab w:val="left" w:pos="5954"/>
        </w:tabs>
        <w:spacing w:before="240" w:line="240" w:lineRule="auto"/>
        <w:ind w:left="360" w:firstLine="720"/>
        <w:jc w:val="both"/>
        <w:rPr>
          <w:rFonts w:asciiTheme="majorBidi" w:hAnsiTheme="majorBidi" w:cstheme="majorBidi"/>
          <w:sz w:val="24"/>
          <w:szCs w:val="24"/>
        </w:rPr>
      </w:pPr>
      <w:r w:rsidRPr="0090145E">
        <w:rPr>
          <w:rFonts w:asciiTheme="majorBidi" w:hAnsiTheme="majorBidi" w:cstheme="majorBidi"/>
          <w:sz w:val="24"/>
          <w:szCs w:val="24"/>
        </w:rPr>
        <w:t>Dewasa ini hukum pidana telah memperluas jangkauan sanksi pidana kepada jenis-jenis perilaku yang berbeda, suatu perilaku yang tidak menimbulkan kerugian apapun.</w:t>
      </w:r>
      <w:r w:rsidRPr="0090145E">
        <w:rPr>
          <w:rStyle w:val="FootnoteReference"/>
          <w:rFonts w:asciiTheme="majorBidi" w:hAnsiTheme="majorBidi" w:cstheme="majorBidi"/>
          <w:sz w:val="24"/>
          <w:szCs w:val="24"/>
        </w:rPr>
        <w:footnoteReference w:id="18"/>
      </w:r>
      <w:r w:rsidRPr="0090145E">
        <w:rPr>
          <w:rFonts w:asciiTheme="majorBidi" w:hAnsiTheme="majorBidi" w:cstheme="majorBidi"/>
          <w:sz w:val="24"/>
          <w:szCs w:val="24"/>
        </w:rPr>
        <w:t xml:space="preserve"> Menurut Kadish, </w:t>
      </w:r>
      <w:r w:rsidRPr="0090145E">
        <w:rPr>
          <w:rFonts w:asciiTheme="majorBidi" w:hAnsiTheme="majorBidi" w:cstheme="majorBidi"/>
          <w:i/>
          <w:iCs/>
          <w:sz w:val="24"/>
          <w:szCs w:val="24"/>
        </w:rPr>
        <w:t xml:space="preserve">Overcriminalization </w:t>
      </w:r>
      <w:r w:rsidRPr="0090145E">
        <w:rPr>
          <w:rFonts w:asciiTheme="majorBidi" w:hAnsiTheme="majorBidi" w:cstheme="majorBidi"/>
          <w:sz w:val="24"/>
          <w:szCs w:val="24"/>
        </w:rPr>
        <w:t>diartikan sebagai penggunaan hukum pidana untuk mewujudkan tujuan-tujuan publik yang sama sekali tidak layak untuk dilarang.</w:t>
      </w:r>
      <w:r w:rsidRPr="0090145E">
        <w:rPr>
          <w:rStyle w:val="FootnoteReference"/>
          <w:rFonts w:asciiTheme="majorBidi" w:hAnsiTheme="majorBidi" w:cstheme="majorBidi"/>
          <w:sz w:val="24"/>
          <w:szCs w:val="24"/>
        </w:rPr>
        <w:footnoteReference w:id="19"/>
      </w:r>
      <w:r w:rsidRPr="0090145E">
        <w:rPr>
          <w:rFonts w:asciiTheme="majorBidi" w:hAnsiTheme="majorBidi" w:cstheme="majorBidi"/>
          <w:sz w:val="24"/>
          <w:szCs w:val="24"/>
        </w:rPr>
        <w:t xml:space="preserve"> Perbuatan- perbuatan yang seperti apa yang dianggap sebagai perbuatan yang berlebihan dalam hukum baik dalam hukum positif maupun dalam hukum islam yaitu </w:t>
      </w:r>
      <w:r w:rsidRPr="0090145E">
        <w:rPr>
          <w:rFonts w:asciiTheme="majorBidi" w:hAnsiTheme="majorBidi" w:cstheme="majorBidi"/>
          <w:i/>
          <w:iCs/>
          <w:sz w:val="24"/>
          <w:szCs w:val="24"/>
        </w:rPr>
        <w:t xml:space="preserve">Maqasid Syariah </w:t>
      </w:r>
      <w:r w:rsidRPr="0090145E">
        <w:rPr>
          <w:rFonts w:asciiTheme="majorBidi" w:hAnsiTheme="majorBidi" w:cstheme="majorBidi"/>
          <w:sz w:val="24"/>
          <w:szCs w:val="24"/>
        </w:rPr>
        <w:t xml:space="preserve">diantaranya dalam lingkungan sekolah antara Kewajiban Guru dan Hak Siswa. Steven Gunkel mendiskripsikan bahwa masalah </w:t>
      </w:r>
      <w:r w:rsidRPr="0090145E">
        <w:rPr>
          <w:rFonts w:asciiTheme="majorBidi" w:hAnsiTheme="majorBidi" w:cstheme="majorBidi"/>
          <w:i/>
          <w:iCs/>
          <w:sz w:val="24"/>
          <w:szCs w:val="24"/>
        </w:rPr>
        <w:t>overcriminalization</w:t>
      </w:r>
      <w:r w:rsidRPr="0090145E">
        <w:rPr>
          <w:rFonts w:asciiTheme="majorBidi" w:hAnsiTheme="majorBidi" w:cstheme="majorBidi"/>
          <w:sz w:val="24"/>
          <w:szCs w:val="24"/>
        </w:rPr>
        <w:t xml:space="preserve"> terkait dua hal, </w:t>
      </w:r>
      <w:r w:rsidRPr="0090145E">
        <w:rPr>
          <w:rFonts w:asciiTheme="majorBidi" w:hAnsiTheme="majorBidi" w:cstheme="majorBidi"/>
          <w:i/>
          <w:iCs/>
          <w:sz w:val="24"/>
          <w:szCs w:val="24"/>
        </w:rPr>
        <w:t>Pertama</w:t>
      </w:r>
      <w:r w:rsidRPr="0090145E">
        <w:rPr>
          <w:rFonts w:asciiTheme="majorBidi" w:hAnsiTheme="majorBidi" w:cstheme="majorBidi"/>
          <w:sz w:val="24"/>
          <w:szCs w:val="24"/>
        </w:rPr>
        <w:t xml:space="preserve">, konsep </w:t>
      </w:r>
      <w:r w:rsidRPr="0090145E">
        <w:rPr>
          <w:rFonts w:asciiTheme="majorBidi" w:hAnsiTheme="majorBidi" w:cstheme="majorBidi"/>
          <w:i/>
          <w:iCs/>
          <w:sz w:val="24"/>
          <w:szCs w:val="24"/>
        </w:rPr>
        <w:t>overcriminalization</w:t>
      </w:r>
      <w:r w:rsidRPr="0090145E">
        <w:rPr>
          <w:rFonts w:asciiTheme="majorBidi" w:hAnsiTheme="majorBidi" w:cstheme="majorBidi"/>
          <w:sz w:val="24"/>
          <w:szCs w:val="24"/>
        </w:rPr>
        <w:t xml:space="preserve"> merefleksikan suatu perhatian yang lebih luas dari peranan sanksi pidana dan persepsi yang digunakan tentang perilaku penjahat. </w:t>
      </w:r>
      <w:r w:rsidRPr="0090145E">
        <w:rPr>
          <w:rFonts w:asciiTheme="majorBidi" w:hAnsiTheme="majorBidi" w:cstheme="majorBidi"/>
          <w:i/>
          <w:iCs/>
          <w:sz w:val="24"/>
          <w:szCs w:val="24"/>
        </w:rPr>
        <w:t>Kedua,</w:t>
      </w:r>
      <w:r w:rsidRPr="0090145E">
        <w:rPr>
          <w:rFonts w:asciiTheme="majorBidi" w:hAnsiTheme="majorBidi" w:cstheme="majorBidi"/>
          <w:sz w:val="24"/>
          <w:szCs w:val="24"/>
        </w:rPr>
        <w:t xml:space="preserve"> konsep </w:t>
      </w:r>
      <w:r w:rsidRPr="0090145E">
        <w:rPr>
          <w:rFonts w:asciiTheme="majorBidi" w:hAnsiTheme="majorBidi" w:cstheme="majorBidi"/>
          <w:i/>
          <w:iCs/>
          <w:sz w:val="24"/>
          <w:szCs w:val="24"/>
        </w:rPr>
        <w:t>overcriminalization</w:t>
      </w:r>
      <w:r w:rsidRPr="0090145E">
        <w:rPr>
          <w:rFonts w:asciiTheme="majorBidi" w:hAnsiTheme="majorBidi" w:cstheme="majorBidi"/>
          <w:sz w:val="24"/>
          <w:szCs w:val="24"/>
        </w:rPr>
        <w:t xml:space="preserve"> juga memberikan perhatian kepada seringnya sanksi pidana diterapkan kepada suatu perbuatan seketika dinyatakan sebagai perbuatan terlarang.</w:t>
      </w:r>
      <w:r w:rsidRPr="0090145E">
        <w:rPr>
          <w:rStyle w:val="FootnoteReference"/>
          <w:rFonts w:asciiTheme="majorBidi" w:hAnsiTheme="majorBidi" w:cstheme="majorBidi"/>
          <w:sz w:val="24"/>
          <w:szCs w:val="24"/>
        </w:rPr>
        <w:footnoteReference w:id="20"/>
      </w:r>
      <w:r w:rsidRPr="0090145E">
        <w:rPr>
          <w:rFonts w:asciiTheme="majorBidi" w:hAnsiTheme="majorBidi" w:cstheme="majorBidi"/>
          <w:sz w:val="24"/>
          <w:szCs w:val="24"/>
        </w:rPr>
        <w:t xml:space="preserve"> Dimana </w:t>
      </w:r>
      <w:r w:rsidRPr="0090145E">
        <w:rPr>
          <w:rFonts w:asciiTheme="majorBidi" w:hAnsiTheme="majorBidi" w:cstheme="majorBidi"/>
          <w:i/>
          <w:iCs/>
          <w:sz w:val="24"/>
          <w:szCs w:val="24"/>
        </w:rPr>
        <w:t xml:space="preserve">Overcriminalization </w:t>
      </w:r>
      <w:r w:rsidRPr="0090145E">
        <w:rPr>
          <w:rFonts w:asciiTheme="majorBidi" w:hAnsiTheme="majorBidi" w:cstheme="majorBidi"/>
          <w:sz w:val="24"/>
          <w:szCs w:val="24"/>
        </w:rPr>
        <w:t>mempresentasikan pengenaan pidana yang lebih sering dari pada mendahulukan respon control sosial dan musyawarah lainya yang tersedia yang seharusnya dan lebih ppantas dari pada pengenaan sanksi pidana yang tidak sesuai dengan tujuannya.</w:t>
      </w:r>
    </w:p>
    <w:p w14:paraId="7EFDC481" w14:textId="615315B0" w:rsidR="0090145E" w:rsidRPr="0090145E" w:rsidRDefault="0090145E" w:rsidP="0090145E">
      <w:pPr>
        <w:tabs>
          <w:tab w:val="left" w:pos="5954"/>
        </w:tabs>
        <w:spacing w:before="240" w:line="240" w:lineRule="auto"/>
        <w:ind w:left="360" w:firstLine="720"/>
        <w:jc w:val="both"/>
        <w:rPr>
          <w:rFonts w:asciiTheme="majorBidi" w:hAnsiTheme="majorBidi" w:cstheme="majorBidi"/>
          <w:sz w:val="24"/>
          <w:szCs w:val="24"/>
        </w:rPr>
      </w:pPr>
      <w:r w:rsidRPr="0090145E">
        <w:rPr>
          <w:rFonts w:asciiTheme="majorBidi" w:hAnsiTheme="majorBidi" w:cstheme="majorBidi"/>
          <w:sz w:val="24"/>
          <w:szCs w:val="24"/>
        </w:rPr>
        <w:t xml:space="preserve">Maka Secara umum konsep </w:t>
      </w:r>
      <w:r w:rsidRPr="0090145E">
        <w:rPr>
          <w:rFonts w:asciiTheme="majorBidi" w:hAnsiTheme="majorBidi" w:cstheme="majorBidi"/>
          <w:i/>
          <w:iCs/>
          <w:sz w:val="24"/>
          <w:szCs w:val="24"/>
        </w:rPr>
        <w:t>Overcriminalization</w:t>
      </w:r>
      <w:r w:rsidRPr="0090145E">
        <w:rPr>
          <w:rFonts w:asciiTheme="majorBidi" w:hAnsiTheme="majorBidi" w:cstheme="majorBidi"/>
          <w:sz w:val="24"/>
          <w:szCs w:val="24"/>
        </w:rPr>
        <w:t xml:space="preserve"> dalam kaitannya dengan kriminalisasi (kebijakan formulasi/penegakan hukum in abstracto) dan Overcriminalization dalam konteks penegakan hukum oleh aparat penegak hukum (kebijakan aplikasi/penegakan hukum in concreto). Dalam kasus saat ini, maka berkaitan dengan Tindakan Guru dalam kewenangannya dan ketetapan hukum yang diperoleh sebab delik aduan siswa yang melasa terampas hak perlindungannya.</w:t>
      </w:r>
    </w:p>
    <w:p w14:paraId="6868794F" w14:textId="77777777" w:rsidR="0090145E" w:rsidRPr="0090145E" w:rsidRDefault="0090145E" w:rsidP="0090145E">
      <w:pPr>
        <w:pStyle w:val="ListParagraph"/>
        <w:numPr>
          <w:ilvl w:val="0"/>
          <w:numId w:val="1"/>
        </w:numPr>
        <w:tabs>
          <w:tab w:val="left" w:pos="5954"/>
        </w:tabs>
        <w:spacing w:before="240" w:line="240" w:lineRule="auto"/>
        <w:ind w:left="360"/>
        <w:jc w:val="both"/>
        <w:rPr>
          <w:rFonts w:asciiTheme="majorBidi" w:hAnsiTheme="majorBidi" w:cstheme="majorBidi"/>
          <w:b/>
          <w:bCs/>
          <w:sz w:val="24"/>
          <w:szCs w:val="24"/>
          <w:lang w:val="en-ID"/>
        </w:rPr>
      </w:pPr>
      <w:r w:rsidRPr="0090145E">
        <w:rPr>
          <w:rFonts w:asciiTheme="majorBidi" w:hAnsiTheme="majorBidi" w:cstheme="majorBidi"/>
          <w:b/>
          <w:bCs/>
          <w:sz w:val="24"/>
          <w:szCs w:val="24"/>
        </w:rPr>
        <w:lastRenderedPageBreak/>
        <w:t xml:space="preserve">Tenaga </w:t>
      </w:r>
      <w:proofErr w:type="spellStart"/>
      <w:r w:rsidRPr="0090145E">
        <w:rPr>
          <w:rFonts w:asciiTheme="majorBidi" w:hAnsiTheme="majorBidi" w:cstheme="majorBidi"/>
          <w:b/>
          <w:bCs/>
          <w:sz w:val="24"/>
          <w:szCs w:val="24"/>
        </w:rPr>
        <w:t>Pendidik</w:t>
      </w:r>
      <w:proofErr w:type="spellEnd"/>
      <w:r w:rsidRPr="0090145E">
        <w:rPr>
          <w:rFonts w:asciiTheme="majorBidi" w:hAnsiTheme="majorBidi" w:cstheme="majorBidi"/>
          <w:b/>
          <w:bCs/>
          <w:sz w:val="24"/>
          <w:szCs w:val="24"/>
        </w:rPr>
        <w:t xml:space="preserve"> (Guru)</w:t>
      </w:r>
    </w:p>
    <w:p w14:paraId="2F7BA3B3" w14:textId="77777777" w:rsidR="0090145E" w:rsidRDefault="0090145E" w:rsidP="0090145E">
      <w:pPr>
        <w:tabs>
          <w:tab w:val="left" w:pos="5954"/>
        </w:tabs>
        <w:spacing w:before="240" w:line="240" w:lineRule="auto"/>
        <w:ind w:left="360" w:firstLine="709"/>
        <w:jc w:val="both"/>
        <w:rPr>
          <w:rFonts w:asciiTheme="majorBidi" w:hAnsiTheme="majorBidi" w:cstheme="majorBidi"/>
          <w:sz w:val="24"/>
          <w:szCs w:val="24"/>
        </w:rPr>
      </w:pPr>
      <w:r w:rsidRPr="0090145E">
        <w:rPr>
          <w:rFonts w:asciiTheme="majorBidi" w:hAnsiTheme="majorBidi" w:cstheme="majorBidi"/>
          <w:sz w:val="24"/>
          <w:szCs w:val="24"/>
        </w:rPr>
        <w:t>Pendidik merupakan tenaga profesional yang bertugas merencanakan dan</w:t>
      </w:r>
      <w:r w:rsidRPr="0090145E">
        <w:rPr>
          <w:rFonts w:asciiTheme="majorBidi" w:hAnsiTheme="majorBidi" w:cstheme="majorBidi"/>
          <w:b/>
          <w:bCs/>
          <w:sz w:val="24"/>
          <w:szCs w:val="24"/>
        </w:rPr>
        <w:t xml:space="preserve"> </w:t>
      </w:r>
      <w:r w:rsidRPr="0090145E">
        <w:rPr>
          <w:rFonts w:asciiTheme="majorBidi" w:hAnsiTheme="majorBidi" w:cstheme="majorBidi"/>
          <w:sz w:val="24"/>
          <w:szCs w:val="24"/>
        </w:rPr>
        <w:t>melaksanakan proses pembelajaran, menilai hasil belajar, melakukan</w:t>
      </w:r>
      <w:r w:rsidRPr="0090145E">
        <w:rPr>
          <w:rFonts w:asciiTheme="majorBidi" w:hAnsiTheme="majorBidi" w:cstheme="majorBidi"/>
          <w:b/>
          <w:bCs/>
          <w:sz w:val="24"/>
          <w:szCs w:val="24"/>
        </w:rPr>
        <w:t xml:space="preserve"> </w:t>
      </w:r>
      <w:r w:rsidRPr="0090145E">
        <w:rPr>
          <w:rFonts w:asciiTheme="majorBidi" w:hAnsiTheme="majorBidi" w:cstheme="majorBidi"/>
          <w:sz w:val="24"/>
          <w:szCs w:val="24"/>
        </w:rPr>
        <w:t>pembimbingan dan pelatihan, serta melakukan penelitian dan pengabdian</w:t>
      </w:r>
      <w:r w:rsidRPr="0090145E">
        <w:rPr>
          <w:rFonts w:asciiTheme="majorBidi" w:hAnsiTheme="majorBidi" w:cstheme="majorBidi"/>
          <w:b/>
          <w:bCs/>
          <w:sz w:val="24"/>
          <w:szCs w:val="24"/>
        </w:rPr>
        <w:t xml:space="preserve"> </w:t>
      </w:r>
      <w:r w:rsidRPr="0090145E">
        <w:rPr>
          <w:rFonts w:asciiTheme="majorBidi" w:hAnsiTheme="majorBidi" w:cstheme="majorBidi"/>
          <w:sz w:val="24"/>
          <w:szCs w:val="24"/>
        </w:rPr>
        <w:t>kepada masyarakat, terutama bagi pendidik dan perguruan tinggi.</w:t>
      </w:r>
      <w:r w:rsidRPr="0090145E">
        <w:rPr>
          <w:rStyle w:val="FootnoteReference"/>
          <w:rFonts w:asciiTheme="majorBidi" w:hAnsiTheme="majorBidi" w:cstheme="majorBidi"/>
          <w:sz w:val="24"/>
          <w:szCs w:val="24"/>
        </w:rPr>
        <w:footnoteReference w:id="21"/>
      </w:r>
    </w:p>
    <w:p w14:paraId="60F2CE35" w14:textId="77777777" w:rsidR="0090145E" w:rsidRDefault="0090145E" w:rsidP="0090145E">
      <w:pPr>
        <w:tabs>
          <w:tab w:val="left" w:pos="5954"/>
        </w:tabs>
        <w:spacing w:before="240" w:line="240" w:lineRule="auto"/>
        <w:ind w:left="360" w:firstLine="709"/>
        <w:jc w:val="both"/>
        <w:rPr>
          <w:rFonts w:asciiTheme="majorBidi" w:hAnsiTheme="majorBidi" w:cstheme="majorBidi"/>
          <w:sz w:val="24"/>
          <w:szCs w:val="24"/>
        </w:rPr>
      </w:pPr>
      <w:r w:rsidRPr="0090145E">
        <w:rPr>
          <w:rFonts w:asciiTheme="majorBidi" w:hAnsiTheme="majorBidi" w:cstheme="majorBidi"/>
          <w:sz w:val="24"/>
          <w:szCs w:val="24"/>
        </w:rPr>
        <w:t>Dalam kamus besar Bahasa Indonesia “Tenaga artinya orang yang bekerja/pekerja”, “Pendidik adalah guru atau orang yang berpendidikan”, sedangkan guru adalah orang yang mengajari orang lain baik di sekolah atau bukan tentang suatu ilmu pengetahuan atau tentang suatu ketrampilan,</w:t>
      </w:r>
      <w:r w:rsidRPr="0090145E">
        <w:rPr>
          <w:rStyle w:val="FootnoteReference"/>
          <w:rFonts w:asciiTheme="majorBidi" w:hAnsiTheme="majorBidi" w:cstheme="majorBidi"/>
          <w:sz w:val="24"/>
          <w:szCs w:val="24"/>
        </w:rPr>
        <w:footnoteReference w:id="22"/>
      </w:r>
      <w:r w:rsidRPr="0090145E">
        <w:rPr>
          <w:rFonts w:asciiTheme="majorBidi" w:hAnsiTheme="majorBidi" w:cstheme="majorBidi"/>
          <w:sz w:val="24"/>
          <w:szCs w:val="24"/>
        </w:rPr>
        <w:t xml:space="preserve"> maksudnya yaitu bahwa tenaga pendidik atau guru adalah orang yang bekerja untuk menyampaikan suatu ilmu kepada orang lain baik itu ilmu pengetahuan maupun ilmu tentang suatu ketrampilan. Dalam ilmu pendidikan, pendidik adalah tokoh masyarakat dan mereka yang mengfungsikan dirinya untuk mendidik. Siapa saja dapat menjadi pendidik dan melakukan upaya untuk mendidik secara formal ataupun nonformal. Para pendidik dikenal dengan sebutan guru atau ustadz/ah pada sekolah agama. </w:t>
      </w:r>
    </w:p>
    <w:p w14:paraId="1674ECC7" w14:textId="08BD4AFF" w:rsidR="0090145E" w:rsidRPr="0090145E" w:rsidRDefault="0090145E" w:rsidP="0090145E">
      <w:pPr>
        <w:tabs>
          <w:tab w:val="left" w:pos="5954"/>
        </w:tabs>
        <w:spacing w:before="240" w:line="240" w:lineRule="auto"/>
        <w:ind w:left="360" w:firstLine="709"/>
        <w:jc w:val="both"/>
        <w:rPr>
          <w:rFonts w:asciiTheme="majorBidi" w:hAnsiTheme="majorBidi" w:cstheme="majorBidi"/>
          <w:sz w:val="24"/>
          <w:szCs w:val="24"/>
        </w:rPr>
      </w:pPr>
      <w:r w:rsidRPr="0090145E">
        <w:rPr>
          <w:rFonts w:asciiTheme="majorBidi" w:hAnsiTheme="majorBidi" w:cstheme="majorBidi"/>
          <w:sz w:val="24"/>
          <w:szCs w:val="24"/>
        </w:rPr>
        <w:t>Guru berperan sebagai pihak yang mentransfer ilmu dan pemahaman tersebut kepada siswa, dengan tujuan untuk membimbing mereka dalam mengenal dan memahami dunia, serta membentuk karakter yang baik sesuai dengan ajaran agama. Sebagai tenaga pendidik, guru memiliki tanggung jawab besar dalam mentransfer ilmu yang bermanfaat secara intelektual dan moral, serta membimbing siswa menuju kehidupan yang lebih baik dan bermartabat. Yang ditegaskan dalam Q.S Al-Alaq (1-5) ;</w:t>
      </w:r>
    </w:p>
    <w:p w14:paraId="1EAC3F4C" w14:textId="77777777" w:rsidR="0090145E" w:rsidRPr="0090145E" w:rsidRDefault="0090145E" w:rsidP="0090145E">
      <w:pPr>
        <w:tabs>
          <w:tab w:val="left" w:pos="5954"/>
        </w:tabs>
        <w:bidi/>
        <w:spacing w:before="240" w:line="240" w:lineRule="auto"/>
        <w:ind w:hanging="75"/>
        <w:jc w:val="both"/>
        <w:rPr>
          <w:rFonts w:asciiTheme="majorBidi" w:hAnsiTheme="majorBidi" w:cstheme="majorBidi"/>
          <w:sz w:val="24"/>
          <w:szCs w:val="24"/>
          <w:rtl/>
        </w:rPr>
      </w:pPr>
      <w:r w:rsidRPr="0090145E">
        <w:rPr>
          <w:rFonts w:asciiTheme="majorBidi" w:hAnsiTheme="majorBidi" w:cstheme="majorBidi"/>
          <w:sz w:val="24"/>
          <w:szCs w:val="24"/>
          <w:rtl/>
        </w:rPr>
        <w:t xml:space="preserve">اِقْرَأْ بِاسْمِ رَبِّكَ الَّذِيْ خَلَقَۚ خَلَقَ الْاِنْسَانَ مِنْ عَلَقٍۚ اِقْرَأْ وَرَبُّكَ الْاَكْرَمُۙ الَّذِيْ عَلَّمَ بِالْقَلَمِۙ عَلَّمَ الْاِنْسَانَ مَا لَمْ يَعْلَمْۗ </w:t>
      </w:r>
    </w:p>
    <w:p w14:paraId="51051881" w14:textId="77777777" w:rsidR="0090145E" w:rsidRPr="0090145E" w:rsidRDefault="0090145E" w:rsidP="0090145E">
      <w:pPr>
        <w:tabs>
          <w:tab w:val="left" w:pos="5954"/>
        </w:tabs>
        <w:spacing w:before="240" w:line="240" w:lineRule="auto"/>
        <w:ind w:left="709"/>
        <w:jc w:val="both"/>
        <w:rPr>
          <w:rFonts w:asciiTheme="majorBidi" w:hAnsiTheme="majorBidi" w:cstheme="majorBidi"/>
          <w:i/>
          <w:iCs/>
          <w:sz w:val="24"/>
          <w:szCs w:val="24"/>
        </w:rPr>
      </w:pPr>
      <w:r w:rsidRPr="0090145E">
        <w:rPr>
          <w:rFonts w:asciiTheme="majorBidi" w:hAnsiTheme="majorBidi" w:cstheme="majorBidi"/>
          <w:i/>
          <w:iCs/>
          <w:sz w:val="24"/>
          <w:szCs w:val="24"/>
        </w:rPr>
        <w:t>“Bacalah dengan (menyebut) nama Tuhanmu yang menciptakan! Dia menciptakan manusia dari segumpal darah. Bacalah! Tuhanmulah Yang Maha Mulia, yang mengajar (manusia) dengan pena. Dia mengajarkan manusia apa yang tidak diketahuinya…..”</w:t>
      </w:r>
    </w:p>
    <w:p w14:paraId="4B89FB28" w14:textId="77777777" w:rsidR="0090145E" w:rsidRPr="0090145E" w:rsidRDefault="0090145E" w:rsidP="0090145E">
      <w:pPr>
        <w:tabs>
          <w:tab w:val="left" w:pos="5954"/>
        </w:tabs>
        <w:spacing w:before="240" w:line="240" w:lineRule="auto"/>
        <w:ind w:left="360" w:firstLine="709"/>
        <w:jc w:val="both"/>
        <w:rPr>
          <w:rFonts w:asciiTheme="majorBidi" w:hAnsiTheme="majorBidi" w:cstheme="majorBidi"/>
          <w:sz w:val="24"/>
          <w:szCs w:val="24"/>
        </w:rPr>
      </w:pPr>
      <w:r w:rsidRPr="0090145E">
        <w:rPr>
          <w:rFonts w:asciiTheme="majorBidi" w:hAnsiTheme="majorBidi" w:cstheme="majorBidi"/>
          <w:sz w:val="24"/>
          <w:szCs w:val="24"/>
        </w:rPr>
        <w:lastRenderedPageBreak/>
        <w:t>Menurut UU No 20 Tahun 2003 tentang Sistem Peradila Nasional pasal 39 ayat 2, Pendidik merupakan tenaga professional yang bertugas merencanakan dan melaksanakan proses pembelajaran, menilai hasil pembelajaran, melakukan pembimbingan dan pelatihan, serta melakukan penelitian dan pengabdian kepada Masyarakat, terutama bagi pendidik pada perguruan tinggi. Namun dewasa ini, kewenangan tenaga pendidik dalam menjalankan tugasnya tidaklah mudah, sebab dalam beberapa kasus Undang-Undang Perlindungan Anak digunakan oleh beberapa wali murid untuk mempidanakan Guru sebagai tenaga pendidik yang dianggap berlebihan dalam menjalankan kewenangannya dan merampas haka nak untuk mendapatkan perlindungan diri.</w:t>
      </w:r>
    </w:p>
    <w:p w14:paraId="26D8E479" w14:textId="39A04E3D" w:rsidR="0090145E" w:rsidRPr="00CD6A39" w:rsidRDefault="0090145E" w:rsidP="00CD6A39">
      <w:pPr>
        <w:pStyle w:val="ListParagraph"/>
        <w:numPr>
          <w:ilvl w:val="0"/>
          <w:numId w:val="1"/>
        </w:numPr>
        <w:tabs>
          <w:tab w:val="left" w:pos="5954"/>
        </w:tabs>
        <w:spacing w:before="240" w:after="0" w:line="240" w:lineRule="auto"/>
        <w:ind w:left="360"/>
        <w:jc w:val="both"/>
        <w:rPr>
          <w:rFonts w:asciiTheme="majorBidi" w:hAnsiTheme="majorBidi" w:cstheme="majorBidi"/>
          <w:b/>
          <w:bCs/>
          <w:sz w:val="24"/>
          <w:szCs w:val="24"/>
          <w:lang w:val="en-ID"/>
        </w:rPr>
      </w:pPr>
      <w:proofErr w:type="spellStart"/>
      <w:r w:rsidRPr="0090145E">
        <w:rPr>
          <w:rFonts w:asciiTheme="majorBidi" w:hAnsiTheme="majorBidi" w:cstheme="majorBidi"/>
          <w:b/>
          <w:bCs/>
          <w:sz w:val="24"/>
          <w:szCs w:val="24"/>
          <w:lang w:val="en-ID"/>
        </w:rPr>
        <w:t>Tinjauan</w:t>
      </w:r>
      <w:proofErr w:type="spellEnd"/>
      <w:r w:rsidRPr="0090145E">
        <w:rPr>
          <w:rFonts w:asciiTheme="majorBidi" w:hAnsiTheme="majorBidi" w:cstheme="majorBidi"/>
          <w:b/>
          <w:bCs/>
          <w:sz w:val="24"/>
          <w:szCs w:val="24"/>
          <w:lang w:val="en-ID"/>
        </w:rPr>
        <w:t xml:space="preserve"> </w:t>
      </w:r>
      <w:proofErr w:type="spellStart"/>
      <w:r w:rsidRPr="0090145E">
        <w:rPr>
          <w:rFonts w:asciiTheme="majorBidi" w:hAnsiTheme="majorBidi" w:cstheme="majorBidi"/>
          <w:b/>
          <w:bCs/>
          <w:sz w:val="24"/>
          <w:szCs w:val="24"/>
          <w:lang w:val="en-ID"/>
        </w:rPr>
        <w:t>Putusan</w:t>
      </w:r>
      <w:proofErr w:type="spellEnd"/>
      <w:r w:rsidRPr="0090145E">
        <w:rPr>
          <w:rFonts w:asciiTheme="majorBidi" w:hAnsiTheme="majorBidi" w:cstheme="majorBidi"/>
          <w:b/>
          <w:bCs/>
          <w:sz w:val="24"/>
          <w:szCs w:val="24"/>
          <w:lang w:val="en-ID"/>
        </w:rPr>
        <w:t xml:space="preserve"> MA No. 1554K/PID/2013</w:t>
      </w:r>
    </w:p>
    <w:p w14:paraId="62CBCC98" w14:textId="77777777" w:rsidR="00CD6A39" w:rsidRDefault="0090145E" w:rsidP="00CD6A39">
      <w:pPr>
        <w:tabs>
          <w:tab w:val="left" w:pos="5954"/>
        </w:tabs>
        <w:spacing w:before="240" w:after="0" w:line="240" w:lineRule="auto"/>
        <w:ind w:left="360" w:firstLine="709"/>
        <w:jc w:val="both"/>
        <w:rPr>
          <w:rFonts w:asciiTheme="majorBidi" w:hAnsiTheme="majorBidi" w:cstheme="majorBidi"/>
          <w:sz w:val="24"/>
          <w:szCs w:val="24"/>
        </w:rPr>
      </w:pPr>
      <w:r w:rsidRPr="0090145E">
        <w:rPr>
          <w:rFonts w:asciiTheme="majorBidi" w:hAnsiTheme="majorBidi" w:cstheme="majorBidi"/>
          <w:sz w:val="24"/>
          <w:szCs w:val="24"/>
        </w:rPr>
        <w:t xml:space="preserve">Berdasarkan yurisprudensi Mahkamah Agung (MA) No. 1554 K/PID/2013 guru tidak bisa dipidana saat menjalankan profesinya dan melakukan Tindakan pendisiplinan terhadap siswa. Peristiwa itu terjadi ketika Aop Saopudin mendisiplinkan empat siswanya yang berambut gondrong dengan mencukur rambut siswa tersebut pada Maret 2012. Salah seorang siswa tidak terima dan melabrak Aop dengan memukulnya. Aop juga dicukur balik. </w:t>
      </w:r>
    </w:p>
    <w:p w14:paraId="48D8131A" w14:textId="7C51A249" w:rsidR="0090145E" w:rsidRPr="0090145E" w:rsidRDefault="0090145E" w:rsidP="00CD6A39">
      <w:pPr>
        <w:tabs>
          <w:tab w:val="left" w:pos="5954"/>
        </w:tabs>
        <w:spacing w:before="240" w:after="0" w:line="240" w:lineRule="auto"/>
        <w:ind w:left="360" w:firstLine="709"/>
        <w:jc w:val="both"/>
        <w:rPr>
          <w:rFonts w:asciiTheme="majorBidi" w:hAnsiTheme="majorBidi" w:cstheme="majorBidi"/>
          <w:sz w:val="24"/>
          <w:szCs w:val="24"/>
        </w:rPr>
      </w:pPr>
      <w:r w:rsidRPr="0090145E">
        <w:rPr>
          <w:rFonts w:asciiTheme="majorBidi" w:hAnsiTheme="majorBidi" w:cstheme="majorBidi"/>
          <w:sz w:val="24"/>
          <w:szCs w:val="24"/>
        </w:rPr>
        <w:t>Meski sempat didemo para guru, polisi dan jaksa tetap melimpahkan kasus Aop ke pengadilan. Aop dikenakan pasal berlapis, yaitu:</w:t>
      </w:r>
    </w:p>
    <w:p w14:paraId="2461B9FE" w14:textId="77777777" w:rsidR="0090145E" w:rsidRPr="0090145E" w:rsidRDefault="0090145E" w:rsidP="0090145E">
      <w:pPr>
        <w:pStyle w:val="ListParagraph"/>
        <w:numPr>
          <w:ilvl w:val="0"/>
          <w:numId w:val="2"/>
        </w:numPr>
        <w:tabs>
          <w:tab w:val="left" w:pos="5954"/>
        </w:tabs>
        <w:spacing w:before="240" w:after="0" w:line="240" w:lineRule="auto"/>
        <w:ind w:left="1069"/>
        <w:jc w:val="both"/>
        <w:rPr>
          <w:rFonts w:asciiTheme="majorBidi" w:hAnsiTheme="majorBidi" w:cstheme="majorBidi"/>
          <w:i/>
          <w:iCs/>
          <w:sz w:val="24"/>
          <w:szCs w:val="24"/>
        </w:rPr>
      </w:pPr>
      <w:r w:rsidRPr="0090145E">
        <w:rPr>
          <w:rFonts w:asciiTheme="majorBidi" w:hAnsiTheme="majorBidi" w:cstheme="majorBidi"/>
          <w:sz w:val="24"/>
          <w:szCs w:val="24"/>
        </w:rPr>
        <w:t xml:space="preserve">Pasal 77 </w:t>
      </w:r>
      <w:proofErr w:type="spellStart"/>
      <w:r w:rsidRPr="0090145E">
        <w:rPr>
          <w:rFonts w:asciiTheme="majorBidi" w:hAnsiTheme="majorBidi" w:cstheme="majorBidi"/>
          <w:sz w:val="24"/>
          <w:szCs w:val="24"/>
        </w:rPr>
        <w:t>huruf</w:t>
      </w:r>
      <w:proofErr w:type="spellEnd"/>
      <w:r w:rsidRPr="0090145E">
        <w:rPr>
          <w:rFonts w:asciiTheme="majorBidi" w:hAnsiTheme="majorBidi" w:cstheme="majorBidi"/>
          <w:sz w:val="24"/>
          <w:szCs w:val="24"/>
        </w:rPr>
        <w:t xml:space="preserve"> a UU </w:t>
      </w:r>
      <w:proofErr w:type="spellStart"/>
      <w:r w:rsidRPr="0090145E">
        <w:rPr>
          <w:rFonts w:asciiTheme="majorBidi" w:hAnsiTheme="majorBidi" w:cstheme="majorBidi"/>
          <w:sz w:val="24"/>
          <w:szCs w:val="24"/>
        </w:rPr>
        <w:t>Perlindungan</w:t>
      </w:r>
      <w:proofErr w:type="spellEnd"/>
      <w:r w:rsidRPr="0090145E">
        <w:rPr>
          <w:rFonts w:asciiTheme="majorBidi" w:hAnsiTheme="majorBidi" w:cstheme="majorBidi"/>
          <w:sz w:val="24"/>
          <w:szCs w:val="24"/>
        </w:rPr>
        <w:t xml:space="preserve"> Anak </w:t>
      </w:r>
      <w:proofErr w:type="spellStart"/>
      <w:r w:rsidRPr="0090145E">
        <w:rPr>
          <w:rFonts w:asciiTheme="majorBidi" w:hAnsiTheme="majorBidi" w:cstheme="majorBidi"/>
          <w:sz w:val="24"/>
          <w:szCs w:val="24"/>
        </w:rPr>
        <w:t>tentang</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perbuatan</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diskriminasi</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terhadap</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anak</w:t>
      </w:r>
      <w:proofErr w:type="spellEnd"/>
      <w:r w:rsidRPr="0090145E">
        <w:rPr>
          <w:rFonts w:asciiTheme="majorBidi" w:hAnsiTheme="majorBidi" w:cstheme="majorBidi"/>
          <w:sz w:val="24"/>
          <w:szCs w:val="24"/>
        </w:rPr>
        <w:t xml:space="preserve">. Pasal </w:t>
      </w:r>
      <w:proofErr w:type="spellStart"/>
      <w:r w:rsidRPr="0090145E">
        <w:rPr>
          <w:rFonts w:asciiTheme="majorBidi" w:hAnsiTheme="majorBidi" w:cstheme="majorBidi"/>
          <w:sz w:val="24"/>
          <w:szCs w:val="24"/>
        </w:rPr>
        <w:t>itu</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berbunyi</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i/>
          <w:iCs/>
          <w:sz w:val="24"/>
          <w:szCs w:val="24"/>
        </w:rPr>
        <w:t>Setiap</w:t>
      </w:r>
      <w:proofErr w:type="spellEnd"/>
      <w:r w:rsidRPr="0090145E">
        <w:rPr>
          <w:rFonts w:asciiTheme="majorBidi" w:hAnsiTheme="majorBidi" w:cstheme="majorBidi"/>
          <w:i/>
          <w:iCs/>
          <w:sz w:val="24"/>
          <w:szCs w:val="24"/>
        </w:rPr>
        <w:t xml:space="preserve"> orang yang </w:t>
      </w:r>
      <w:proofErr w:type="spellStart"/>
      <w:r w:rsidRPr="0090145E">
        <w:rPr>
          <w:rFonts w:asciiTheme="majorBidi" w:hAnsiTheme="majorBidi" w:cstheme="majorBidi"/>
          <w:i/>
          <w:iCs/>
          <w:sz w:val="24"/>
          <w:szCs w:val="24"/>
        </w:rPr>
        <w:t>dengan</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sengaja</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melakukan</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tindakan</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diskriminasi</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terhadap</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anak</w:t>
      </w:r>
      <w:proofErr w:type="spellEnd"/>
      <w:r w:rsidRPr="0090145E">
        <w:rPr>
          <w:rFonts w:asciiTheme="majorBidi" w:hAnsiTheme="majorBidi" w:cstheme="majorBidi"/>
          <w:i/>
          <w:iCs/>
          <w:sz w:val="24"/>
          <w:szCs w:val="24"/>
        </w:rPr>
        <w:t xml:space="preserve"> yang </w:t>
      </w:r>
      <w:proofErr w:type="spellStart"/>
      <w:r w:rsidRPr="0090145E">
        <w:rPr>
          <w:rFonts w:asciiTheme="majorBidi" w:hAnsiTheme="majorBidi" w:cstheme="majorBidi"/>
          <w:i/>
          <w:iCs/>
          <w:sz w:val="24"/>
          <w:szCs w:val="24"/>
        </w:rPr>
        <w:t>mengakibatkan</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anak</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mengalami</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kerugian</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baik</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materiil</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maupun</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moril</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sehingga</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menghambat</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fungsi</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sosialnya</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dipidana</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dengan</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pidana</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penjara</w:t>
      </w:r>
      <w:proofErr w:type="spellEnd"/>
      <w:r w:rsidRPr="0090145E">
        <w:rPr>
          <w:rFonts w:asciiTheme="majorBidi" w:hAnsiTheme="majorBidi" w:cstheme="majorBidi"/>
          <w:i/>
          <w:iCs/>
          <w:sz w:val="24"/>
          <w:szCs w:val="24"/>
        </w:rPr>
        <w:t xml:space="preserve"> paling lama 5 </w:t>
      </w:r>
      <w:proofErr w:type="spellStart"/>
      <w:r w:rsidRPr="0090145E">
        <w:rPr>
          <w:rFonts w:asciiTheme="majorBidi" w:hAnsiTheme="majorBidi" w:cstheme="majorBidi"/>
          <w:i/>
          <w:iCs/>
          <w:sz w:val="24"/>
          <w:szCs w:val="24"/>
        </w:rPr>
        <w:t>tahun</w:t>
      </w:r>
      <w:proofErr w:type="spellEnd"/>
      <w:r w:rsidRPr="0090145E">
        <w:rPr>
          <w:rFonts w:asciiTheme="majorBidi" w:hAnsiTheme="majorBidi" w:cstheme="majorBidi"/>
          <w:i/>
          <w:iCs/>
          <w:sz w:val="24"/>
          <w:szCs w:val="24"/>
        </w:rPr>
        <w:t xml:space="preserve"> dan/</w:t>
      </w:r>
      <w:proofErr w:type="spellStart"/>
      <w:r w:rsidRPr="0090145E">
        <w:rPr>
          <w:rFonts w:asciiTheme="majorBidi" w:hAnsiTheme="majorBidi" w:cstheme="majorBidi"/>
          <w:i/>
          <w:iCs/>
          <w:sz w:val="24"/>
          <w:szCs w:val="24"/>
        </w:rPr>
        <w:t>atau</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denda</w:t>
      </w:r>
      <w:proofErr w:type="spellEnd"/>
      <w:r w:rsidRPr="0090145E">
        <w:rPr>
          <w:rFonts w:asciiTheme="majorBidi" w:hAnsiTheme="majorBidi" w:cstheme="majorBidi"/>
          <w:i/>
          <w:iCs/>
          <w:sz w:val="24"/>
          <w:szCs w:val="24"/>
        </w:rPr>
        <w:t xml:space="preserve"> paling </w:t>
      </w:r>
      <w:proofErr w:type="spellStart"/>
      <w:r w:rsidRPr="0090145E">
        <w:rPr>
          <w:rFonts w:asciiTheme="majorBidi" w:hAnsiTheme="majorBidi" w:cstheme="majorBidi"/>
          <w:i/>
          <w:iCs/>
          <w:sz w:val="24"/>
          <w:szCs w:val="24"/>
        </w:rPr>
        <w:t>banyak</w:t>
      </w:r>
      <w:proofErr w:type="spellEnd"/>
      <w:r w:rsidRPr="0090145E">
        <w:rPr>
          <w:rFonts w:asciiTheme="majorBidi" w:hAnsiTheme="majorBidi" w:cstheme="majorBidi"/>
          <w:i/>
          <w:iCs/>
          <w:sz w:val="24"/>
          <w:szCs w:val="24"/>
        </w:rPr>
        <w:t xml:space="preserve"> Rp 100 </w:t>
      </w:r>
      <w:proofErr w:type="spellStart"/>
      <w:r w:rsidRPr="0090145E">
        <w:rPr>
          <w:rFonts w:asciiTheme="majorBidi" w:hAnsiTheme="majorBidi" w:cstheme="majorBidi"/>
          <w:i/>
          <w:iCs/>
          <w:sz w:val="24"/>
          <w:szCs w:val="24"/>
        </w:rPr>
        <w:t>juta</w:t>
      </w:r>
      <w:proofErr w:type="spellEnd"/>
      <w:r w:rsidRPr="0090145E">
        <w:rPr>
          <w:rFonts w:asciiTheme="majorBidi" w:hAnsiTheme="majorBidi" w:cstheme="majorBidi"/>
          <w:i/>
          <w:iCs/>
          <w:sz w:val="24"/>
          <w:szCs w:val="24"/>
        </w:rPr>
        <w:t>.</w:t>
      </w:r>
    </w:p>
    <w:p w14:paraId="54290E2E" w14:textId="77777777" w:rsidR="0090145E" w:rsidRPr="0090145E" w:rsidRDefault="0090145E" w:rsidP="0090145E">
      <w:pPr>
        <w:pStyle w:val="ListParagraph"/>
        <w:numPr>
          <w:ilvl w:val="0"/>
          <w:numId w:val="2"/>
        </w:numPr>
        <w:tabs>
          <w:tab w:val="left" w:pos="5954"/>
        </w:tabs>
        <w:spacing w:before="240" w:after="0" w:line="240" w:lineRule="auto"/>
        <w:ind w:left="1069"/>
        <w:jc w:val="both"/>
        <w:rPr>
          <w:rFonts w:asciiTheme="majorBidi" w:hAnsiTheme="majorBidi" w:cstheme="majorBidi"/>
          <w:i/>
          <w:iCs/>
          <w:sz w:val="24"/>
          <w:szCs w:val="24"/>
        </w:rPr>
      </w:pPr>
      <w:r w:rsidRPr="0090145E">
        <w:rPr>
          <w:rFonts w:asciiTheme="majorBidi" w:hAnsiTheme="majorBidi" w:cstheme="majorBidi"/>
          <w:sz w:val="24"/>
          <w:szCs w:val="24"/>
        </w:rPr>
        <w:t xml:space="preserve">Pasal 80 </w:t>
      </w:r>
      <w:proofErr w:type="spellStart"/>
      <w:r w:rsidRPr="0090145E">
        <w:rPr>
          <w:rFonts w:asciiTheme="majorBidi" w:hAnsiTheme="majorBidi" w:cstheme="majorBidi"/>
          <w:sz w:val="24"/>
          <w:szCs w:val="24"/>
        </w:rPr>
        <w:t>ayat</w:t>
      </w:r>
      <w:proofErr w:type="spellEnd"/>
      <w:r w:rsidRPr="0090145E">
        <w:rPr>
          <w:rFonts w:asciiTheme="majorBidi" w:hAnsiTheme="majorBidi" w:cstheme="majorBidi"/>
          <w:sz w:val="24"/>
          <w:szCs w:val="24"/>
        </w:rPr>
        <w:t xml:space="preserve"> 1 UU </w:t>
      </w:r>
      <w:proofErr w:type="spellStart"/>
      <w:r w:rsidRPr="0090145E">
        <w:rPr>
          <w:rFonts w:asciiTheme="majorBidi" w:hAnsiTheme="majorBidi" w:cstheme="majorBidi"/>
          <w:sz w:val="24"/>
          <w:szCs w:val="24"/>
        </w:rPr>
        <w:t>Perlindungan</w:t>
      </w:r>
      <w:proofErr w:type="spellEnd"/>
      <w:r w:rsidRPr="0090145E">
        <w:rPr>
          <w:rFonts w:asciiTheme="majorBidi" w:hAnsiTheme="majorBidi" w:cstheme="majorBidi"/>
          <w:sz w:val="24"/>
          <w:szCs w:val="24"/>
        </w:rPr>
        <w:t xml:space="preserve"> Anak.</w:t>
      </w:r>
    </w:p>
    <w:p w14:paraId="4611CA6F" w14:textId="77777777" w:rsidR="0090145E" w:rsidRPr="0090145E" w:rsidRDefault="0090145E" w:rsidP="0090145E">
      <w:pPr>
        <w:pStyle w:val="ListParagraph"/>
        <w:numPr>
          <w:ilvl w:val="0"/>
          <w:numId w:val="2"/>
        </w:numPr>
        <w:tabs>
          <w:tab w:val="left" w:pos="5954"/>
        </w:tabs>
        <w:spacing w:before="240" w:after="0" w:line="240" w:lineRule="auto"/>
        <w:ind w:left="1069"/>
        <w:jc w:val="both"/>
        <w:rPr>
          <w:rFonts w:asciiTheme="majorBidi" w:hAnsiTheme="majorBidi" w:cstheme="majorBidi"/>
          <w:i/>
          <w:iCs/>
          <w:sz w:val="24"/>
          <w:szCs w:val="24"/>
        </w:rPr>
      </w:pPr>
      <w:r w:rsidRPr="0090145E">
        <w:rPr>
          <w:rFonts w:asciiTheme="majorBidi" w:hAnsiTheme="majorBidi" w:cstheme="majorBidi"/>
          <w:sz w:val="24"/>
          <w:szCs w:val="24"/>
        </w:rPr>
        <w:t xml:space="preserve">Pasal 335 </w:t>
      </w:r>
      <w:proofErr w:type="spellStart"/>
      <w:r w:rsidRPr="0090145E">
        <w:rPr>
          <w:rFonts w:asciiTheme="majorBidi" w:hAnsiTheme="majorBidi" w:cstheme="majorBidi"/>
          <w:sz w:val="24"/>
          <w:szCs w:val="24"/>
        </w:rPr>
        <w:t>ayat</w:t>
      </w:r>
      <w:proofErr w:type="spellEnd"/>
      <w:r w:rsidRPr="0090145E">
        <w:rPr>
          <w:rFonts w:asciiTheme="majorBidi" w:hAnsiTheme="majorBidi" w:cstheme="majorBidi"/>
          <w:sz w:val="24"/>
          <w:szCs w:val="24"/>
        </w:rPr>
        <w:t xml:space="preserve"> 1 </w:t>
      </w:r>
      <w:proofErr w:type="spellStart"/>
      <w:r w:rsidRPr="0090145E">
        <w:rPr>
          <w:rFonts w:asciiTheme="majorBidi" w:hAnsiTheme="majorBidi" w:cstheme="majorBidi"/>
          <w:sz w:val="24"/>
          <w:szCs w:val="24"/>
        </w:rPr>
        <w:t>kesatu</w:t>
      </w:r>
      <w:proofErr w:type="spellEnd"/>
      <w:r w:rsidRPr="0090145E">
        <w:rPr>
          <w:rFonts w:asciiTheme="majorBidi" w:hAnsiTheme="majorBidi" w:cstheme="majorBidi"/>
          <w:sz w:val="24"/>
          <w:szCs w:val="24"/>
        </w:rPr>
        <w:t xml:space="preserve"> KUHP </w:t>
      </w:r>
      <w:proofErr w:type="spellStart"/>
      <w:r w:rsidRPr="0090145E">
        <w:rPr>
          <w:rFonts w:asciiTheme="majorBidi" w:hAnsiTheme="majorBidi" w:cstheme="majorBidi"/>
          <w:sz w:val="24"/>
          <w:szCs w:val="24"/>
        </w:rPr>
        <w:t>tentang</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Perbuatan</w:t>
      </w:r>
      <w:proofErr w:type="spellEnd"/>
      <w:r w:rsidRPr="0090145E">
        <w:rPr>
          <w:rFonts w:asciiTheme="majorBidi" w:hAnsiTheme="majorBidi" w:cstheme="majorBidi"/>
          <w:sz w:val="24"/>
          <w:szCs w:val="24"/>
        </w:rPr>
        <w:t xml:space="preserve"> Tidak </w:t>
      </w:r>
      <w:proofErr w:type="spellStart"/>
      <w:r w:rsidRPr="0090145E">
        <w:rPr>
          <w:rFonts w:asciiTheme="majorBidi" w:hAnsiTheme="majorBidi" w:cstheme="majorBidi"/>
          <w:sz w:val="24"/>
          <w:szCs w:val="24"/>
        </w:rPr>
        <w:t>Menyenangkan</w:t>
      </w:r>
      <w:proofErr w:type="spellEnd"/>
      <w:r w:rsidRPr="0090145E">
        <w:rPr>
          <w:rFonts w:asciiTheme="majorBidi" w:hAnsiTheme="majorBidi" w:cstheme="majorBidi"/>
          <w:sz w:val="24"/>
          <w:szCs w:val="24"/>
        </w:rPr>
        <w:t>.</w:t>
      </w:r>
      <w:r w:rsidRPr="0090145E">
        <w:rPr>
          <w:rStyle w:val="FootnoteReference"/>
          <w:rFonts w:asciiTheme="majorBidi" w:hAnsiTheme="majorBidi" w:cstheme="majorBidi"/>
          <w:sz w:val="24"/>
          <w:szCs w:val="24"/>
        </w:rPr>
        <w:footnoteReference w:id="23"/>
      </w:r>
    </w:p>
    <w:p w14:paraId="338FE85B" w14:textId="77777777" w:rsidR="0090145E" w:rsidRPr="0090145E" w:rsidRDefault="0090145E" w:rsidP="0090145E">
      <w:pPr>
        <w:pStyle w:val="ListParagraph"/>
        <w:tabs>
          <w:tab w:val="left" w:pos="5954"/>
        </w:tabs>
        <w:spacing w:before="240" w:after="0" w:line="240" w:lineRule="auto"/>
        <w:ind w:left="709"/>
        <w:jc w:val="both"/>
        <w:rPr>
          <w:rFonts w:asciiTheme="majorBidi" w:hAnsiTheme="majorBidi" w:cstheme="majorBidi"/>
          <w:sz w:val="24"/>
          <w:szCs w:val="24"/>
        </w:rPr>
      </w:pPr>
      <w:r w:rsidRPr="0090145E">
        <w:rPr>
          <w:rFonts w:asciiTheme="majorBidi" w:hAnsiTheme="majorBidi" w:cstheme="majorBidi"/>
          <w:sz w:val="24"/>
          <w:szCs w:val="24"/>
        </w:rPr>
        <w:t xml:space="preserve">Atas </w:t>
      </w:r>
      <w:proofErr w:type="spellStart"/>
      <w:r w:rsidRPr="0090145E">
        <w:rPr>
          <w:rFonts w:asciiTheme="majorBidi" w:hAnsiTheme="majorBidi" w:cstheme="majorBidi"/>
          <w:sz w:val="24"/>
          <w:szCs w:val="24"/>
        </w:rPr>
        <w:t>dakwaan</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itu</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Aop</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dikenakan</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pasal</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percobaan</w:t>
      </w:r>
      <w:proofErr w:type="spellEnd"/>
      <w:r w:rsidRPr="0090145E">
        <w:rPr>
          <w:rFonts w:asciiTheme="majorBidi" w:hAnsiTheme="majorBidi" w:cstheme="majorBidi"/>
          <w:sz w:val="24"/>
          <w:szCs w:val="24"/>
        </w:rPr>
        <w:t xml:space="preserve"> oleh PN </w:t>
      </w:r>
      <w:proofErr w:type="spellStart"/>
      <w:r w:rsidRPr="0090145E">
        <w:rPr>
          <w:rFonts w:asciiTheme="majorBidi" w:hAnsiTheme="majorBidi" w:cstheme="majorBidi"/>
          <w:sz w:val="24"/>
          <w:szCs w:val="24"/>
        </w:rPr>
        <w:t>Majalengka</w:t>
      </w:r>
      <w:proofErr w:type="spellEnd"/>
      <w:r w:rsidRPr="0090145E">
        <w:rPr>
          <w:rFonts w:asciiTheme="majorBidi" w:hAnsiTheme="majorBidi" w:cstheme="majorBidi"/>
          <w:sz w:val="24"/>
          <w:szCs w:val="24"/>
        </w:rPr>
        <w:t xml:space="preserve"> dan </w:t>
      </w:r>
      <w:proofErr w:type="spellStart"/>
      <w:r w:rsidRPr="0090145E">
        <w:rPr>
          <w:rFonts w:asciiTheme="majorBidi" w:hAnsiTheme="majorBidi" w:cstheme="majorBidi"/>
          <w:sz w:val="24"/>
          <w:szCs w:val="24"/>
        </w:rPr>
        <w:t>Pengadilan</w:t>
      </w:r>
      <w:proofErr w:type="spellEnd"/>
      <w:r w:rsidRPr="0090145E">
        <w:rPr>
          <w:rFonts w:asciiTheme="majorBidi" w:hAnsiTheme="majorBidi" w:cstheme="majorBidi"/>
          <w:sz w:val="24"/>
          <w:szCs w:val="24"/>
        </w:rPr>
        <w:t xml:space="preserve"> Tinggi (PT) Bandung. Tapi oleh MA, </w:t>
      </w:r>
      <w:proofErr w:type="spellStart"/>
      <w:r w:rsidRPr="0090145E">
        <w:rPr>
          <w:rFonts w:asciiTheme="majorBidi" w:hAnsiTheme="majorBidi" w:cstheme="majorBidi"/>
          <w:sz w:val="24"/>
          <w:szCs w:val="24"/>
        </w:rPr>
        <w:t>hukuman</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itu</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lastRenderedPageBreak/>
        <w:t>dianulir</w:t>
      </w:r>
      <w:proofErr w:type="spellEnd"/>
      <w:r w:rsidRPr="0090145E">
        <w:rPr>
          <w:rFonts w:asciiTheme="majorBidi" w:hAnsiTheme="majorBidi" w:cstheme="majorBidi"/>
          <w:sz w:val="24"/>
          <w:szCs w:val="24"/>
        </w:rPr>
        <w:t xml:space="preserve"> dan </w:t>
      </w:r>
      <w:proofErr w:type="spellStart"/>
      <w:r w:rsidRPr="0090145E">
        <w:rPr>
          <w:rFonts w:asciiTheme="majorBidi" w:hAnsiTheme="majorBidi" w:cstheme="majorBidi"/>
          <w:sz w:val="24"/>
          <w:szCs w:val="24"/>
        </w:rPr>
        <w:t>menjatuhkan</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vonis</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bebas</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murni</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ke</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Aop</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Putusan</w:t>
      </w:r>
      <w:proofErr w:type="spellEnd"/>
      <w:r w:rsidRPr="0090145E">
        <w:rPr>
          <w:rFonts w:asciiTheme="majorBidi" w:hAnsiTheme="majorBidi" w:cstheme="majorBidi"/>
          <w:sz w:val="24"/>
          <w:szCs w:val="24"/>
        </w:rPr>
        <w:t xml:space="preserve"> yang </w:t>
      </w:r>
      <w:proofErr w:type="spellStart"/>
      <w:r w:rsidRPr="0090145E">
        <w:rPr>
          <w:rFonts w:asciiTheme="majorBidi" w:hAnsiTheme="majorBidi" w:cstheme="majorBidi"/>
          <w:sz w:val="24"/>
          <w:szCs w:val="24"/>
        </w:rPr>
        <w:t>diketok</w:t>
      </w:r>
      <w:proofErr w:type="spellEnd"/>
      <w:r w:rsidRPr="0090145E">
        <w:rPr>
          <w:rFonts w:asciiTheme="majorBidi" w:hAnsiTheme="majorBidi" w:cstheme="majorBidi"/>
          <w:sz w:val="24"/>
          <w:szCs w:val="24"/>
        </w:rPr>
        <w:t xml:space="preserve"> pada 6 Mei 2014 </w:t>
      </w:r>
      <w:proofErr w:type="spellStart"/>
      <w:r w:rsidRPr="0090145E">
        <w:rPr>
          <w:rFonts w:asciiTheme="majorBidi" w:hAnsiTheme="majorBidi" w:cstheme="majorBidi"/>
          <w:sz w:val="24"/>
          <w:szCs w:val="24"/>
        </w:rPr>
        <w:t>itu</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diadili</w:t>
      </w:r>
      <w:proofErr w:type="spellEnd"/>
      <w:r w:rsidRPr="0090145E">
        <w:rPr>
          <w:rFonts w:asciiTheme="majorBidi" w:hAnsiTheme="majorBidi" w:cstheme="majorBidi"/>
          <w:sz w:val="24"/>
          <w:szCs w:val="24"/>
        </w:rPr>
        <w:t xml:space="preserve"> oleh </w:t>
      </w:r>
      <w:proofErr w:type="spellStart"/>
      <w:r w:rsidRPr="0090145E">
        <w:rPr>
          <w:rFonts w:asciiTheme="majorBidi" w:hAnsiTheme="majorBidi" w:cstheme="majorBidi"/>
          <w:sz w:val="24"/>
          <w:szCs w:val="24"/>
        </w:rPr>
        <w:t>ketua</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majelis</w:t>
      </w:r>
      <w:proofErr w:type="spellEnd"/>
      <w:r w:rsidRPr="0090145E">
        <w:rPr>
          <w:rFonts w:asciiTheme="majorBidi" w:hAnsiTheme="majorBidi" w:cstheme="majorBidi"/>
          <w:sz w:val="24"/>
          <w:szCs w:val="24"/>
        </w:rPr>
        <w:t xml:space="preserve"> hakim Dr Salman </w:t>
      </w:r>
      <w:proofErr w:type="spellStart"/>
      <w:r w:rsidRPr="0090145E">
        <w:rPr>
          <w:rFonts w:asciiTheme="majorBidi" w:hAnsiTheme="majorBidi" w:cstheme="majorBidi"/>
          <w:sz w:val="24"/>
          <w:szCs w:val="24"/>
        </w:rPr>
        <w:t>Luthan</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dengan</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anggota</w:t>
      </w:r>
      <w:proofErr w:type="spellEnd"/>
      <w:r w:rsidRPr="0090145E">
        <w:rPr>
          <w:rFonts w:asciiTheme="majorBidi" w:hAnsiTheme="majorBidi" w:cstheme="majorBidi"/>
          <w:sz w:val="24"/>
          <w:szCs w:val="24"/>
        </w:rPr>
        <w:t xml:space="preserve"> Dr </w:t>
      </w:r>
      <w:proofErr w:type="spellStart"/>
      <w:r w:rsidRPr="0090145E">
        <w:rPr>
          <w:rFonts w:asciiTheme="majorBidi" w:hAnsiTheme="majorBidi" w:cstheme="majorBidi"/>
          <w:sz w:val="24"/>
          <w:szCs w:val="24"/>
        </w:rPr>
        <w:t>Syarifuddin</w:t>
      </w:r>
      <w:proofErr w:type="spellEnd"/>
      <w:r w:rsidRPr="0090145E">
        <w:rPr>
          <w:rFonts w:asciiTheme="majorBidi" w:hAnsiTheme="majorBidi" w:cstheme="majorBidi"/>
          <w:sz w:val="24"/>
          <w:szCs w:val="24"/>
        </w:rPr>
        <w:t xml:space="preserve"> dan Dr Margono. </w:t>
      </w:r>
    </w:p>
    <w:p w14:paraId="32D1B158" w14:textId="77777777" w:rsidR="0090145E" w:rsidRPr="0090145E" w:rsidRDefault="0090145E" w:rsidP="00CD6A39">
      <w:pPr>
        <w:tabs>
          <w:tab w:val="left" w:pos="5954"/>
        </w:tabs>
        <w:spacing w:before="240" w:after="0" w:line="240" w:lineRule="auto"/>
        <w:ind w:left="709"/>
        <w:jc w:val="both"/>
        <w:rPr>
          <w:rFonts w:asciiTheme="majorBidi" w:hAnsiTheme="majorBidi" w:cstheme="majorBidi"/>
          <w:sz w:val="24"/>
          <w:szCs w:val="24"/>
        </w:rPr>
      </w:pPr>
      <w:r w:rsidRPr="0090145E">
        <w:rPr>
          <w:rFonts w:asciiTheme="majorBidi" w:hAnsiTheme="majorBidi" w:cstheme="majorBidi"/>
          <w:sz w:val="24"/>
          <w:szCs w:val="24"/>
        </w:rPr>
        <w:t xml:space="preserve">Ketiganya membebaskan Aop karena sebagai guru Aop mempunyai tugas untuk mendisiplinkan siswa yang rambutnya sudah panjang/gondrong untuk menertibkan para siswa. Pertimbangannya adalah: </w:t>
      </w:r>
    </w:p>
    <w:p w14:paraId="74063AAD" w14:textId="77777777" w:rsidR="00CD6A39" w:rsidRDefault="0090145E" w:rsidP="00CD6A39">
      <w:pPr>
        <w:tabs>
          <w:tab w:val="left" w:pos="5954"/>
        </w:tabs>
        <w:spacing w:before="240" w:after="0" w:line="240" w:lineRule="auto"/>
        <w:ind w:left="709" w:firstLine="709"/>
        <w:jc w:val="both"/>
        <w:rPr>
          <w:rFonts w:asciiTheme="majorBidi" w:hAnsiTheme="majorBidi" w:cstheme="majorBidi"/>
          <w:sz w:val="24"/>
          <w:szCs w:val="24"/>
        </w:rPr>
      </w:pPr>
      <w:r w:rsidRPr="0090145E">
        <w:rPr>
          <w:rFonts w:asciiTheme="majorBidi" w:hAnsiTheme="majorBidi" w:cstheme="majorBidi"/>
          <w:sz w:val="24"/>
          <w:szCs w:val="24"/>
        </w:rPr>
        <w:t>Apa yang dilakukan terdakwa adalah sudah menjadi tugasnya dan bukan merupakan suatu tindak pidana dan terdakwa tidak dapat dijatuhi pidana atas perbuatan/tindakannya tersebut karena bertujuan untuk mendidik agar menjadi murid yang baik dan berdisiplin.</w:t>
      </w:r>
    </w:p>
    <w:p w14:paraId="017E161C" w14:textId="77777777" w:rsidR="00CD6A39" w:rsidRDefault="0090145E" w:rsidP="00CD6A39">
      <w:pPr>
        <w:tabs>
          <w:tab w:val="left" w:pos="5954"/>
        </w:tabs>
        <w:spacing w:before="240" w:after="0" w:line="240" w:lineRule="auto"/>
        <w:ind w:left="709" w:firstLine="709"/>
        <w:jc w:val="both"/>
        <w:rPr>
          <w:rFonts w:asciiTheme="majorBidi" w:hAnsiTheme="majorBidi" w:cstheme="majorBidi"/>
          <w:sz w:val="24"/>
          <w:szCs w:val="24"/>
        </w:rPr>
      </w:pPr>
      <w:r w:rsidRPr="0090145E">
        <w:rPr>
          <w:rFonts w:asciiTheme="majorBidi" w:hAnsiTheme="majorBidi" w:cstheme="majorBidi"/>
          <w:sz w:val="24"/>
          <w:szCs w:val="24"/>
        </w:rPr>
        <w:t>Perlindungan terhadap profesi guru sendiri sudah diakui dalam PP Nomor 74 Tahun 2008. Dalam PP itu, guru adalah pendidik profesional dengan tugas utama mendidik, mengajar, membimbing, mengarahkan</w:t>
      </w:r>
      <w:r w:rsidRPr="0090145E">
        <w:rPr>
          <w:rStyle w:val="FootnoteReference"/>
          <w:rFonts w:asciiTheme="majorBidi" w:hAnsiTheme="majorBidi" w:cstheme="majorBidi"/>
          <w:sz w:val="24"/>
          <w:szCs w:val="24"/>
        </w:rPr>
        <w:footnoteReference w:id="24"/>
      </w:r>
      <w:r w:rsidRPr="0090145E">
        <w:rPr>
          <w:rFonts w:asciiTheme="majorBidi" w:hAnsiTheme="majorBidi" w:cstheme="majorBidi"/>
          <w:sz w:val="24"/>
          <w:szCs w:val="24"/>
        </w:rPr>
        <w:t>, melatih, menilai, dan mengevaluasi peserta didik pada pendidikan anak usia dini jalur Pendidikan formal, pendidikan dasar, dan pendidikan menengah.</w:t>
      </w:r>
    </w:p>
    <w:p w14:paraId="6ADDFF2B" w14:textId="35F134A9" w:rsidR="0090145E" w:rsidRPr="0090145E" w:rsidRDefault="0090145E" w:rsidP="00CD6A39">
      <w:pPr>
        <w:tabs>
          <w:tab w:val="left" w:pos="5954"/>
        </w:tabs>
        <w:spacing w:before="240" w:after="0" w:line="240" w:lineRule="auto"/>
        <w:ind w:left="709" w:firstLine="709"/>
        <w:jc w:val="both"/>
        <w:rPr>
          <w:rFonts w:asciiTheme="majorBidi" w:hAnsiTheme="majorBidi" w:cstheme="majorBidi"/>
          <w:sz w:val="24"/>
          <w:szCs w:val="24"/>
        </w:rPr>
      </w:pPr>
      <w:r w:rsidRPr="0090145E">
        <w:rPr>
          <w:rFonts w:asciiTheme="majorBidi" w:hAnsiTheme="majorBidi" w:cstheme="majorBidi"/>
          <w:sz w:val="24"/>
          <w:szCs w:val="24"/>
        </w:rPr>
        <w:t>Dalam mendidik, mengajar, membimbing hingga mengevaluasi siswa, maka guru diberikan kebebasan akademik untuk melakukan metode-metode yang ada. Selain itu, guru juga tidak hanya berwenang memberikan penghargaan terhadap siswanya, tetapi juga memberikan punishment kepada siswanya tersebut.</w:t>
      </w:r>
    </w:p>
    <w:p w14:paraId="61930529" w14:textId="77777777" w:rsidR="0090145E" w:rsidRPr="0090145E" w:rsidRDefault="0090145E" w:rsidP="0090145E">
      <w:pPr>
        <w:pStyle w:val="ListParagraph"/>
        <w:tabs>
          <w:tab w:val="left" w:pos="5954"/>
        </w:tabs>
        <w:spacing w:before="240" w:line="240" w:lineRule="auto"/>
        <w:ind w:left="709"/>
        <w:jc w:val="both"/>
        <w:rPr>
          <w:rFonts w:asciiTheme="majorBidi" w:hAnsiTheme="majorBidi" w:cstheme="majorBidi"/>
          <w:sz w:val="24"/>
          <w:szCs w:val="24"/>
        </w:rPr>
      </w:pPr>
    </w:p>
    <w:p w14:paraId="6039EF80" w14:textId="77777777" w:rsidR="0090145E" w:rsidRPr="0090145E" w:rsidRDefault="0090145E" w:rsidP="0090145E">
      <w:pPr>
        <w:pStyle w:val="ListParagraph"/>
        <w:numPr>
          <w:ilvl w:val="0"/>
          <w:numId w:val="1"/>
        </w:numPr>
        <w:tabs>
          <w:tab w:val="left" w:pos="5954"/>
        </w:tabs>
        <w:spacing w:before="240" w:line="240" w:lineRule="auto"/>
        <w:ind w:left="360"/>
        <w:jc w:val="both"/>
        <w:rPr>
          <w:rFonts w:asciiTheme="majorBidi" w:hAnsiTheme="majorBidi" w:cstheme="majorBidi"/>
          <w:b/>
          <w:bCs/>
          <w:sz w:val="24"/>
          <w:szCs w:val="24"/>
          <w:lang w:val="en-ID"/>
        </w:rPr>
      </w:pPr>
      <w:proofErr w:type="spellStart"/>
      <w:r w:rsidRPr="0090145E">
        <w:rPr>
          <w:rFonts w:asciiTheme="majorBidi" w:hAnsiTheme="majorBidi" w:cstheme="majorBidi"/>
          <w:b/>
          <w:bCs/>
          <w:sz w:val="24"/>
          <w:szCs w:val="24"/>
          <w:lang w:val="en-ID"/>
        </w:rPr>
        <w:t>Konsep</w:t>
      </w:r>
      <w:proofErr w:type="spellEnd"/>
      <w:r w:rsidRPr="0090145E">
        <w:rPr>
          <w:rFonts w:asciiTheme="majorBidi" w:hAnsiTheme="majorBidi" w:cstheme="majorBidi"/>
          <w:b/>
          <w:bCs/>
          <w:sz w:val="24"/>
          <w:szCs w:val="24"/>
          <w:lang w:val="en-ID"/>
        </w:rPr>
        <w:t xml:space="preserve"> </w:t>
      </w:r>
      <w:proofErr w:type="spellStart"/>
      <w:r w:rsidRPr="0090145E">
        <w:rPr>
          <w:rFonts w:asciiTheme="majorBidi" w:hAnsiTheme="majorBidi" w:cstheme="majorBidi"/>
          <w:b/>
          <w:bCs/>
          <w:i/>
          <w:iCs/>
          <w:sz w:val="24"/>
          <w:szCs w:val="24"/>
          <w:lang w:val="en-ID"/>
        </w:rPr>
        <w:t>Maqashid</w:t>
      </w:r>
      <w:proofErr w:type="spellEnd"/>
      <w:r w:rsidRPr="0090145E">
        <w:rPr>
          <w:rFonts w:asciiTheme="majorBidi" w:hAnsiTheme="majorBidi" w:cstheme="majorBidi"/>
          <w:b/>
          <w:bCs/>
          <w:i/>
          <w:iCs/>
          <w:sz w:val="24"/>
          <w:szCs w:val="24"/>
          <w:lang w:val="en-ID"/>
        </w:rPr>
        <w:t xml:space="preserve"> Syariah</w:t>
      </w:r>
    </w:p>
    <w:p w14:paraId="29A5FA23" w14:textId="77777777" w:rsidR="0090145E" w:rsidRPr="0090145E" w:rsidRDefault="0090145E" w:rsidP="0090145E">
      <w:pPr>
        <w:pStyle w:val="ListParagraph"/>
        <w:spacing w:before="240" w:line="240" w:lineRule="auto"/>
        <w:rPr>
          <w:rFonts w:asciiTheme="majorBidi" w:hAnsiTheme="majorBidi" w:cstheme="majorBidi"/>
          <w:sz w:val="24"/>
          <w:szCs w:val="24"/>
        </w:rPr>
      </w:pPr>
    </w:p>
    <w:p w14:paraId="5F79D51F" w14:textId="77777777" w:rsidR="0090145E" w:rsidRPr="0090145E" w:rsidRDefault="0090145E" w:rsidP="00CD6A39">
      <w:pPr>
        <w:pStyle w:val="ListParagraph"/>
        <w:tabs>
          <w:tab w:val="left" w:pos="5954"/>
        </w:tabs>
        <w:spacing w:before="240" w:line="240" w:lineRule="auto"/>
        <w:ind w:left="360" w:firstLine="709"/>
        <w:jc w:val="both"/>
        <w:rPr>
          <w:rFonts w:asciiTheme="majorBidi" w:hAnsiTheme="majorBidi" w:cstheme="majorBidi"/>
          <w:sz w:val="24"/>
          <w:szCs w:val="24"/>
        </w:rPr>
      </w:pPr>
      <w:r w:rsidRPr="0090145E">
        <w:rPr>
          <w:rFonts w:asciiTheme="majorBidi" w:hAnsiTheme="majorBidi" w:cstheme="majorBidi"/>
          <w:sz w:val="24"/>
          <w:szCs w:val="24"/>
        </w:rPr>
        <w:t xml:space="preserve">Dari </w:t>
      </w:r>
      <w:proofErr w:type="spellStart"/>
      <w:r w:rsidRPr="0090145E">
        <w:rPr>
          <w:rFonts w:asciiTheme="majorBidi" w:hAnsiTheme="majorBidi" w:cstheme="majorBidi"/>
          <w:sz w:val="24"/>
          <w:szCs w:val="24"/>
        </w:rPr>
        <w:t>segi</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bahasa</w:t>
      </w:r>
      <w:proofErr w:type="spellEnd"/>
      <w:r w:rsidRPr="0090145E">
        <w:rPr>
          <w:rFonts w:asciiTheme="majorBidi" w:hAnsiTheme="majorBidi" w:cstheme="majorBidi"/>
          <w:sz w:val="24"/>
          <w:szCs w:val="24"/>
        </w:rPr>
        <w:t xml:space="preserve"> kata “</w:t>
      </w:r>
      <w:proofErr w:type="spellStart"/>
      <w:r w:rsidRPr="0090145E">
        <w:rPr>
          <w:rFonts w:asciiTheme="majorBidi" w:hAnsiTheme="majorBidi" w:cstheme="majorBidi"/>
          <w:i/>
          <w:iCs/>
          <w:sz w:val="24"/>
          <w:szCs w:val="24"/>
        </w:rPr>
        <w:t>maqashid</w:t>
      </w:r>
      <w:proofErr w:type="spellEnd"/>
      <w:r w:rsidRPr="0090145E">
        <w:rPr>
          <w:rFonts w:asciiTheme="majorBidi" w:hAnsiTheme="majorBidi" w:cstheme="majorBidi"/>
          <w:i/>
          <w:iCs/>
          <w:sz w:val="24"/>
          <w:szCs w:val="24"/>
        </w:rPr>
        <w:t xml:space="preserve"> </w:t>
      </w:r>
      <w:proofErr w:type="spellStart"/>
      <w:r w:rsidRPr="0090145E">
        <w:rPr>
          <w:rFonts w:asciiTheme="majorBidi" w:hAnsiTheme="majorBidi" w:cstheme="majorBidi"/>
          <w:i/>
          <w:iCs/>
          <w:sz w:val="24"/>
          <w:szCs w:val="24"/>
        </w:rPr>
        <w:t>syari’ah</w:t>
      </w:r>
      <w:proofErr w:type="spellEnd"/>
      <w:r w:rsidRPr="0090145E">
        <w:rPr>
          <w:rFonts w:asciiTheme="majorBidi" w:hAnsiTheme="majorBidi" w:cstheme="majorBidi"/>
          <w:i/>
          <w:iCs/>
          <w:sz w:val="24"/>
          <w:szCs w:val="24"/>
        </w:rPr>
        <w:t>”</w:t>
      </w:r>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terdiri</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dari</w:t>
      </w:r>
      <w:proofErr w:type="spellEnd"/>
      <w:r w:rsidRPr="0090145E">
        <w:rPr>
          <w:rFonts w:asciiTheme="majorBidi" w:hAnsiTheme="majorBidi" w:cstheme="majorBidi"/>
          <w:sz w:val="24"/>
          <w:szCs w:val="24"/>
        </w:rPr>
        <w:t xml:space="preserve"> dua kata </w:t>
      </w:r>
      <w:proofErr w:type="spellStart"/>
      <w:r w:rsidRPr="0090145E">
        <w:rPr>
          <w:rFonts w:asciiTheme="majorBidi" w:hAnsiTheme="majorBidi" w:cstheme="majorBidi"/>
          <w:sz w:val="24"/>
          <w:szCs w:val="24"/>
        </w:rPr>
        <w:t>yaitu</w:t>
      </w:r>
      <w:proofErr w:type="spellEnd"/>
      <w:r w:rsidRPr="0090145E">
        <w:rPr>
          <w:rFonts w:asciiTheme="majorBidi" w:hAnsiTheme="majorBidi" w:cstheme="majorBidi"/>
          <w:sz w:val="24"/>
          <w:szCs w:val="24"/>
        </w:rPr>
        <w:t xml:space="preserve"> kata </w:t>
      </w:r>
      <w:proofErr w:type="spellStart"/>
      <w:r w:rsidRPr="0090145E">
        <w:rPr>
          <w:rFonts w:asciiTheme="majorBidi" w:hAnsiTheme="majorBidi" w:cstheme="majorBidi"/>
          <w:i/>
          <w:iCs/>
          <w:sz w:val="24"/>
          <w:szCs w:val="24"/>
        </w:rPr>
        <w:t>maqashid</w:t>
      </w:r>
      <w:proofErr w:type="spellEnd"/>
      <w:r w:rsidRPr="0090145E">
        <w:rPr>
          <w:rFonts w:asciiTheme="majorBidi" w:hAnsiTheme="majorBidi" w:cstheme="majorBidi"/>
          <w:sz w:val="24"/>
          <w:szCs w:val="24"/>
        </w:rPr>
        <w:t xml:space="preserve"> dan </w:t>
      </w:r>
      <w:r w:rsidRPr="0090145E">
        <w:rPr>
          <w:rFonts w:asciiTheme="majorBidi" w:hAnsiTheme="majorBidi" w:cstheme="majorBidi"/>
          <w:i/>
          <w:iCs/>
          <w:sz w:val="24"/>
          <w:szCs w:val="24"/>
        </w:rPr>
        <w:t>al-syariah.</w:t>
      </w:r>
      <w:r w:rsidRPr="0090145E">
        <w:rPr>
          <w:rFonts w:asciiTheme="majorBidi" w:hAnsiTheme="majorBidi" w:cstheme="majorBidi"/>
          <w:sz w:val="24"/>
          <w:szCs w:val="24"/>
        </w:rPr>
        <w:t xml:space="preserve"> Kata </w:t>
      </w:r>
      <w:proofErr w:type="spellStart"/>
      <w:r w:rsidRPr="0090145E">
        <w:rPr>
          <w:rFonts w:asciiTheme="majorBidi" w:hAnsiTheme="majorBidi" w:cstheme="majorBidi"/>
          <w:i/>
          <w:iCs/>
          <w:sz w:val="24"/>
          <w:szCs w:val="24"/>
        </w:rPr>
        <w:t>maqashid</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merupakan</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bentuk</w:t>
      </w:r>
      <w:proofErr w:type="spellEnd"/>
      <w:r w:rsidRPr="0090145E">
        <w:rPr>
          <w:rFonts w:asciiTheme="majorBidi" w:hAnsiTheme="majorBidi" w:cstheme="majorBidi"/>
          <w:sz w:val="24"/>
          <w:szCs w:val="24"/>
        </w:rPr>
        <w:t xml:space="preserve"> plural (</w:t>
      </w:r>
      <w:proofErr w:type="spellStart"/>
      <w:r w:rsidRPr="0090145E">
        <w:rPr>
          <w:rFonts w:asciiTheme="majorBidi" w:hAnsiTheme="majorBidi" w:cstheme="majorBidi"/>
          <w:sz w:val="24"/>
          <w:szCs w:val="24"/>
        </w:rPr>
        <w:t>jama</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dari</w:t>
      </w:r>
      <w:proofErr w:type="spellEnd"/>
      <w:r w:rsidRPr="0090145E">
        <w:rPr>
          <w:rFonts w:asciiTheme="majorBidi" w:hAnsiTheme="majorBidi" w:cstheme="majorBidi"/>
          <w:sz w:val="24"/>
          <w:szCs w:val="24"/>
        </w:rPr>
        <w:t xml:space="preserve"> kata </w:t>
      </w:r>
      <w:proofErr w:type="spellStart"/>
      <w:r w:rsidRPr="0090145E">
        <w:rPr>
          <w:rFonts w:asciiTheme="majorBidi" w:hAnsiTheme="majorBidi" w:cstheme="majorBidi"/>
          <w:i/>
          <w:iCs/>
          <w:sz w:val="24"/>
          <w:szCs w:val="24"/>
        </w:rPr>
        <w:t>qashada</w:t>
      </w:r>
      <w:proofErr w:type="spellEnd"/>
      <w:r w:rsidRPr="0090145E">
        <w:rPr>
          <w:rFonts w:asciiTheme="majorBidi" w:hAnsiTheme="majorBidi" w:cstheme="majorBidi"/>
          <w:sz w:val="24"/>
          <w:szCs w:val="24"/>
        </w:rPr>
        <w:t xml:space="preserve"> yang </w:t>
      </w:r>
      <w:proofErr w:type="spellStart"/>
      <w:r w:rsidRPr="0090145E">
        <w:rPr>
          <w:rFonts w:asciiTheme="majorBidi" w:hAnsiTheme="majorBidi" w:cstheme="majorBidi"/>
          <w:sz w:val="24"/>
          <w:szCs w:val="24"/>
        </w:rPr>
        <w:t>berarti</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menuju</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bertujuan</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berkeinginan</w:t>
      </w:r>
      <w:proofErr w:type="spellEnd"/>
      <w:r w:rsidRPr="0090145E">
        <w:rPr>
          <w:rFonts w:asciiTheme="majorBidi" w:hAnsiTheme="majorBidi" w:cstheme="majorBidi"/>
          <w:sz w:val="24"/>
          <w:szCs w:val="24"/>
        </w:rPr>
        <w:t xml:space="preserve"> dan </w:t>
      </w:r>
      <w:proofErr w:type="spellStart"/>
      <w:r w:rsidRPr="0090145E">
        <w:rPr>
          <w:rFonts w:asciiTheme="majorBidi" w:hAnsiTheme="majorBidi" w:cstheme="majorBidi"/>
          <w:sz w:val="24"/>
          <w:szCs w:val="24"/>
        </w:rPr>
        <w:t>berkesengajaan</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Sedangkan</w:t>
      </w:r>
      <w:proofErr w:type="spellEnd"/>
      <w:r w:rsidRPr="0090145E">
        <w:rPr>
          <w:rFonts w:asciiTheme="majorBidi" w:hAnsiTheme="majorBidi" w:cstheme="majorBidi"/>
          <w:sz w:val="24"/>
          <w:szCs w:val="24"/>
        </w:rPr>
        <w:t xml:space="preserve"> kata </w:t>
      </w:r>
      <w:proofErr w:type="spellStart"/>
      <w:r w:rsidRPr="0090145E">
        <w:rPr>
          <w:rFonts w:asciiTheme="majorBidi" w:hAnsiTheme="majorBidi" w:cstheme="majorBidi"/>
          <w:i/>
          <w:iCs/>
          <w:sz w:val="24"/>
          <w:szCs w:val="24"/>
        </w:rPr>
        <w:t>syari’ah</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dilihat</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dari</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bahasa</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memiliki</w:t>
      </w:r>
      <w:proofErr w:type="spellEnd"/>
      <w:r w:rsidRPr="0090145E">
        <w:rPr>
          <w:rFonts w:asciiTheme="majorBidi" w:hAnsiTheme="majorBidi" w:cstheme="majorBidi"/>
          <w:sz w:val="24"/>
          <w:szCs w:val="24"/>
        </w:rPr>
        <w:t xml:space="preserve"> arti </w:t>
      </w:r>
      <w:proofErr w:type="spellStart"/>
      <w:r w:rsidRPr="0090145E">
        <w:rPr>
          <w:rFonts w:asciiTheme="majorBidi" w:hAnsiTheme="majorBidi" w:cstheme="majorBidi"/>
          <w:sz w:val="24"/>
          <w:szCs w:val="24"/>
        </w:rPr>
        <w:t>sumber</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kehidupan</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atau</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mata</w:t>
      </w:r>
      <w:proofErr w:type="spellEnd"/>
      <w:r w:rsidRPr="0090145E">
        <w:rPr>
          <w:rFonts w:asciiTheme="majorBidi" w:hAnsiTheme="majorBidi" w:cstheme="majorBidi"/>
          <w:sz w:val="24"/>
          <w:szCs w:val="24"/>
        </w:rPr>
        <w:t xml:space="preserve"> air. Kata </w:t>
      </w:r>
      <w:proofErr w:type="spellStart"/>
      <w:r w:rsidRPr="0090145E">
        <w:rPr>
          <w:rFonts w:asciiTheme="majorBidi" w:hAnsiTheme="majorBidi" w:cstheme="majorBidi"/>
          <w:i/>
          <w:iCs/>
          <w:sz w:val="24"/>
          <w:szCs w:val="24"/>
        </w:rPr>
        <w:t>syari’ah</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merupakan</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bentuk</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tunggal</w:t>
      </w:r>
      <w:proofErr w:type="spellEnd"/>
      <w:r w:rsidRPr="0090145E">
        <w:rPr>
          <w:rFonts w:asciiTheme="majorBidi" w:hAnsiTheme="majorBidi" w:cstheme="majorBidi"/>
          <w:sz w:val="24"/>
          <w:szCs w:val="24"/>
        </w:rPr>
        <w:t xml:space="preserve"> dan </w:t>
      </w:r>
      <w:proofErr w:type="spellStart"/>
      <w:r w:rsidRPr="0090145E">
        <w:rPr>
          <w:rFonts w:asciiTheme="majorBidi" w:hAnsiTheme="majorBidi" w:cstheme="majorBidi"/>
          <w:sz w:val="24"/>
          <w:szCs w:val="24"/>
        </w:rPr>
        <w:t>bentuk</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pluralnya</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jama’nya</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adalah</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i/>
          <w:iCs/>
          <w:sz w:val="24"/>
          <w:szCs w:val="24"/>
        </w:rPr>
        <w:t>syara’i</w:t>
      </w:r>
      <w:proofErr w:type="spellEnd"/>
      <w:r w:rsidRPr="0090145E">
        <w:rPr>
          <w:rFonts w:asciiTheme="majorBidi" w:hAnsiTheme="majorBidi" w:cstheme="majorBidi"/>
          <w:sz w:val="24"/>
          <w:szCs w:val="24"/>
        </w:rPr>
        <w:t xml:space="preserve"> yang </w:t>
      </w:r>
      <w:proofErr w:type="spellStart"/>
      <w:r w:rsidRPr="0090145E">
        <w:rPr>
          <w:rFonts w:asciiTheme="majorBidi" w:hAnsiTheme="majorBidi" w:cstheme="majorBidi"/>
          <w:sz w:val="24"/>
          <w:szCs w:val="24"/>
        </w:rPr>
        <w:t>memilik</w:t>
      </w:r>
      <w:proofErr w:type="spellEnd"/>
      <w:r w:rsidRPr="0090145E">
        <w:rPr>
          <w:rFonts w:asciiTheme="majorBidi" w:hAnsiTheme="majorBidi" w:cstheme="majorBidi"/>
          <w:sz w:val="24"/>
          <w:szCs w:val="24"/>
        </w:rPr>
        <w:t xml:space="preserve"> arti </w:t>
      </w:r>
      <w:proofErr w:type="spellStart"/>
      <w:r w:rsidRPr="0090145E">
        <w:rPr>
          <w:rFonts w:asciiTheme="majorBidi" w:hAnsiTheme="majorBidi" w:cstheme="majorBidi"/>
          <w:sz w:val="24"/>
          <w:szCs w:val="24"/>
        </w:rPr>
        <w:t>segala</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sesuatu</w:t>
      </w:r>
      <w:proofErr w:type="spellEnd"/>
      <w:r w:rsidRPr="0090145E">
        <w:rPr>
          <w:rFonts w:asciiTheme="majorBidi" w:hAnsiTheme="majorBidi" w:cstheme="majorBidi"/>
          <w:sz w:val="24"/>
          <w:szCs w:val="24"/>
        </w:rPr>
        <w:t xml:space="preserve"> yang </w:t>
      </w:r>
      <w:proofErr w:type="spellStart"/>
      <w:r w:rsidRPr="0090145E">
        <w:rPr>
          <w:rFonts w:asciiTheme="majorBidi" w:hAnsiTheme="majorBidi" w:cstheme="majorBidi"/>
          <w:sz w:val="24"/>
          <w:szCs w:val="24"/>
        </w:rPr>
        <w:t>ditetapkan</w:t>
      </w:r>
      <w:proofErr w:type="spellEnd"/>
      <w:r w:rsidRPr="0090145E">
        <w:rPr>
          <w:rFonts w:asciiTheme="majorBidi" w:hAnsiTheme="majorBidi" w:cstheme="majorBidi"/>
          <w:sz w:val="24"/>
          <w:szCs w:val="24"/>
        </w:rPr>
        <w:t xml:space="preserve"> oleh Allah </w:t>
      </w:r>
      <w:proofErr w:type="spellStart"/>
      <w:r w:rsidRPr="0090145E">
        <w:rPr>
          <w:rFonts w:asciiTheme="majorBidi" w:hAnsiTheme="majorBidi" w:cstheme="majorBidi"/>
          <w:sz w:val="24"/>
          <w:szCs w:val="24"/>
        </w:rPr>
        <w:t>kepada</w:t>
      </w:r>
      <w:proofErr w:type="spellEnd"/>
      <w:r w:rsidRPr="0090145E">
        <w:rPr>
          <w:rFonts w:asciiTheme="majorBidi" w:hAnsiTheme="majorBidi" w:cstheme="majorBidi"/>
          <w:sz w:val="24"/>
          <w:szCs w:val="24"/>
        </w:rPr>
        <w:t xml:space="preserve"> </w:t>
      </w:r>
      <w:r w:rsidRPr="0090145E">
        <w:rPr>
          <w:rFonts w:asciiTheme="majorBidi" w:hAnsiTheme="majorBidi" w:cstheme="majorBidi"/>
          <w:sz w:val="24"/>
          <w:szCs w:val="24"/>
        </w:rPr>
        <w:lastRenderedPageBreak/>
        <w:t>hamba-</w:t>
      </w:r>
      <w:proofErr w:type="spellStart"/>
      <w:r w:rsidRPr="0090145E">
        <w:rPr>
          <w:rFonts w:asciiTheme="majorBidi" w:hAnsiTheme="majorBidi" w:cstheme="majorBidi"/>
          <w:sz w:val="24"/>
          <w:szCs w:val="24"/>
        </w:rPr>
        <w:t>hambanya</w:t>
      </w:r>
      <w:proofErr w:type="spellEnd"/>
      <w:r w:rsidRPr="0090145E">
        <w:rPr>
          <w:rFonts w:asciiTheme="majorBidi" w:hAnsiTheme="majorBidi" w:cstheme="majorBidi"/>
          <w:sz w:val="24"/>
          <w:szCs w:val="24"/>
        </w:rPr>
        <w:t xml:space="preserve"> salah </w:t>
      </w:r>
      <w:proofErr w:type="spellStart"/>
      <w:r w:rsidRPr="0090145E">
        <w:rPr>
          <w:rFonts w:asciiTheme="majorBidi" w:hAnsiTheme="majorBidi" w:cstheme="majorBidi"/>
          <w:sz w:val="24"/>
          <w:szCs w:val="24"/>
        </w:rPr>
        <w:t>satunya</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adalah</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ketentuan-ketentuan</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hukum</w:t>
      </w:r>
      <w:proofErr w:type="spellEnd"/>
      <w:r w:rsidRPr="0090145E">
        <w:rPr>
          <w:rFonts w:asciiTheme="majorBidi" w:hAnsiTheme="majorBidi" w:cstheme="majorBidi"/>
          <w:sz w:val="24"/>
          <w:szCs w:val="24"/>
        </w:rPr>
        <w:t>.</w:t>
      </w:r>
      <w:r w:rsidRPr="0090145E">
        <w:rPr>
          <w:rStyle w:val="FootnoteReference"/>
          <w:rFonts w:asciiTheme="majorBidi" w:hAnsiTheme="majorBidi" w:cstheme="majorBidi"/>
          <w:sz w:val="24"/>
          <w:szCs w:val="24"/>
        </w:rPr>
        <w:footnoteReference w:id="25"/>
      </w:r>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Sebagaimana</w:t>
      </w:r>
      <w:proofErr w:type="spellEnd"/>
      <w:r w:rsidRPr="0090145E">
        <w:rPr>
          <w:rFonts w:asciiTheme="majorBidi" w:hAnsiTheme="majorBidi" w:cstheme="majorBidi"/>
          <w:sz w:val="24"/>
          <w:szCs w:val="24"/>
        </w:rPr>
        <w:t xml:space="preserve"> yang </w:t>
      </w:r>
      <w:proofErr w:type="spellStart"/>
      <w:r w:rsidRPr="0090145E">
        <w:rPr>
          <w:rFonts w:asciiTheme="majorBidi" w:hAnsiTheme="majorBidi" w:cstheme="majorBidi"/>
          <w:sz w:val="24"/>
          <w:szCs w:val="24"/>
        </w:rPr>
        <w:t>terdapat</w:t>
      </w:r>
      <w:proofErr w:type="spellEnd"/>
      <w:r w:rsidRPr="0090145E">
        <w:rPr>
          <w:rFonts w:asciiTheme="majorBidi" w:hAnsiTheme="majorBidi" w:cstheme="majorBidi"/>
          <w:sz w:val="24"/>
          <w:szCs w:val="24"/>
        </w:rPr>
        <w:t xml:space="preserve"> di </w:t>
      </w:r>
      <w:proofErr w:type="spellStart"/>
      <w:r w:rsidRPr="0090145E">
        <w:rPr>
          <w:rFonts w:asciiTheme="majorBidi" w:hAnsiTheme="majorBidi" w:cstheme="majorBidi"/>
          <w:sz w:val="24"/>
          <w:szCs w:val="24"/>
        </w:rPr>
        <w:t>dalam</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surat</w:t>
      </w:r>
      <w:proofErr w:type="spellEnd"/>
      <w:r w:rsidRPr="0090145E">
        <w:rPr>
          <w:rFonts w:asciiTheme="majorBidi" w:hAnsiTheme="majorBidi" w:cstheme="majorBidi"/>
          <w:sz w:val="24"/>
          <w:szCs w:val="24"/>
        </w:rPr>
        <w:t xml:space="preserve"> al-</w:t>
      </w:r>
      <w:proofErr w:type="spellStart"/>
      <w:r w:rsidRPr="0090145E">
        <w:rPr>
          <w:rFonts w:asciiTheme="majorBidi" w:hAnsiTheme="majorBidi" w:cstheme="majorBidi"/>
          <w:sz w:val="24"/>
          <w:szCs w:val="24"/>
        </w:rPr>
        <w:t>Jatsiyah</w:t>
      </w:r>
      <w:proofErr w:type="spellEnd"/>
      <w:r w:rsidRPr="0090145E">
        <w:rPr>
          <w:rFonts w:asciiTheme="majorBidi" w:hAnsiTheme="majorBidi" w:cstheme="majorBidi"/>
          <w:sz w:val="24"/>
          <w:szCs w:val="24"/>
        </w:rPr>
        <w:t xml:space="preserve"> </w:t>
      </w:r>
      <w:proofErr w:type="spellStart"/>
      <w:r w:rsidRPr="0090145E">
        <w:rPr>
          <w:rFonts w:asciiTheme="majorBidi" w:hAnsiTheme="majorBidi" w:cstheme="majorBidi"/>
          <w:sz w:val="24"/>
          <w:szCs w:val="24"/>
        </w:rPr>
        <w:t>ayat</w:t>
      </w:r>
      <w:proofErr w:type="spellEnd"/>
      <w:r w:rsidRPr="0090145E">
        <w:rPr>
          <w:rFonts w:asciiTheme="majorBidi" w:hAnsiTheme="majorBidi" w:cstheme="majorBidi"/>
          <w:sz w:val="24"/>
          <w:szCs w:val="24"/>
        </w:rPr>
        <w:t xml:space="preserve"> </w:t>
      </w:r>
      <w:proofErr w:type="gramStart"/>
      <w:r w:rsidRPr="0090145E">
        <w:rPr>
          <w:rFonts w:asciiTheme="majorBidi" w:hAnsiTheme="majorBidi" w:cstheme="majorBidi"/>
          <w:sz w:val="24"/>
          <w:szCs w:val="24"/>
        </w:rPr>
        <w:t>18 :</w:t>
      </w:r>
      <w:proofErr w:type="gramEnd"/>
    </w:p>
    <w:p w14:paraId="5FF2003E" w14:textId="77777777" w:rsidR="0090145E" w:rsidRPr="0090145E" w:rsidRDefault="0090145E" w:rsidP="0090145E">
      <w:pPr>
        <w:pStyle w:val="ListParagraph"/>
        <w:tabs>
          <w:tab w:val="left" w:pos="5954"/>
        </w:tabs>
        <w:bidi/>
        <w:spacing w:before="240" w:line="240" w:lineRule="auto"/>
        <w:ind w:left="0" w:hanging="75"/>
        <w:rPr>
          <w:rFonts w:asciiTheme="majorBidi" w:hAnsiTheme="majorBidi" w:cstheme="majorBidi"/>
          <w:b/>
          <w:bCs/>
          <w:i/>
          <w:iCs/>
          <w:sz w:val="24"/>
          <w:szCs w:val="24"/>
        </w:rPr>
      </w:pPr>
      <w:r w:rsidRPr="0090145E">
        <w:rPr>
          <w:rFonts w:asciiTheme="majorBidi" w:hAnsiTheme="majorBidi" w:cstheme="majorBidi"/>
          <w:b/>
          <w:bCs/>
          <w:sz w:val="24"/>
          <w:szCs w:val="24"/>
          <w:rtl/>
        </w:rPr>
        <w:t>﴿ ثُمَّ جَعَلْنٰكَ عَلٰى شَرِيْعَةٍ مِّنَ الْاَمْرِ فَاتَّبِعْهَا وَلَا تَتَّبِعْ اَهْوَاۤءَ الَّذِيْنَ لَا يَعْلَمُوْنَ ١٨ ﴾ ( الجاثية/45: 18)</w:t>
      </w:r>
    </w:p>
    <w:p w14:paraId="62003FA2" w14:textId="77777777" w:rsidR="0090145E" w:rsidRPr="0090145E" w:rsidRDefault="0090145E" w:rsidP="00CD6A39">
      <w:pPr>
        <w:tabs>
          <w:tab w:val="left" w:pos="5954"/>
        </w:tabs>
        <w:spacing w:before="240" w:line="240" w:lineRule="auto"/>
        <w:ind w:left="709" w:firstLine="709"/>
        <w:jc w:val="both"/>
        <w:rPr>
          <w:rFonts w:asciiTheme="majorBidi" w:hAnsiTheme="majorBidi" w:cstheme="majorBidi"/>
          <w:i/>
          <w:iCs/>
          <w:sz w:val="24"/>
          <w:szCs w:val="24"/>
        </w:rPr>
      </w:pPr>
      <w:r w:rsidRPr="0090145E">
        <w:rPr>
          <w:rFonts w:asciiTheme="majorBidi" w:hAnsiTheme="majorBidi" w:cstheme="majorBidi"/>
          <w:i/>
          <w:iCs/>
          <w:sz w:val="24"/>
          <w:szCs w:val="24"/>
        </w:rPr>
        <w:t>Kemudian Kami jadikan kamu berada di atas suatu syariat (peraturan) dari urusan (agama itu), maka ikutilah syariat itu dan janganlah kamu ikuti hawa nafsu orang- orang yang tidak mengetahui…</w:t>
      </w:r>
    </w:p>
    <w:p w14:paraId="3E962662" w14:textId="77777777" w:rsidR="0090145E" w:rsidRPr="0090145E" w:rsidRDefault="0090145E" w:rsidP="00CD6A39">
      <w:pPr>
        <w:tabs>
          <w:tab w:val="left" w:pos="5954"/>
        </w:tabs>
        <w:spacing w:before="240" w:line="240" w:lineRule="auto"/>
        <w:ind w:left="426" w:firstLine="709"/>
        <w:jc w:val="both"/>
        <w:rPr>
          <w:rFonts w:asciiTheme="majorBidi" w:hAnsiTheme="majorBidi" w:cstheme="majorBidi"/>
          <w:i/>
          <w:iCs/>
          <w:sz w:val="24"/>
          <w:szCs w:val="24"/>
        </w:rPr>
      </w:pPr>
      <w:r w:rsidRPr="0090145E">
        <w:rPr>
          <w:rFonts w:asciiTheme="majorBidi" w:hAnsiTheme="majorBidi" w:cstheme="majorBidi"/>
          <w:sz w:val="24"/>
          <w:szCs w:val="24"/>
        </w:rPr>
        <w:t xml:space="preserve">Dengan demikian secara etimologis </w:t>
      </w:r>
      <w:r w:rsidRPr="0090145E">
        <w:rPr>
          <w:rFonts w:asciiTheme="majorBidi" w:hAnsiTheme="majorBidi" w:cstheme="majorBidi"/>
          <w:i/>
          <w:iCs/>
          <w:sz w:val="24"/>
          <w:szCs w:val="24"/>
        </w:rPr>
        <w:t xml:space="preserve">maqashid syariah </w:t>
      </w:r>
      <w:r w:rsidRPr="0090145E">
        <w:rPr>
          <w:rFonts w:asciiTheme="majorBidi" w:hAnsiTheme="majorBidi" w:cstheme="majorBidi"/>
          <w:sz w:val="24"/>
          <w:szCs w:val="24"/>
        </w:rPr>
        <w:t>berarti maksud dan tujuan Allah dalam menetapkan suatu hukum terhadap hamba-hambanya, Adapun inti dari penetapan syariah tersebut adalah untuk menghindari kemudharatan dan mencapai kemaslahatan atau menarik manfaat dan menolak mudharat. Adapun Al Ghazali</w:t>
      </w:r>
      <w:r w:rsidRPr="0090145E">
        <w:rPr>
          <w:rStyle w:val="FootnoteReference"/>
          <w:rFonts w:asciiTheme="majorBidi" w:hAnsiTheme="majorBidi" w:cstheme="majorBidi"/>
          <w:sz w:val="24"/>
          <w:szCs w:val="24"/>
        </w:rPr>
        <w:footnoteReference w:id="26"/>
      </w:r>
      <w:r w:rsidRPr="0090145E">
        <w:rPr>
          <w:rFonts w:asciiTheme="majorBidi" w:hAnsiTheme="majorBidi" w:cstheme="majorBidi"/>
          <w:sz w:val="24"/>
          <w:szCs w:val="24"/>
        </w:rPr>
        <w:t xml:space="preserve"> mendefenisikan maslahat yang dimaksud untuk memelihara tujuan syariat yang pada intinya terangkum dalam </w:t>
      </w:r>
      <w:r w:rsidRPr="0090145E">
        <w:rPr>
          <w:rFonts w:asciiTheme="majorBidi" w:hAnsiTheme="majorBidi" w:cstheme="majorBidi"/>
          <w:i/>
          <w:iCs/>
          <w:sz w:val="24"/>
          <w:szCs w:val="24"/>
        </w:rPr>
        <w:t>al-mabaadi’ al-khamsah</w:t>
      </w:r>
      <w:r w:rsidRPr="0090145E">
        <w:rPr>
          <w:rFonts w:asciiTheme="majorBidi" w:hAnsiTheme="majorBidi" w:cstheme="majorBidi"/>
          <w:sz w:val="24"/>
          <w:szCs w:val="24"/>
        </w:rPr>
        <w:t xml:space="preserve"> atau </w:t>
      </w:r>
      <w:r w:rsidRPr="0090145E">
        <w:rPr>
          <w:rFonts w:asciiTheme="majorBidi" w:hAnsiTheme="majorBidi" w:cstheme="majorBidi"/>
          <w:i/>
          <w:iCs/>
          <w:sz w:val="24"/>
          <w:szCs w:val="24"/>
        </w:rPr>
        <w:t>al-ushulul al-khamsah</w:t>
      </w:r>
      <w:r w:rsidRPr="0090145E">
        <w:rPr>
          <w:rFonts w:asciiTheme="majorBidi" w:hAnsiTheme="majorBidi" w:cstheme="majorBidi"/>
          <w:sz w:val="24"/>
          <w:szCs w:val="24"/>
        </w:rPr>
        <w:t xml:space="preserve"> yaitu perlindungan terhadap agama (</w:t>
      </w:r>
      <w:r w:rsidRPr="0090145E">
        <w:rPr>
          <w:rFonts w:asciiTheme="majorBidi" w:hAnsiTheme="majorBidi" w:cstheme="majorBidi"/>
          <w:i/>
          <w:iCs/>
          <w:sz w:val="24"/>
          <w:szCs w:val="24"/>
        </w:rPr>
        <w:t>hifdz al-din</w:t>
      </w:r>
      <w:r w:rsidRPr="0090145E">
        <w:rPr>
          <w:rFonts w:asciiTheme="majorBidi" w:hAnsiTheme="majorBidi" w:cstheme="majorBidi"/>
          <w:sz w:val="24"/>
          <w:szCs w:val="24"/>
        </w:rPr>
        <w:t>), jiwa (</w:t>
      </w:r>
      <w:r w:rsidRPr="0090145E">
        <w:rPr>
          <w:rFonts w:asciiTheme="majorBidi" w:hAnsiTheme="majorBidi" w:cstheme="majorBidi"/>
          <w:i/>
          <w:iCs/>
          <w:sz w:val="24"/>
          <w:szCs w:val="24"/>
        </w:rPr>
        <w:t>hifdz al-nafs</w:t>
      </w:r>
      <w:r w:rsidRPr="0090145E">
        <w:rPr>
          <w:rFonts w:asciiTheme="majorBidi" w:hAnsiTheme="majorBidi" w:cstheme="majorBidi"/>
          <w:sz w:val="24"/>
          <w:szCs w:val="24"/>
        </w:rPr>
        <w:t xml:space="preserve">) akal </w:t>
      </w:r>
      <w:r w:rsidRPr="0090145E">
        <w:rPr>
          <w:rFonts w:asciiTheme="majorBidi" w:hAnsiTheme="majorBidi" w:cstheme="majorBidi"/>
          <w:i/>
          <w:iCs/>
          <w:sz w:val="24"/>
          <w:szCs w:val="24"/>
        </w:rPr>
        <w:t>(hifdz–‘aql</w:t>
      </w:r>
      <w:r w:rsidRPr="0090145E">
        <w:rPr>
          <w:rFonts w:asciiTheme="majorBidi" w:hAnsiTheme="majorBidi" w:cstheme="majorBidi"/>
          <w:sz w:val="24"/>
          <w:szCs w:val="24"/>
        </w:rPr>
        <w:t>), keturunan (</w:t>
      </w:r>
      <w:r w:rsidRPr="0090145E">
        <w:rPr>
          <w:rFonts w:asciiTheme="majorBidi" w:hAnsiTheme="majorBidi" w:cstheme="majorBidi"/>
          <w:i/>
          <w:iCs/>
          <w:sz w:val="24"/>
          <w:szCs w:val="24"/>
        </w:rPr>
        <w:t>hifdz al-nasl),</w:t>
      </w:r>
      <w:r w:rsidRPr="0090145E">
        <w:rPr>
          <w:rFonts w:asciiTheme="majorBidi" w:hAnsiTheme="majorBidi" w:cstheme="majorBidi"/>
          <w:sz w:val="24"/>
          <w:szCs w:val="24"/>
        </w:rPr>
        <w:t xml:space="preserve"> dan harta </w:t>
      </w:r>
      <w:r w:rsidRPr="0090145E">
        <w:rPr>
          <w:rFonts w:asciiTheme="majorBidi" w:hAnsiTheme="majorBidi" w:cstheme="majorBidi"/>
          <w:i/>
          <w:iCs/>
          <w:sz w:val="24"/>
          <w:szCs w:val="24"/>
        </w:rPr>
        <w:t>(hifdz al-maal).</w:t>
      </w:r>
    </w:p>
    <w:p w14:paraId="386641CA" w14:textId="45F6AEF6" w:rsidR="00CD6A39" w:rsidRPr="00CD6A39" w:rsidRDefault="0090145E" w:rsidP="00CD6A39">
      <w:pPr>
        <w:tabs>
          <w:tab w:val="left" w:pos="5954"/>
        </w:tabs>
        <w:spacing w:before="240" w:line="240" w:lineRule="auto"/>
        <w:ind w:left="426" w:firstLine="709"/>
        <w:jc w:val="both"/>
        <w:rPr>
          <w:rFonts w:asciiTheme="majorBidi" w:hAnsiTheme="majorBidi" w:cstheme="majorBidi"/>
          <w:sz w:val="24"/>
          <w:szCs w:val="24"/>
        </w:rPr>
      </w:pPr>
      <w:r w:rsidRPr="0090145E">
        <w:rPr>
          <w:rFonts w:asciiTheme="majorBidi" w:hAnsiTheme="majorBidi" w:cstheme="majorBidi"/>
          <w:sz w:val="24"/>
          <w:szCs w:val="24"/>
        </w:rPr>
        <w:t xml:space="preserve">Dalam lingkungan Pendidikan, ada dua tujuan utama yang dilindungi oleh Maqasid syariah yaitu </w:t>
      </w:r>
      <w:r w:rsidRPr="0090145E">
        <w:rPr>
          <w:rFonts w:asciiTheme="majorBidi" w:hAnsiTheme="majorBidi" w:cstheme="majorBidi"/>
          <w:i/>
          <w:iCs/>
          <w:sz w:val="24"/>
          <w:szCs w:val="24"/>
        </w:rPr>
        <w:t xml:space="preserve">Hifz al- ‘aql </w:t>
      </w:r>
      <w:r w:rsidRPr="0090145E">
        <w:rPr>
          <w:rFonts w:asciiTheme="majorBidi" w:hAnsiTheme="majorBidi" w:cstheme="majorBidi"/>
          <w:sz w:val="24"/>
          <w:szCs w:val="24"/>
        </w:rPr>
        <w:t>dalam hal peningkatan kecerdasan generasi penerus bangsa</w:t>
      </w:r>
      <w:r w:rsidRPr="0090145E">
        <w:rPr>
          <w:rFonts w:asciiTheme="majorBidi" w:hAnsiTheme="majorBidi" w:cstheme="majorBidi"/>
          <w:i/>
          <w:iCs/>
          <w:sz w:val="24"/>
          <w:szCs w:val="24"/>
        </w:rPr>
        <w:t xml:space="preserve"> </w:t>
      </w:r>
      <w:r w:rsidRPr="0090145E">
        <w:rPr>
          <w:rFonts w:asciiTheme="majorBidi" w:hAnsiTheme="majorBidi" w:cstheme="majorBidi"/>
          <w:sz w:val="24"/>
          <w:szCs w:val="24"/>
        </w:rPr>
        <w:t xml:space="preserve">dan </w:t>
      </w:r>
      <w:r w:rsidRPr="0090145E">
        <w:rPr>
          <w:rFonts w:asciiTheme="majorBidi" w:hAnsiTheme="majorBidi" w:cstheme="majorBidi"/>
          <w:i/>
          <w:iCs/>
          <w:sz w:val="24"/>
          <w:szCs w:val="24"/>
        </w:rPr>
        <w:t xml:space="preserve">Hifzu al- Nafs </w:t>
      </w:r>
      <w:r w:rsidRPr="0090145E">
        <w:rPr>
          <w:rFonts w:asciiTheme="majorBidi" w:hAnsiTheme="majorBidi" w:cstheme="majorBidi"/>
          <w:sz w:val="24"/>
          <w:szCs w:val="24"/>
        </w:rPr>
        <w:t xml:space="preserve">dalam hal perlindungan diri siswa dalam menerima haknya, yang mana seharusnya dalam dunia Pendidikan keduanya berjalan sejajar dan berdampingan, tanpa adanya diskriminasi antara keduanya agar tercapainya dunia Pendidikan yang madani. </w:t>
      </w:r>
    </w:p>
    <w:p w14:paraId="3E0572D5" w14:textId="68DCB4C6" w:rsidR="0066391C" w:rsidRPr="006449A1" w:rsidRDefault="0066391C" w:rsidP="0066391C">
      <w:pPr>
        <w:spacing w:before="240" w:line="240" w:lineRule="auto"/>
        <w:jc w:val="both"/>
        <w:rPr>
          <w:rFonts w:ascii="Garamond" w:hAnsi="Garamond" w:cstheme="majorBidi"/>
          <w:b/>
          <w:bCs/>
          <w:sz w:val="28"/>
          <w:szCs w:val="28"/>
        </w:rPr>
      </w:pPr>
      <w:r w:rsidRPr="006449A1">
        <w:rPr>
          <w:rFonts w:ascii="Garamond" w:hAnsi="Garamond" w:cstheme="majorBidi"/>
          <w:b/>
          <w:bCs/>
          <w:sz w:val="28"/>
          <w:szCs w:val="28"/>
        </w:rPr>
        <w:t>HASIL DAN PEMBAHASAN</w:t>
      </w:r>
    </w:p>
    <w:p w14:paraId="72133702" w14:textId="77777777" w:rsidR="0066391C" w:rsidRPr="0066391C" w:rsidRDefault="0066391C" w:rsidP="0066391C">
      <w:pPr>
        <w:spacing w:before="240" w:after="0" w:line="240" w:lineRule="auto"/>
        <w:ind w:firstLine="720"/>
        <w:jc w:val="both"/>
        <w:rPr>
          <w:rFonts w:asciiTheme="majorBidi" w:hAnsiTheme="majorBidi" w:cstheme="majorBidi"/>
          <w:sz w:val="24"/>
          <w:szCs w:val="24"/>
        </w:rPr>
      </w:pPr>
      <w:r w:rsidRPr="0066391C">
        <w:rPr>
          <w:rFonts w:asciiTheme="majorBidi" w:hAnsiTheme="majorBidi" w:cstheme="majorBidi"/>
          <w:sz w:val="24"/>
          <w:szCs w:val="24"/>
        </w:rPr>
        <w:t xml:space="preserve">Hasil penelitian ini menunjukkan bahwa fenomena overcriminalization terhadap profesi guru, sebagaimana tercermin dalam Putusan Mahkamah Agung No. 1554K/PID/2013, menjadi suatu masalah yang serius dan memerlukan perhatian mendalam dalam sistem hukum Indonesia. Kasus ini menonjolkan betapa beratnya sanksi hukum yang dijatuhkan kepada guru dalam suatu peristiwa yang sebenarnya tidak proporsional dengan </w:t>
      </w:r>
      <w:r w:rsidRPr="0066391C">
        <w:rPr>
          <w:rFonts w:asciiTheme="majorBidi" w:hAnsiTheme="majorBidi" w:cstheme="majorBidi"/>
          <w:sz w:val="24"/>
          <w:szCs w:val="24"/>
        </w:rPr>
        <w:lastRenderedPageBreak/>
        <w:t>perbuatannya.</w:t>
      </w:r>
      <w:r w:rsidRPr="0066391C">
        <w:rPr>
          <w:rStyle w:val="FootnoteReference"/>
          <w:rFonts w:asciiTheme="majorBidi" w:hAnsiTheme="majorBidi" w:cstheme="majorBidi"/>
          <w:sz w:val="24"/>
          <w:szCs w:val="24"/>
        </w:rPr>
        <w:footnoteReference w:id="27"/>
      </w:r>
      <w:r w:rsidRPr="0066391C">
        <w:rPr>
          <w:rFonts w:asciiTheme="majorBidi" w:hAnsiTheme="majorBidi" w:cstheme="majorBidi"/>
          <w:sz w:val="24"/>
          <w:szCs w:val="24"/>
        </w:rPr>
        <w:t xml:space="preserve"> Dalam hal ini, hukum pidana diterapkan dengan cara yang dapat menimbulkan ketidakadilan, tidak hanya bagi guru yang terlibat, tetapi juga terhadap proses pendidikan secara keseluruhan. Penegakan hukum yang berlebihan ini juga menciptakan rasa takut di kalangan tenaga pendidik, yang berpotensi merusak kualitas pengajaran dan interaksi yang sehat antara guru dan siswa.</w:t>
      </w:r>
    </w:p>
    <w:p w14:paraId="66323B90" w14:textId="77777777" w:rsidR="0066391C" w:rsidRPr="0066391C" w:rsidRDefault="0066391C" w:rsidP="0066391C">
      <w:pPr>
        <w:spacing w:before="240" w:after="0" w:line="240" w:lineRule="auto"/>
        <w:ind w:firstLine="720"/>
        <w:jc w:val="both"/>
        <w:rPr>
          <w:rFonts w:asciiTheme="majorBidi" w:hAnsiTheme="majorBidi" w:cstheme="majorBidi"/>
          <w:sz w:val="24"/>
          <w:szCs w:val="24"/>
        </w:rPr>
      </w:pPr>
      <w:r w:rsidRPr="0066391C">
        <w:rPr>
          <w:rFonts w:asciiTheme="majorBidi" w:hAnsiTheme="majorBidi" w:cstheme="majorBidi"/>
          <w:sz w:val="24"/>
          <w:szCs w:val="24"/>
        </w:rPr>
        <w:t>Penerapan hukum yang berlebihan terhadap guru ini dapat dilihat sebagai bentuk overcriminalization, di mana suatu tindakan yang sebenarnya tidak melanggar hak-hak dasar atau tidak berdampak buruk secara signifikan terhadap masyarakat, diberi sanksi pidana yang berat. Penelitian ini menemukan bahwa overcriminalization sering kali terjadi karena adanya tekanan sosial yang mempengaruhi cara sistem hukum melihat dan memproses kasus yang melibatkan guru.</w:t>
      </w:r>
      <w:r w:rsidRPr="0066391C">
        <w:rPr>
          <w:rStyle w:val="FootnoteReference"/>
          <w:rFonts w:asciiTheme="majorBidi" w:hAnsiTheme="majorBidi" w:cstheme="majorBidi"/>
          <w:sz w:val="24"/>
          <w:szCs w:val="24"/>
        </w:rPr>
        <w:footnoteReference w:id="28"/>
      </w:r>
      <w:r w:rsidRPr="0066391C">
        <w:rPr>
          <w:rFonts w:asciiTheme="majorBidi" w:hAnsiTheme="majorBidi" w:cstheme="majorBidi"/>
          <w:sz w:val="24"/>
          <w:szCs w:val="24"/>
        </w:rPr>
        <w:t xml:space="preserve"> Sebagai contoh, dalam Putusan MA No. 1554K/PID/2013, guru tersebut dijatuhi hukuman pidana yang sangat berat, yang tidak mencerminkan esensi dari tindakan yang dilakukan.</w:t>
      </w:r>
    </w:p>
    <w:p w14:paraId="3023FC9F" w14:textId="77777777" w:rsidR="0066391C" w:rsidRPr="0066391C" w:rsidRDefault="0066391C" w:rsidP="0066391C">
      <w:pPr>
        <w:spacing w:before="240" w:after="0" w:line="240" w:lineRule="auto"/>
        <w:ind w:firstLine="720"/>
        <w:jc w:val="both"/>
        <w:rPr>
          <w:rFonts w:asciiTheme="majorBidi" w:hAnsiTheme="majorBidi" w:cstheme="majorBidi"/>
          <w:sz w:val="24"/>
          <w:szCs w:val="24"/>
        </w:rPr>
      </w:pPr>
      <w:r w:rsidRPr="0066391C">
        <w:rPr>
          <w:rFonts w:asciiTheme="majorBidi" w:hAnsiTheme="majorBidi" w:cstheme="majorBidi"/>
          <w:sz w:val="24"/>
          <w:szCs w:val="24"/>
        </w:rPr>
        <w:t>Dalam kasus ini, penerapan hukum tidak cukup memperhitungkan konteks sosial dan profesi guru. Oleh karena itu, hukum seharusnya dapat membedakan antara pelanggaran yang memang membahayakan masyarakat dengan perbuatan yang lebih merupakan bagian dari dinamika sosial dalam interaksi pendidikan. Guru adalah agen perubahan dalam masyarakat dan pendidikan, dan interaksi mereka dengan siswa sering kali sangat kompleks. Sehingga, hukum harus sensitif terhadap konteks ini dan tidak langsung menghukum tanpa mempertimbangkan unsur keadilan yang lebih luas.</w:t>
      </w:r>
      <w:r w:rsidRPr="0066391C">
        <w:rPr>
          <w:rStyle w:val="FootnoteReference"/>
          <w:rFonts w:asciiTheme="majorBidi" w:hAnsiTheme="majorBidi" w:cstheme="majorBidi"/>
          <w:sz w:val="24"/>
          <w:szCs w:val="24"/>
        </w:rPr>
        <w:footnoteReference w:id="29"/>
      </w:r>
      <w:r w:rsidRPr="0066391C">
        <w:rPr>
          <w:rFonts w:asciiTheme="majorBidi" w:hAnsiTheme="majorBidi" w:cstheme="majorBidi"/>
          <w:sz w:val="24"/>
          <w:szCs w:val="24"/>
        </w:rPr>
        <w:t xml:space="preserve"> Hal ini sejalan dengan prinsip maqasid syariah, yang menekankan perlindungan terhadap jiwa, akal, dan keturunan, serta memastikan bahwa hukum tidak merugikan pihak-pihak yang berperan dalam menjaga kesejahteraan sosial.</w:t>
      </w:r>
      <w:r w:rsidRPr="0066391C">
        <w:rPr>
          <w:rStyle w:val="FootnoteReference"/>
          <w:rFonts w:asciiTheme="majorBidi" w:hAnsiTheme="majorBidi" w:cstheme="majorBidi"/>
          <w:sz w:val="24"/>
          <w:szCs w:val="24"/>
        </w:rPr>
        <w:footnoteReference w:id="30"/>
      </w:r>
    </w:p>
    <w:p w14:paraId="6F9F3C85" w14:textId="77777777" w:rsidR="0066391C" w:rsidRPr="0066391C" w:rsidRDefault="0066391C" w:rsidP="0066391C">
      <w:pPr>
        <w:spacing w:before="240" w:after="0" w:line="240" w:lineRule="auto"/>
        <w:ind w:firstLine="720"/>
        <w:jc w:val="both"/>
        <w:rPr>
          <w:rFonts w:asciiTheme="majorBidi" w:hAnsiTheme="majorBidi" w:cstheme="majorBidi"/>
          <w:sz w:val="24"/>
          <w:szCs w:val="24"/>
        </w:rPr>
      </w:pPr>
      <w:r w:rsidRPr="0066391C">
        <w:rPr>
          <w:rFonts w:asciiTheme="majorBidi" w:hAnsiTheme="majorBidi" w:cstheme="majorBidi"/>
          <w:sz w:val="24"/>
          <w:szCs w:val="24"/>
        </w:rPr>
        <w:t xml:space="preserve">Dalam kerangka maqasid syariah, penegakan hukum terhadap guru yang tidak adil atau berlebihan dapat merusak nilai-nilai keadilan yang seharusnya ada dalam sistem hukum Islam. Maqasid syariah berfokus pada perlindungan hak-hak dasar individu, termasuk tenaga pendidik. Ketika sanksi </w:t>
      </w:r>
      <w:r w:rsidRPr="0066391C">
        <w:rPr>
          <w:rFonts w:asciiTheme="majorBidi" w:hAnsiTheme="majorBidi" w:cstheme="majorBidi"/>
          <w:sz w:val="24"/>
          <w:szCs w:val="24"/>
        </w:rPr>
        <w:lastRenderedPageBreak/>
        <w:t>pidana diterapkan secara tidak proporsional terhadap guru, itu bertentangan dengan prinsip maqasid syariah yang menekankan pada pemeliharaan kesejahteraan dan keadilan.</w:t>
      </w:r>
      <w:r w:rsidRPr="0066391C">
        <w:rPr>
          <w:rStyle w:val="FootnoteReference"/>
          <w:rFonts w:asciiTheme="majorBidi" w:hAnsiTheme="majorBidi" w:cstheme="majorBidi"/>
          <w:sz w:val="24"/>
          <w:szCs w:val="24"/>
        </w:rPr>
        <w:footnoteReference w:id="31"/>
      </w:r>
      <w:r w:rsidRPr="0066391C">
        <w:rPr>
          <w:rFonts w:asciiTheme="majorBidi" w:hAnsiTheme="majorBidi" w:cstheme="majorBidi"/>
          <w:sz w:val="24"/>
          <w:szCs w:val="24"/>
        </w:rPr>
        <w:t xml:space="preserve"> Hukum tidak hanya harus menghukum, tetapi juga harus menciptakan keseimbangan antara perlindungan hak individu dengan tujuan umum untuk menciptakan masyarakat yang adil dan sejahtera. Dalam hal ini, penting untuk melakukan evaluasi kembali terhadap bagaimana hukum mengatur profesi guru dan apakah hukuman yang dijatuhkan sudah mencerminkan keadilan yang sejalan dengan maqasid syariah.</w:t>
      </w:r>
    </w:p>
    <w:p w14:paraId="4AE1B593" w14:textId="77777777" w:rsidR="0066391C" w:rsidRPr="0066391C" w:rsidRDefault="0066391C" w:rsidP="0066391C">
      <w:pPr>
        <w:spacing w:before="240" w:after="0" w:line="240" w:lineRule="auto"/>
        <w:ind w:firstLine="720"/>
        <w:jc w:val="both"/>
        <w:rPr>
          <w:rFonts w:asciiTheme="majorBidi" w:hAnsiTheme="majorBidi" w:cstheme="majorBidi"/>
          <w:sz w:val="24"/>
          <w:szCs w:val="24"/>
        </w:rPr>
      </w:pPr>
      <w:r w:rsidRPr="0066391C">
        <w:rPr>
          <w:rFonts w:asciiTheme="majorBidi" w:hAnsiTheme="majorBidi" w:cstheme="majorBidi"/>
          <w:sz w:val="24"/>
          <w:szCs w:val="24"/>
        </w:rPr>
        <w:t>Penelitian ini juga mengungkapkan bahwa permasalahan overcriminalization dalam profesi guru tidak hanya menciptakan ketidakadilan pada individu guru, tetapi juga dapat merusak iklim pendidikan secara keseluruhan. Ketakutan yang timbul di kalangan guru mengenai kemungkinan terjerat hukum dapat mempengaruhi kualitas pengajaran yang diberikan kepada siswa. Guru yang merasa terancam dengan kemungkinan tuntutan hukum cenderung lebih berhati-hati dalam berinteraksi dengan siswa, yang pada akhirnya dapat menghambat proses pembelajaran yang lebih bebas dan kreatif. Ketakutan tersebut dapat menurunkan semangat guru untuk berinovasi dan memberikan pendidikan yang terbaik bagi siswa, karena mereka lebih fokus pada menghindari masalah hukum daripada fokus pada pengembangan profesionalisme mereka.</w:t>
      </w:r>
      <w:r w:rsidRPr="0066391C">
        <w:rPr>
          <w:rStyle w:val="FootnoteReference"/>
          <w:rFonts w:asciiTheme="majorBidi" w:hAnsiTheme="majorBidi" w:cstheme="majorBidi"/>
          <w:sz w:val="24"/>
          <w:szCs w:val="24"/>
        </w:rPr>
        <w:footnoteReference w:id="32"/>
      </w:r>
    </w:p>
    <w:p w14:paraId="4FFF9A99" w14:textId="77777777" w:rsidR="0066391C" w:rsidRPr="0066391C" w:rsidRDefault="0066391C" w:rsidP="0066391C">
      <w:pPr>
        <w:spacing w:before="240" w:after="0" w:line="240" w:lineRule="auto"/>
        <w:ind w:firstLine="720"/>
        <w:jc w:val="both"/>
        <w:rPr>
          <w:rFonts w:asciiTheme="majorBidi" w:hAnsiTheme="majorBidi" w:cstheme="majorBidi"/>
          <w:sz w:val="24"/>
          <w:szCs w:val="24"/>
        </w:rPr>
      </w:pPr>
      <w:r w:rsidRPr="0066391C">
        <w:rPr>
          <w:rFonts w:asciiTheme="majorBidi" w:hAnsiTheme="majorBidi" w:cstheme="majorBidi"/>
          <w:sz w:val="24"/>
          <w:szCs w:val="24"/>
        </w:rPr>
        <w:t>Selanjutnya, dari segi sosial, penerapan hukuman pidana yang berlebihan terhadap guru, seperti yang terlihat dalam Putusan MA No. 1554K/PID/2013, juga berpotensi merusak citra profesi guru di masyarakat. Dalam banyak kasus, masyarakat cenderung melihat guru sebagai pihak yang memiliki kewajiban moral dan profesional untuk mendidik dan membimbing siswa. Namun, apabila guru selalu terancam dengan sanksi hukum yang berat, hal ini dapat mengurangi rasa hormat dan kepercayaan masyarakat terhadap profesi tersebut. Guru seharusnya dihormati dan dilindungi karena perannya yang sangat penting dalam mencetak generasi penerus bangsa, bukan justru dijadikan sasaran hukum yang tidak proporsional.</w:t>
      </w:r>
      <w:r w:rsidRPr="0066391C">
        <w:rPr>
          <w:rStyle w:val="FootnoteReference"/>
          <w:rFonts w:asciiTheme="majorBidi" w:hAnsiTheme="majorBidi" w:cstheme="majorBidi"/>
          <w:sz w:val="24"/>
          <w:szCs w:val="24"/>
        </w:rPr>
        <w:footnoteReference w:id="33"/>
      </w:r>
    </w:p>
    <w:p w14:paraId="1BDAC364" w14:textId="77777777" w:rsidR="0066391C" w:rsidRPr="0066391C" w:rsidRDefault="0066391C" w:rsidP="0066391C">
      <w:pPr>
        <w:spacing w:before="240" w:after="0" w:line="240" w:lineRule="auto"/>
        <w:ind w:firstLine="720"/>
        <w:jc w:val="both"/>
        <w:rPr>
          <w:rFonts w:asciiTheme="majorBidi" w:hAnsiTheme="majorBidi" w:cstheme="majorBidi"/>
          <w:sz w:val="24"/>
          <w:szCs w:val="24"/>
        </w:rPr>
      </w:pPr>
      <w:r w:rsidRPr="0066391C">
        <w:rPr>
          <w:rFonts w:asciiTheme="majorBidi" w:hAnsiTheme="majorBidi" w:cstheme="majorBidi"/>
          <w:sz w:val="24"/>
          <w:szCs w:val="24"/>
        </w:rPr>
        <w:lastRenderedPageBreak/>
        <w:t>Di sisi lain, pendidikan yang sehat membutuhkan kepercayaan antara guru dan siswa. Ketika hubungan ini terganggu oleh ketakutan atau ketidakpastian hukum, maka proses belajar-mengajar menjadi kurang efektif. Seorang guru yang takut menghadapi tuntutan hukum mungkin akan lebih cenderung menghindari interaksi pribadi dengan siswa, yang merupakan bagian penting dari proses pendidikan. Hal ini mengarah pada penurunan kualitas pendidikan yang pada akhirnya merugikan siswa sebagai penerima manfaat utama dari pendidikan.</w:t>
      </w:r>
    </w:p>
    <w:p w14:paraId="328684B5" w14:textId="77777777" w:rsidR="0066391C" w:rsidRPr="0066391C" w:rsidRDefault="0066391C" w:rsidP="0066391C">
      <w:pPr>
        <w:spacing w:before="240" w:after="0" w:line="240" w:lineRule="auto"/>
        <w:ind w:firstLine="720"/>
        <w:jc w:val="both"/>
        <w:rPr>
          <w:rFonts w:asciiTheme="majorBidi" w:hAnsiTheme="majorBidi" w:cstheme="majorBidi"/>
          <w:sz w:val="24"/>
          <w:szCs w:val="24"/>
        </w:rPr>
      </w:pPr>
      <w:r w:rsidRPr="0066391C">
        <w:rPr>
          <w:rFonts w:asciiTheme="majorBidi" w:hAnsiTheme="majorBidi" w:cstheme="majorBidi"/>
          <w:sz w:val="24"/>
          <w:szCs w:val="24"/>
        </w:rPr>
        <w:t>Dari hasil analisis terhadap Putusan MA No. 1554K/PID/2013, dapat disimpulkan bahwa overcriminalization dalam profesi guru tidak hanya merugikan individu guru tetapi juga dapat mengancam keberlanjutan kualitas pendidikan. Oleh karena itu, perlu adanya perbaikan dalam sistem hukum, termasuk perlindungan yang lebih baik bagi profesi guru. Sebagai solusi, penegakan hukum seharusnya lebih berorientasi pada pembinaan dan perlindungan, daripada langsung menjatuhkan sanksi pidana yang berat. Hal ini juga sesuai dengan prinsip maqasid syariah, yang tidak hanya berfokus pada penghukuman tetapi juga pada perlindungan dan kesejahteraan masyarakat</w:t>
      </w:r>
      <w:r w:rsidRPr="0066391C">
        <w:rPr>
          <w:rStyle w:val="FootnoteReference"/>
          <w:rFonts w:asciiTheme="majorBidi" w:hAnsiTheme="majorBidi" w:cstheme="majorBidi"/>
          <w:sz w:val="24"/>
          <w:szCs w:val="24"/>
        </w:rPr>
        <w:footnoteReference w:id="34"/>
      </w:r>
    </w:p>
    <w:p w14:paraId="7C607981" w14:textId="1C22499E" w:rsidR="006449A1" w:rsidRDefault="0066391C" w:rsidP="006449A1">
      <w:pPr>
        <w:spacing w:before="240" w:after="0" w:line="240" w:lineRule="auto"/>
        <w:ind w:firstLine="720"/>
        <w:jc w:val="both"/>
        <w:rPr>
          <w:rFonts w:asciiTheme="majorBidi" w:hAnsiTheme="majorBidi" w:cstheme="majorBidi"/>
          <w:sz w:val="24"/>
          <w:szCs w:val="24"/>
        </w:rPr>
      </w:pPr>
      <w:r w:rsidRPr="0066391C">
        <w:rPr>
          <w:rFonts w:asciiTheme="majorBidi" w:hAnsiTheme="majorBidi" w:cstheme="majorBidi"/>
          <w:sz w:val="24"/>
          <w:szCs w:val="24"/>
        </w:rPr>
        <w:t>Dalam konteks ini, penelitian ini merekomendasikan agar pemerintah dan lembaga terkait lebih memperhatikan kesejahteraan guru dan memberikan pelatihan tentang hak dan kewajiban mereka dalam konteks hukum. Selain itu, perlu adanya kebijakan yang lebih adil dan berpihak pada perlindungan profesi guru, yang tidak hanya mengutamakan penerapan sanksi pidana tetapi juga lebih memperhatikan pembinaan dan perlindungan terhadap hak-hak guru.</w:t>
      </w:r>
      <w:r w:rsidRPr="0066391C">
        <w:rPr>
          <w:rStyle w:val="FootnoteReference"/>
          <w:rFonts w:asciiTheme="majorBidi" w:hAnsiTheme="majorBidi" w:cstheme="majorBidi"/>
          <w:sz w:val="24"/>
          <w:szCs w:val="24"/>
        </w:rPr>
        <w:footnoteReference w:id="35"/>
      </w:r>
      <w:r w:rsidRPr="0066391C">
        <w:rPr>
          <w:rFonts w:asciiTheme="majorBidi" w:hAnsiTheme="majorBidi" w:cstheme="majorBidi"/>
          <w:sz w:val="24"/>
          <w:szCs w:val="24"/>
        </w:rPr>
        <w:t xml:space="preserve"> Perlunya perhatian terhadap hak guru dalam konteks ini bertujuan untuk menciptakan iklim pendidikan yang lebih aman dan mendukung bagi tenaga pendidik, yang pada akhirnya akan berdampak positif pada kualitas pendidikan di Indonesia.</w:t>
      </w:r>
    </w:p>
    <w:p w14:paraId="3F7AA5C0" w14:textId="77777777" w:rsidR="006449A1" w:rsidRPr="006449A1" w:rsidRDefault="006449A1" w:rsidP="006449A1">
      <w:pPr>
        <w:spacing w:before="240" w:after="0" w:line="240" w:lineRule="auto"/>
        <w:ind w:firstLine="720"/>
        <w:jc w:val="both"/>
        <w:rPr>
          <w:rFonts w:asciiTheme="majorBidi" w:hAnsiTheme="majorBidi" w:cstheme="majorBidi"/>
          <w:sz w:val="4"/>
          <w:szCs w:val="4"/>
        </w:rPr>
      </w:pPr>
    </w:p>
    <w:p w14:paraId="2520C7BE" w14:textId="77777777" w:rsidR="006449A1" w:rsidRPr="006449A1" w:rsidRDefault="006449A1" w:rsidP="006449A1">
      <w:pPr>
        <w:spacing w:line="240" w:lineRule="auto"/>
        <w:jc w:val="both"/>
        <w:rPr>
          <w:rFonts w:ascii="Garamond" w:hAnsi="Garamond" w:cstheme="majorBidi"/>
          <w:b/>
          <w:bCs/>
          <w:i/>
          <w:iCs/>
          <w:sz w:val="28"/>
          <w:szCs w:val="28"/>
        </w:rPr>
      </w:pPr>
      <w:r w:rsidRPr="006449A1">
        <w:rPr>
          <w:rFonts w:ascii="Garamond" w:hAnsi="Garamond" w:cstheme="majorBidi"/>
          <w:b/>
          <w:bCs/>
          <w:sz w:val="28"/>
          <w:szCs w:val="28"/>
        </w:rPr>
        <w:t xml:space="preserve">KESIMPULAN </w:t>
      </w:r>
    </w:p>
    <w:p w14:paraId="759B8090" w14:textId="77777777" w:rsidR="006449A1" w:rsidRDefault="006449A1" w:rsidP="006449A1">
      <w:pPr>
        <w:spacing w:line="240" w:lineRule="auto"/>
        <w:ind w:firstLine="720"/>
        <w:jc w:val="both"/>
        <w:rPr>
          <w:rFonts w:asciiTheme="majorBidi" w:hAnsiTheme="majorBidi" w:cstheme="majorBidi"/>
          <w:sz w:val="24"/>
          <w:szCs w:val="24"/>
        </w:rPr>
      </w:pPr>
      <w:r w:rsidRPr="00E526F2">
        <w:rPr>
          <w:rFonts w:asciiTheme="majorBidi" w:hAnsiTheme="majorBidi" w:cstheme="majorBidi"/>
          <w:sz w:val="24"/>
          <w:szCs w:val="24"/>
        </w:rPr>
        <w:t xml:space="preserve">Berdasarkan hasil pembahasan dalam penelitian ini, dapat disimpulkan bahwa fenomena </w:t>
      </w:r>
      <w:r w:rsidRPr="00E526F2">
        <w:rPr>
          <w:rFonts w:asciiTheme="majorBidi" w:hAnsiTheme="majorBidi" w:cstheme="majorBidi"/>
          <w:i/>
          <w:iCs/>
          <w:sz w:val="24"/>
          <w:szCs w:val="24"/>
        </w:rPr>
        <w:t>overcriminalization</w:t>
      </w:r>
      <w:r w:rsidRPr="00E526F2">
        <w:rPr>
          <w:rFonts w:asciiTheme="majorBidi" w:hAnsiTheme="majorBidi" w:cstheme="majorBidi"/>
          <w:sz w:val="24"/>
          <w:szCs w:val="24"/>
        </w:rPr>
        <w:t xml:space="preserve"> terhadap profesi guru yang tercermin dalam Putusan Mahkamah Agung No. 1554K/PID/2013 memberikan dampak yang signifikan, baik terhadap individu guru maupun sistem pendidikan secara keseluruhan. Penerapan hukum yang berlebihan dan tidak proporsional </w:t>
      </w:r>
      <w:r w:rsidRPr="00E526F2">
        <w:rPr>
          <w:rFonts w:asciiTheme="majorBidi" w:hAnsiTheme="majorBidi" w:cstheme="majorBidi"/>
          <w:sz w:val="24"/>
          <w:szCs w:val="24"/>
        </w:rPr>
        <w:lastRenderedPageBreak/>
        <w:t>terhadap guru menunjukkan adanya kelemahan dalam sistem peradilan pidana Indonesia, yang tidak membedakan dengan jelas antara pelanggaran ringan dan pelanggaran serius yang membutuhkan sanksi pidana. Hal ini menyebabkan ketidakadilan yang dapat merusak kesejahteraan guru, menghambat kualitas pengajaran, serta menciptakan ketidakpastian dalam dunia pendidikan.</w:t>
      </w:r>
    </w:p>
    <w:p w14:paraId="69A00B85" w14:textId="77777777" w:rsidR="006449A1" w:rsidRDefault="006449A1" w:rsidP="006449A1">
      <w:pPr>
        <w:spacing w:line="240" w:lineRule="auto"/>
        <w:ind w:firstLine="720"/>
        <w:jc w:val="both"/>
        <w:rPr>
          <w:rFonts w:asciiTheme="majorBidi" w:hAnsiTheme="majorBidi" w:cstheme="majorBidi"/>
          <w:sz w:val="24"/>
          <w:szCs w:val="24"/>
        </w:rPr>
      </w:pPr>
      <w:r w:rsidRPr="00E526F2">
        <w:rPr>
          <w:rFonts w:asciiTheme="majorBidi" w:hAnsiTheme="majorBidi" w:cstheme="majorBidi"/>
          <w:sz w:val="24"/>
          <w:szCs w:val="24"/>
        </w:rPr>
        <w:t xml:space="preserve">Dari perspektif </w:t>
      </w:r>
      <w:r w:rsidRPr="00E526F2">
        <w:rPr>
          <w:rFonts w:asciiTheme="majorBidi" w:hAnsiTheme="majorBidi" w:cstheme="majorBidi"/>
          <w:i/>
          <w:iCs/>
          <w:sz w:val="24"/>
          <w:szCs w:val="24"/>
        </w:rPr>
        <w:t>maqasid syariah</w:t>
      </w:r>
      <w:r w:rsidRPr="00E526F2">
        <w:rPr>
          <w:rFonts w:asciiTheme="majorBidi" w:hAnsiTheme="majorBidi" w:cstheme="majorBidi"/>
          <w:sz w:val="24"/>
          <w:szCs w:val="24"/>
        </w:rPr>
        <w:t>, hukum yang diterapkan dalam kasus ini bertentangan dengan prinsip-prinsip dasar yang menekankan pada perlindungan terhadap jiwa, akal, keturunan, dan harta. Penerapan hukuman yang berlebihan terhadap guru bertentangan dengan tujuan hukum Islam yang tidak hanya berfokus pada penghukuman, tetapi juga pada perlindungan dan kesejahteraan masyarakat. Sebagai profesi yang sangat dihormati, guru seharusnya dilindungi oleh hukum, bukan dihukum secara berlebihan yang pada akhirnya merusak martabatnya.</w:t>
      </w:r>
    </w:p>
    <w:p w14:paraId="3BE6ED38" w14:textId="77777777" w:rsidR="006449A1" w:rsidRDefault="006449A1" w:rsidP="006449A1">
      <w:pPr>
        <w:spacing w:line="240" w:lineRule="auto"/>
        <w:ind w:firstLine="720"/>
        <w:jc w:val="both"/>
        <w:rPr>
          <w:rFonts w:asciiTheme="majorBidi" w:hAnsiTheme="majorBidi" w:cstheme="majorBidi"/>
          <w:sz w:val="24"/>
          <w:szCs w:val="24"/>
        </w:rPr>
      </w:pPr>
      <w:r w:rsidRPr="00E526F2">
        <w:rPr>
          <w:rFonts w:asciiTheme="majorBidi" w:hAnsiTheme="majorBidi" w:cstheme="majorBidi"/>
          <w:sz w:val="24"/>
          <w:szCs w:val="24"/>
        </w:rPr>
        <w:t xml:space="preserve">Penelitian ini juga menemukan bahwa </w:t>
      </w:r>
      <w:r w:rsidRPr="00E526F2">
        <w:rPr>
          <w:rFonts w:asciiTheme="majorBidi" w:hAnsiTheme="majorBidi" w:cstheme="majorBidi"/>
          <w:i/>
          <w:iCs/>
          <w:sz w:val="24"/>
          <w:szCs w:val="24"/>
        </w:rPr>
        <w:t>overcriminalization</w:t>
      </w:r>
      <w:r w:rsidRPr="00E526F2">
        <w:rPr>
          <w:rFonts w:asciiTheme="majorBidi" w:hAnsiTheme="majorBidi" w:cstheme="majorBidi"/>
          <w:sz w:val="24"/>
          <w:szCs w:val="24"/>
        </w:rPr>
        <w:t xml:space="preserve"> terhadap guru dapat merusak hubungan antara guru dan siswa, yang merupakan aspek krusial dalam menciptakan suasana belajar yang efektif. Ketakutan terhadap ancaman hukum mengganggu iklim pendidikan yang seharusnya mendukung kreativitas dan perkembangan siswa. Oleh karena itu, perlu adanya reformasi dalam sistem hukum Indonesia yang lebih berfokus pada perlindungan profesi guru dan memberikan kebijakan yang lebih adil serta mendukung pembinaan profesi guru.</w:t>
      </w:r>
    </w:p>
    <w:p w14:paraId="17F845BD" w14:textId="1FCDAC52" w:rsidR="0047161F" w:rsidRDefault="006449A1" w:rsidP="0090145E">
      <w:pPr>
        <w:spacing w:line="240" w:lineRule="auto"/>
        <w:ind w:firstLine="720"/>
        <w:jc w:val="both"/>
        <w:rPr>
          <w:rFonts w:asciiTheme="majorBidi" w:hAnsiTheme="majorBidi" w:cstheme="majorBidi"/>
          <w:sz w:val="24"/>
          <w:szCs w:val="24"/>
        </w:rPr>
      </w:pPr>
      <w:r w:rsidRPr="00E526F2">
        <w:rPr>
          <w:rFonts w:asciiTheme="majorBidi" w:hAnsiTheme="majorBidi" w:cstheme="majorBidi"/>
          <w:sz w:val="24"/>
          <w:szCs w:val="24"/>
        </w:rPr>
        <w:t>Sebagai rekomendasi, sistem hukum Indonesia harus melakukan evaluasi dan perbaikan terhadap ketentuan yang ada, sehingga hukuman yang dijatuhkan kepada guru tidak lagi bersifat menghukum secara berlebihan. Kebijakan perlindungan yang lebih efektif dan pembinaan terhadap profesi guru perlu dikembangkan untuk menciptakan sistem pendidikan yang lebih sehat dan berkualitas. Dengan demikian, diharapkan kualitas pendidikan di Indonesia dapat berkembang dengan lebih baik, tanpa dibayangi ketakutan hukum yang merugikan tenaga pendidik</w:t>
      </w:r>
      <w:r w:rsidR="0090145E">
        <w:rPr>
          <w:rFonts w:asciiTheme="majorBidi" w:hAnsiTheme="majorBidi" w:cstheme="majorBidi"/>
          <w:sz w:val="24"/>
          <w:szCs w:val="24"/>
        </w:rPr>
        <w:t>.</w:t>
      </w:r>
    </w:p>
    <w:p w14:paraId="45395E10" w14:textId="77777777" w:rsidR="0090145E" w:rsidRPr="0090145E" w:rsidRDefault="0090145E" w:rsidP="0090145E">
      <w:pPr>
        <w:spacing w:line="240" w:lineRule="auto"/>
        <w:ind w:firstLine="720"/>
        <w:jc w:val="both"/>
        <w:rPr>
          <w:rFonts w:asciiTheme="majorBidi" w:hAnsiTheme="majorBidi" w:cstheme="majorBidi"/>
          <w:sz w:val="2"/>
          <w:szCs w:val="2"/>
        </w:rPr>
      </w:pPr>
    </w:p>
    <w:p w14:paraId="2D000043" w14:textId="77777777" w:rsidR="0090145E" w:rsidRPr="0090145E" w:rsidRDefault="0090145E" w:rsidP="0090145E">
      <w:pPr>
        <w:spacing w:after="0" w:line="360" w:lineRule="auto"/>
        <w:jc w:val="both"/>
        <w:rPr>
          <w:rFonts w:ascii="Garamond" w:hAnsi="Garamond" w:cstheme="majorBidi"/>
          <w:sz w:val="24"/>
          <w:szCs w:val="24"/>
        </w:rPr>
      </w:pPr>
      <w:r w:rsidRPr="0090145E">
        <w:rPr>
          <w:rFonts w:ascii="Garamond" w:hAnsi="Garamond" w:cstheme="majorBidi"/>
          <w:b/>
          <w:bCs/>
          <w:sz w:val="28"/>
          <w:szCs w:val="28"/>
        </w:rPr>
        <w:t>DAFTAR PUSTAKA</w:t>
      </w:r>
    </w:p>
    <w:p w14:paraId="7416D0FF" w14:textId="77777777" w:rsidR="0090145E" w:rsidRDefault="0090145E" w:rsidP="0090145E">
      <w:pPr>
        <w:pStyle w:val="FootnoteText"/>
        <w:ind w:left="720" w:hanging="720"/>
        <w:jc w:val="both"/>
        <w:rPr>
          <w:rFonts w:asciiTheme="majorBidi" w:hAnsiTheme="majorBidi" w:cstheme="majorBidi"/>
          <w:sz w:val="24"/>
          <w:szCs w:val="24"/>
          <w:lang w:val="en-ID"/>
        </w:rPr>
      </w:pPr>
      <w:r w:rsidRPr="000B3076">
        <w:rPr>
          <w:rFonts w:asciiTheme="majorBidi" w:hAnsiTheme="majorBidi" w:cstheme="majorBidi"/>
          <w:sz w:val="24"/>
          <w:szCs w:val="24"/>
          <w:lang w:val="en-ID"/>
        </w:rPr>
        <w:t xml:space="preserve">Al-Qaradawi, Yusuf. </w:t>
      </w:r>
      <w:proofErr w:type="spellStart"/>
      <w:r w:rsidRPr="000B3076">
        <w:rPr>
          <w:rFonts w:asciiTheme="majorBidi" w:hAnsiTheme="majorBidi" w:cstheme="majorBidi"/>
          <w:i/>
          <w:iCs/>
          <w:sz w:val="24"/>
          <w:szCs w:val="24"/>
          <w:lang w:val="en-ID"/>
        </w:rPr>
        <w:t>Maqasid</w:t>
      </w:r>
      <w:proofErr w:type="spellEnd"/>
      <w:r w:rsidRPr="000B3076">
        <w:rPr>
          <w:rFonts w:asciiTheme="majorBidi" w:hAnsiTheme="majorBidi" w:cstheme="majorBidi"/>
          <w:i/>
          <w:iCs/>
          <w:sz w:val="24"/>
          <w:szCs w:val="24"/>
          <w:lang w:val="en-ID"/>
        </w:rPr>
        <w:t xml:space="preserve"> Syariah: Tujuan Utama Hukum Islam</w:t>
      </w:r>
      <w:r w:rsidRPr="000B3076">
        <w:rPr>
          <w:rFonts w:asciiTheme="majorBidi" w:hAnsiTheme="majorBidi" w:cstheme="majorBidi"/>
          <w:sz w:val="24"/>
          <w:szCs w:val="24"/>
          <w:lang w:val="en-ID"/>
        </w:rPr>
        <w:t>. (Jakarta: Pustaka Al-</w:t>
      </w:r>
      <w:proofErr w:type="spellStart"/>
      <w:r w:rsidRPr="000B3076">
        <w:rPr>
          <w:rFonts w:asciiTheme="majorBidi" w:hAnsiTheme="majorBidi" w:cstheme="majorBidi"/>
          <w:sz w:val="24"/>
          <w:szCs w:val="24"/>
          <w:lang w:val="en-ID"/>
        </w:rPr>
        <w:t>Kautsar</w:t>
      </w:r>
      <w:proofErr w:type="spellEnd"/>
      <w:r w:rsidRPr="000B3076">
        <w:rPr>
          <w:rFonts w:asciiTheme="majorBidi" w:hAnsiTheme="majorBidi" w:cstheme="majorBidi"/>
          <w:sz w:val="24"/>
          <w:szCs w:val="24"/>
          <w:lang w:val="en-ID"/>
        </w:rPr>
        <w:t>), 2008</w:t>
      </w:r>
    </w:p>
    <w:p w14:paraId="2A5CAB7E" w14:textId="77777777" w:rsidR="0090145E" w:rsidRDefault="0090145E" w:rsidP="0090145E">
      <w:pPr>
        <w:pStyle w:val="FootnoteText"/>
        <w:ind w:left="720" w:hanging="720"/>
        <w:jc w:val="both"/>
        <w:rPr>
          <w:rFonts w:asciiTheme="majorBidi" w:hAnsiTheme="majorBidi" w:cstheme="majorBidi"/>
          <w:sz w:val="24"/>
          <w:szCs w:val="24"/>
          <w:lang w:val="en-ID"/>
        </w:rPr>
      </w:pPr>
      <w:r w:rsidRPr="000B3076">
        <w:rPr>
          <w:rFonts w:asciiTheme="majorBidi" w:hAnsiTheme="majorBidi" w:cstheme="majorBidi"/>
          <w:sz w:val="24"/>
          <w:szCs w:val="24"/>
          <w:lang w:val="en-ID"/>
        </w:rPr>
        <w:t xml:space="preserve">Al-Fadhli, M. &amp; Saidi, N. </w:t>
      </w:r>
      <w:proofErr w:type="spellStart"/>
      <w:r w:rsidRPr="000B3076">
        <w:rPr>
          <w:rFonts w:asciiTheme="majorBidi" w:hAnsiTheme="majorBidi" w:cstheme="majorBidi"/>
          <w:i/>
          <w:iCs/>
          <w:sz w:val="24"/>
          <w:szCs w:val="24"/>
          <w:lang w:val="en-ID"/>
        </w:rPr>
        <w:t>Perlindungan</w:t>
      </w:r>
      <w:proofErr w:type="spellEnd"/>
      <w:r w:rsidRPr="000B3076">
        <w:rPr>
          <w:rFonts w:asciiTheme="majorBidi" w:hAnsiTheme="majorBidi" w:cstheme="majorBidi"/>
          <w:i/>
          <w:iCs/>
          <w:sz w:val="24"/>
          <w:szCs w:val="24"/>
          <w:lang w:val="en-ID"/>
        </w:rPr>
        <w:t xml:space="preserve"> Hukum </w:t>
      </w:r>
      <w:proofErr w:type="spellStart"/>
      <w:r w:rsidRPr="000B3076">
        <w:rPr>
          <w:rFonts w:asciiTheme="majorBidi" w:hAnsiTheme="majorBidi" w:cstheme="majorBidi"/>
          <w:i/>
          <w:iCs/>
          <w:sz w:val="24"/>
          <w:szCs w:val="24"/>
          <w:lang w:val="en-ID"/>
        </w:rPr>
        <w:t>bagi</w:t>
      </w:r>
      <w:proofErr w:type="spellEnd"/>
      <w:r w:rsidRPr="000B3076">
        <w:rPr>
          <w:rFonts w:asciiTheme="majorBidi" w:hAnsiTheme="majorBidi" w:cstheme="majorBidi"/>
          <w:i/>
          <w:iCs/>
          <w:sz w:val="24"/>
          <w:szCs w:val="24"/>
          <w:lang w:val="en-ID"/>
        </w:rPr>
        <w:t xml:space="preserve"> Guru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Perspektif</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Maqasid</w:t>
      </w:r>
      <w:proofErr w:type="spellEnd"/>
      <w:r w:rsidRPr="000B3076">
        <w:rPr>
          <w:rFonts w:asciiTheme="majorBidi" w:hAnsiTheme="majorBidi" w:cstheme="majorBidi"/>
          <w:i/>
          <w:iCs/>
          <w:sz w:val="24"/>
          <w:szCs w:val="24"/>
          <w:lang w:val="en-ID"/>
        </w:rPr>
        <w:t xml:space="preserve"> Syariah: </w:t>
      </w:r>
      <w:proofErr w:type="spellStart"/>
      <w:r w:rsidRPr="000B3076">
        <w:rPr>
          <w:rFonts w:asciiTheme="majorBidi" w:hAnsiTheme="majorBidi" w:cstheme="majorBidi"/>
          <w:i/>
          <w:iCs/>
          <w:sz w:val="24"/>
          <w:szCs w:val="24"/>
          <w:lang w:val="en-ID"/>
        </w:rPr>
        <w:t>Mewujudkan</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Keadilan</w:t>
      </w:r>
      <w:proofErr w:type="spellEnd"/>
      <w:r w:rsidRPr="000B3076">
        <w:rPr>
          <w:rFonts w:asciiTheme="majorBidi" w:hAnsiTheme="majorBidi" w:cstheme="majorBidi"/>
          <w:i/>
          <w:iCs/>
          <w:sz w:val="24"/>
          <w:szCs w:val="24"/>
          <w:lang w:val="en-ID"/>
        </w:rPr>
        <w:t xml:space="preserve"> dan </w:t>
      </w:r>
      <w:proofErr w:type="spellStart"/>
      <w:r w:rsidRPr="000B3076">
        <w:rPr>
          <w:rFonts w:asciiTheme="majorBidi" w:hAnsiTheme="majorBidi" w:cstheme="majorBidi"/>
          <w:i/>
          <w:iCs/>
          <w:sz w:val="24"/>
          <w:szCs w:val="24"/>
          <w:lang w:val="en-ID"/>
        </w:rPr>
        <w:t>Kesejahteraan</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Pendidikan</w:t>
      </w:r>
      <w:r w:rsidRPr="000B3076">
        <w:rPr>
          <w:rFonts w:asciiTheme="majorBidi" w:hAnsiTheme="majorBidi" w:cstheme="majorBidi"/>
          <w:sz w:val="24"/>
          <w:szCs w:val="24"/>
          <w:lang w:val="en-ID"/>
        </w:rPr>
        <w:t xml:space="preserve">. </w:t>
      </w:r>
      <w:proofErr w:type="spellStart"/>
      <w:r w:rsidRPr="000B3076">
        <w:rPr>
          <w:rFonts w:asciiTheme="majorBidi" w:hAnsiTheme="majorBidi" w:cstheme="majorBidi"/>
          <w:sz w:val="24"/>
          <w:szCs w:val="24"/>
          <w:lang w:val="en-ID"/>
        </w:rPr>
        <w:t>Jurnal</w:t>
      </w:r>
      <w:proofErr w:type="spellEnd"/>
      <w:r w:rsidRPr="000B3076">
        <w:rPr>
          <w:rFonts w:asciiTheme="majorBidi" w:hAnsiTheme="majorBidi" w:cstheme="majorBidi"/>
          <w:sz w:val="24"/>
          <w:szCs w:val="24"/>
          <w:lang w:val="en-ID"/>
        </w:rPr>
        <w:t xml:space="preserve"> Hukum Islam, 18(2</w:t>
      </w:r>
      <w:proofErr w:type="gramStart"/>
      <w:r w:rsidRPr="000B3076">
        <w:rPr>
          <w:rFonts w:asciiTheme="majorBidi" w:hAnsiTheme="majorBidi" w:cstheme="majorBidi"/>
          <w:sz w:val="24"/>
          <w:szCs w:val="24"/>
          <w:lang w:val="en-ID"/>
        </w:rPr>
        <w:t>),(</w:t>
      </w:r>
      <w:proofErr w:type="gramEnd"/>
      <w:r w:rsidRPr="000B3076">
        <w:rPr>
          <w:rFonts w:asciiTheme="majorBidi" w:hAnsiTheme="majorBidi" w:cstheme="majorBidi"/>
          <w:sz w:val="24"/>
          <w:szCs w:val="24"/>
          <w:lang w:val="en-ID"/>
        </w:rPr>
        <w:t>2023)</w:t>
      </w:r>
      <w:r w:rsidRPr="003A2D0D">
        <w:rPr>
          <w:rFonts w:asciiTheme="majorBidi" w:hAnsiTheme="majorBidi" w:cstheme="majorBidi"/>
          <w:sz w:val="24"/>
          <w:szCs w:val="24"/>
          <w:lang w:val="en-ID"/>
        </w:rPr>
        <w:t xml:space="preserve"> </w:t>
      </w:r>
    </w:p>
    <w:p w14:paraId="402BC722" w14:textId="77777777" w:rsidR="0090145E" w:rsidRDefault="0090145E" w:rsidP="0090145E">
      <w:pPr>
        <w:pStyle w:val="FootnoteText"/>
        <w:ind w:left="720" w:hanging="720"/>
        <w:jc w:val="both"/>
        <w:rPr>
          <w:rFonts w:asciiTheme="majorBidi" w:hAnsiTheme="majorBidi" w:cstheme="majorBidi"/>
          <w:sz w:val="24"/>
          <w:szCs w:val="24"/>
          <w:lang w:val="en-ID"/>
        </w:rPr>
      </w:pPr>
      <w:r w:rsidRPr="000B3076">
        <w:rPr>
          <w:rFonts w:asciiTheme="majorBidi" w:hAnsiTheme="majorBidi" w:cstheme="majorBidi"/>
          <w:sz w:val="24"/>
          <w:szCs w:val="24"/>
          <w:lang w:val="en-ID"/>
        </w:rPr>
        <w:lastRenderedPageBreak/>
        <w:t xml:space="preserve">Al-Husaini, A. </w:t>
      </w:r>
      <w:proofErr w:type="spellStart"/>
      <w:r w:rsidRPr="000B3076">
        <w:rPr>
          <w:rFonts w:asciiTheme="majorBidi" w:hAnsiTheme="majorBidi" w:cstheme="majorBidi"/>
          <w:i/>
          <w:iCs/>
          <w:sz w:val="24"/>
          <w:szCs w:val="24"/>
          <w:lang w:val="en-ID"/>
        </w:rPr>
        <w:t>Maqasid</w:t>
      </w:r>
      <w:proofErr w:type="spellEnd"/>
      <w:r w:rsidRPr="000B3076">
        <w:rPr>
          <w:rFonts w:asciiTheme="majorBidi" w:hAnsiTheme="majorBidi" w:cstheme="majorBidi"/>
          <w:i/>
          <w:iCs/>
          <w:sz w:val="24"/>
          <w:szCs w:val="24"/>
          <w:lang w:val="en-ID"/>
        </w:rPr>
        <w:t xml:space="preserve"> Syariah: </w:t>
      </w:r>
      <w:proofErr w:type="spellStart"/>
      <w:r w:rsidRPr="000B3076">
        <w:rPr>
          <w:rFonts w:asciiTheme="majorBidi" w:hAnsiTheme="majorBidi" w:cstheme="majorBidi"/>
          <w:i/>
          <w:iCs/>
          <w:sz w:val="24"/>
          <w:szCs w:val="24"/>
          <w:lang w:val="en-ID"/>
        </w:rPr>
        <w:t>Prinsip</w:t>
      </w:r>
      <w:proofErr w:type="spellEnd"/>
      <w:r w:rsidRPr="000B3076">
        <w:rPr>
          <w:rFonts w:asciiTheme="majorBidi" w:hAnsiTheme="majorBidi" w:cstheme="majorBidi"/>
          <w:i/>
          <w:iCs/>
          <w:sz w:val="24"/>
          <w:szCs w:val="24"/>
          <w:lang w:val="en-ID"/>
        </w:rPr>
        <w:t xml:space="preserve"> Hukum Islam </w:t>
      </w:r>
      <w:proofErr w:type="spellStart"/>
      <w:r w:rsidRPr="000B3076">
        <w:rPr>
          <w:rFonts w:asciiTheme="majorBidi" w:hAnsiTheme="majorBidi" w:cstheme="majorBidi"/>
          <w:i/>
          <w:iCs/>
          <w:sz w:val="24"/>
          <w:szCs w:val="24"/>
          <w:lang w:val="en-ID"/>
        </w:rPr>
        <w:t>untuk</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Kesejahteraan</w:t>
      </w:r>
      <w:proofErr w:type="spellEnd"/>
      <w:r w:rsidRPr="000B3076">
        <w:rPr>
          <w:rFonts w:asciiTheme="majorBidi" w:hAnsiTheme="majorBidi" w:cstheme="majorBidi"/>
          <w:i/>
          <w:iCs/>
          <w:sz w:val="24"/>
          <w:szCs w:val="24"/>
          <w:lang w:val="en-ID"/>
        </w:rPr>
        <w:t xml:space="preserve"> Sosial</w:t>
      </w:r>
      <w:r w:rsidRPr="000B3076">
        <w:rPr>
          <w:rFonts w:asciiTheme="majorBidi" w:hAnsiTheme="majorBidi" w:cstheme="majorBidi"/>
          <w:sz w:val="24"/>
          <w:szCs w:val="24"/>
          <w:lang w:val="en-ID"/>
        </w:rPr>
        <w:t xml:space="preserve">. </w:t>
      </w:r>
      <w:proofErr w:type="spellStart"/>
      <w:r w:rsidRPr="000B3076">
        <w:rPr>
          <w:rFonts w:asciiTheme="majorBidi" w:hAnsiTheme="majorBidi" w:cstheme="majorBidi"/>
          <w:sz w:val="24"/>
          <w:szCs w:val="24"/>
          <w:lang w:val="en-ID"/>
        </w:rPr>
        <w:t>Jurnal</w:t>
      </w:r>
      <w:proofErr w:type="spellEnd"/>
      <w:r w:rsidRPr="000B3076">
        <w:rPr>
          <w:rFonts w:asciiTheme="majorBidi" w:hAnsiTheme="majorBidi" w:cstheme="majorBidi"/>
          <w:sz w:val="24"/>
          <w:szCs w:val="24"/>
          <w:lang w:val="en-ID"/>
        </w:rPr>
        <w:t xml:space="preserve"> </w:t>
      </w:r>
      <w:proofErr w:type="spellStart"/>
      <w:r w:rsidRPr="000B3076">
        <w:rPr>
          <w:rFonts w:asciiTheme="majorBidi" w:hAnsiTheme="majorBidi" w:cstheme="majorBidi"/>
          <w:sz w:val="24"/>
          <w:szCs w:val="24"/>
          <w:lang w:val="en-ID"/>
        </w:rPr>
        <w:t>Filsafat</w:t>
      </w:r>
      <w:proofErr w:type="spellEnd"/>
      <w:r w:rsidRPr="000B3076">
        <w:rPr>
          <w:rFonts w:asciiTheme="majorBidi" w:hAnsiTheme="majorBidi" w:cstheme="majorBidi"/>
          <w:sz w:val="24"/>
          <w:szCs w:val="24"/>
          <w:lang w:val="en-ID"/>
        </w:rPr>
        <w:t xml:space="preserve"> Hukum Islam (2022)</w:t>
      </w:r>
    </w:p>
    <w:p w14:paraId="6A832C54" w14:textId="77777777" w:rsidR="0090145E" w:rsidRDefault="0090145E" w:rsidP="0090145E">
      <w:pPr>
        <w:pStyle w:val="FootnoteText"/>
        <w:ind w:left="720" w:hanging="720"/>
        <w:jc w:val="both"/>
        <w:rPr>
          <w:rFonts w:asciiTheme="majorBidi" w:hAnsiTheme="majorBidi" w:cstheme="majorBidi"/>
          <w:sz w:val="24"/>
          <w:szCs w:val="24"/>
          <w:lang w:val="en-ID"/>
        </w:rPr>
      </w:pPr>
      <w:r w:rsidRPr="000B3076">
        <w:rPr>
          <w:rFonts w:asciiTheme="majorBidi" w:hAnsiTheme="majorBidi" w:cstheme="majorBidi"/>
          <w:sz w:val="24"/>
          <w:szCs w:val="24"/>
          <w:lang w:val="en-ID"/>
        </w:rPr>
        <w:t xml:space="preserve">Arifin, Z.  </w:t>
      </w:r>
      <w:proofErr w:type="spellStart"/>
      <w:r w:rsidRPr="000B3076">
        <w:rPr>
          <w:rFonts w:asciiTheme="majorBidi" w:hAnsiTheme="majorBidi" w:cstheme="majorBidi"/>
          <w:i/>
          <w:iCs/>
          <w:sz w:val="24"/>
          <w:szCs w:val="24"/>
          <w:lang w:val="en-ID"/>
        </w:rPr>
        <w:t>Kebijakan</w:t>
      </w:r>
      <w:proofErr w:type="spellEnd"/>
      <w:r w:rsidRPr="000B3076">
        <w:rPr>
          <w:rFonts w:asciiTheme="majorBidi" w:hAnsiTheme="majorBidi" w:cstheme="majorBidi"/>
          <w:i/>
          <w:iCs/>
          <w:sz w:val="24"/>
          <w:szCs w:val="24"/>
          <w:lang w:val="en-ID"/>
        </w:rPr>
        <w:t xml:space="preserve"> Hukum Pendidikan: </w:t>
      </w:r>
      <w:proofErr w:type="spellStart"/>
      <w:r w:rsidRPr="000B3076">
        <w:rPr>
          <w:rFonts w:asciiTheme="majorBidi" w:hAnsiTheme="majorBidi" w:cstheme="majorBidi"/>
          <w:i/>
          <w:iCs/>
          <w:sz w:val="24"/>
          <w:szCs w:val="24"/>
          <w:lang w:val="en-ID"/>
        </w:rPr>
        <w:t>Perlindungan</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terhadap</w:t>
      </w:r>
      <w:proofErr w:type="spellEnd"/>
      <w:r w:rsidRPr="000B3076">
        <w:rPr>
          <w:rFonts w:asciiTheme="majorBidi" w:hAnsiTheme="majorBidi" w:cstheme="majorBidi"/>
          <w:i/>
          <w:iCs/>
          <w:sz w:val="24"/>
          <w:szCs w:val="24"/>
          <w:lang w:val="en-ID"/>
        </w:rPr>
        <w:t xml:space="preserve"> Tenaga </w:t>
      </w:r>
      <w:proofErr w:type="spellStart"/>
      <w:r w:rsidRPr="000B3076">
        <w:rPr>
          <w:rFonts w:asciiTheme="majorBidi" w:hAnsiTheme="majorBidi" w:cstheme="majorBidi"/>
          <w:i/>
          <w:iCs/>
          <w:sz w:val="24"/>
          <w:szCs w:val="24"/>
          <w:lang w:val="en-ID"/>
        </w:rPr>
        <w:t>Pendidik</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Perspektif</w:t>
      </w:r>
      <w:proofErr w:type="spellEnd"/>
      <w:r w:rsidRPr="000B3076">
        <w:rPr>
          <w:rFonts w:asciiTheme="majorBidi" w:hAnsiTheme="majorBidi" w:cstheme="majorBidi"/>
          <w:i/>
          <w:iCs/>
          <w:sz w:val="24"/>
          <w:szCs w:val="24"/>
          <w:lang w:val="en-ID"/>
        </w:rPr>
        <w:t xml:space="preserve"> Hukum Indonesia</w:t>
      </w:r>
      <w:r w:rsidRPr="000B3076">
        <w:rPr>
          <w:rFonts w:asciiTheme="majorBidi" w:hAnsiTheme="majorBidi" w:cstheme="majorBidi"/>
          <w:sz w:val="24"/>
          <w:szCs w:val="24"/>
          <w:lang w:val="en-ID"/>
        </w:rPr>
        <w:t xml:space="preserve">. Bandung: </w:t>
      </w:r>
      <w:proofErr w:type="spellStart"/>
      <w:r w:rsidRPr="000B3076">
        <w:rPr>
          <w:rFonts w:asciiTheme="majorBidi" w:hAnsiTheme="majorBidi" w:cstheme="majorBidi"/>
          <w:sz w:val="24"/>
          <w:szCs w:val="24"/>
          <w:lang w:val="en-ID"/>
        </w:rPr>
        <w:t>Penerbit</w:t>
      </w:r>
      <w:proofErr w:type="spellEnd"/>
      <w:r w:rsidRPr="000B3076">
        <w:rPr>
          <w:rFonts w:asciiTheme="majorBidi" w:hAnsiTheme="majorBidi" w:cstheme="majorBidi"/>
          <w:sz w:val="24"/>
          <w:szCs w:val="24"/>
          <w:lang w:val="en-ID"/>
        </w:rPr>
        <w:t xml:space="preserve"> Mandala. (2022)</w:t>
      </w:r>
    </w:p>
    <w:p w14:paraId="45488F92" w14:textId="77777777" w:rsidR="0090145E" w:rsidRDefault="0090145E" w:rsidP="0090145E">
      <w:pPr>
        <w:pStyle w:val="FootnoteText"/>
        <w:ind w:left="720" w:hanging="720"/>
        <w:jc w:val="both"/>
        <w:rPr>
          <w:rFonts w:asciiTheme="majorBidi" w:hAnsiTheme="majorBidi" w:cstheme="majorBidi"/>
          <w:sz w:val="24"/>
          <w:szCs w:val="24"/>
          <w:lang w:val="en-ID"/>
        </w:rPr>
      </w:pPr>
      <w:r w:rsidRPr="000B3076">
        <w:rPr>
          <w:rFonts w:asciiTheme="majorBidi" w:hAnsiTheme="majorBidi" w:cstheme="majorBidi"/>
          <w:sz w:val="24"/>
          <w:szCs w:val="24"/>
          <w:lang w:val="en-ID"/>
        </w:rPr>
        <w:t>Al-</w:t>
      </w:r>
      <w:proofErr w:type="spellStart"/>
      <w:r w:rsidRPr="000B3076">
        <w:rPr>
          <w:rFonts w:asciiTheme="majorBidi" w:hAnsiTheme="majorBidi" w:cstheme="majorBidi"/>
          <w:sz w:val="24"/>
          <w:szCs w:val="24"/>
          <w:lang w:val="en-ID"/>
        </w:rPr>
        <w:t>Syari</w:t>
      </w:r>
      <w:proofErr w:type="spellEnd"/>
      <w:r w:rsidRPr="000B3076">
        <w:rPr>
          <w:rFonts w:asciiTheme="majorBidi" w:hAnsiTheme="majorBidi" w:cstheme="majorBidi"/>
          <w:sz w:val="24"/>
          <w:szCs w:val="24"/>
          <w:lang w:val="en-ID"/>
        </w:rPr>
        <w:t xml:space="preserve">, M. </w:t>
      </w:r>
      <w:proofErr w:type="spellStart"/>
      <w:r w:rsidRPr="000B3076">
        <w:rPr>
          <w:rFonts w:asciiTheme="majorBidi" w:hAnsiTheme="majorBidi" w:cstheme="majorBidi"/>
          <w:i/>
          <w:iCs/>
          <w:sz w:val="24"/>
          <w:szCs w:val="24"/>
          <w:lang w:val="en-ID"/>
        </w:rPr>
        <w:t>Maqasid</w:t>
      </w:r>
      <w:proofErr w:type="spellEnd"/>
      <w:r w:rsidRPr="000B3076">
        <w:rPr>
          <w:rFonts w:asciiTheme="majorBidi" w:hAnsiTheme="majorBidi" w:cstheme="majorBidi"/>
          <w:i/>
          <w:iCs/>
          <w:sz w:val="24"/>
          <w:szCs w:val="24"/>
          <w:lang w:val="en-ID"/>
        </w:rPr>
        <w:t xml:space="preserve"> Syariah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Penegakan</w:t>
      </w:r>
      <w:proofErr w:type="spellEnd"/>
      <w:r w:rsidRPr="000B3076">
        <w:rPr>
          <w:rFonts w:asciiTheme="majorBidi" w:hAnsiTheme="majorBidi" w:cstheme="majorBidi"/>
          <w:i/>
          <w:iCs/>
          <w:sz w:val="24"/>
          <w:szCs w:val="24"/>
          <w:lang w:val="en-ID"/>
        </w:rPr>
        <w:t xml:space="preserve"> Hukum: </w:t>
      </w:r>
      <w:proofErr w:type="spellStart"/>
      <w:r w:rsidRPr="000B3076">
        <w:rPr>
          <w:rFonts w:asciiTheme="majorBidi" w:hAnsiTheme="majorBidi" w:cstheme="majorBidi"/>
          <w:i/>
          <w:iCs/>
          <w:sz w:val="24"/>
          <w:szCs w:val="24"/>
          <w:lang w:val="en-ID"/>
        </w:rPr>
        <w:t>Keadilan</w:t>
      </w:r>
      <w:proofErr w:type="spellEnd"/>
      <w:r w:rsidRPr="000B3076">
        <w:rPr>
          <w:rFonts w:asciiTheme="majorBidi" w:hAnsiTheme="majorBidi" w:cstheme="majorBidi"/>
          <w:i/>
          <w:iCs/>
          <w:sz w:val="24"/>
          <w:szCs w:val="24"/>
          <w:lang w:val="en-ID"/>
        </w:rPr>
        <w:t xml:space="preserve"> dan </w:t>
      </w:r>
      <w:proofErr w:type="spellStart"/>
      <w:r w:rsidRPr="000B3076">
        <w:rPr>
          <w:rFonts w:asciiTheme="majorBidi" w:hAnsiTheme="majorBidi" w:cstheme="majorBidi"/>
          <w:i/>
          <w:iCs/>
          <w:sz w:val="24"/>
          <w:szCs w:val="24"/>
          <w:lang w:val="en-ID"/>
        </w:rPr>
        <w:t>Perlindungan</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Konteks</w:t>
      </w:r>
      <w:proofErr w:type="spellEnd"/>
      <w:r w:rsidRPr="000B3076">
        <w:rPr>
          <w:rFonts w:asciiTheme="majorBidi" w:hAnsiTheme="majorBidi" w:cstheme="majorBidi"/>
          <w:i/>
          <w:iCs/>
          <w:sz w:val="24"/>
          <w:szCs w:val="24"/>
          <w:lang w:val="en-ID"/>
        </w:rPr>
        <w:t xml:space="preserve"> Pendidikan</w:t>
      </w:r>
      <w:r w:rsidRPr="000B3076">
        <w:rPr>
          <w:rFonts w:asciiTheme="majorBidi" w:hAnsiTheme="majorBidi" w:cstheme="majorBidi"/>
          <w:sz w:val="24"/>
          <w:szCs w:val="24"/>
          <w:lang w:val="en-ID"/>
        </w:rPr>
        <w:t xml:space="preserve">. (Jakarta: </w:t>
      </w:r>
      <w:proofErr w:type="spellStart"/>
      <w:r w:rsidRPr="000B3076">
        <w:rPr>
          <w:rFonts w:asciiTheme="majorBidi" w:hAnsiTheme="majorBidi" w:cstheme="majorBidi"/>
          <w:sz w:val="24"/>
          <w:szCs w:val="24"/>
          <w:lang w:val="en-ID"/>
        </w:rPr>
        <w:t>Penerbit</w:t>
      </w:r>
      <w:proofErr w:type="spellEnd"/>
      <w:r w:rsidRPr="000B3076">
        <w:rPr>
          <w:rFonts w:asciiTheme="majorBidi" w:hAnsiTheme="majorBidi" w:cstheme="majorBidi"/>
          <w:sz w:val="24"/>
          <w:szCs w:val="24"/>
          <w:lang w:val="en-ID"/>
        </w:rPr>
        <w:t xml:space="preserve"> </w:t>
      </w:r>
      <w:proofErr w:type="spellStart"/>
      <w:r w:rsidRPr="000B3076">
        <w:rPr>
          <w:rFonts w:asciiTheme="majorBidi" w:hAnsiTheme="majorBidi" w:cstheme="majorBidi"/>
          <w:sz w:val="24"/>
          <w:szCs w:val="24"/>
          <w:lang w:val="en-ID"/>
        </w:rPr>
        <w:t>Ilmu</w:t>
      </w:r>
      <w:proofErr w:type="spellEnd"/>
      <w:r w:rsidRPr="000B3076">
        <w:rPr>
          <w:rFonts w:asciiTheme="majorBidi" w:hAnsiTheme="majorBidi" w:cstheme="majorBidi"/>
          <w:sz w:val="24"/>
          <w:szCs w:val="24"/>
          <w:lang w:val="en-ID"/>
        </w:rPr>
        <w:t xml:space="preserve"> Syariah,2021</w:t>
      </w:r>
      <w:r>
        <w:rPr>
          <w:rFonts w:asciiTheme="majorBidi" w:hAnsiTheme="majorBidi" w:cstheme="majorBidi"/>
          <w:sz w:val="24"/>
          <w:szCs w:val="24"/>
          <w:lang w:val="en-ID"/>
        </w:rPr>
        <w:t>)</w:t>
      </w:r>
    </w:p>
    <w:p w14:paraId="0BB8B3F3" w14:textId="77777777" w:rsidR="0090145E" w:rsidRDefault="0090145E" w:rsidP="0090145E">
      <w:pPr>
        <w:pStyle w:val="FootnoteText"/>
        <w:ind w:left="709" w:hanging="709"/>
        <w:jc w:val="both"/>
        <w:rPr>
          <w:rFonts w:asciiTheme="majorBidi" w:hAnsiTheme="majorBidi" w:cstheme="majorBidi"/>
          <w:sz w:val="24"/>
          <w:szCs w:val="24"/>
          <w:lang w:val="en-ID"/>
        </w:rPr>
      </w:pPr>
      <w:r w:rsidRPr="000B3076">
        <w:rPr>
          <w:rFonts w:asciiTheme="majorBidi" w:hAnsiTheme="majorBidi" w:cstheme="majorBidi"/>
          <w:sz w:val="24"/>
          <w:szCs w:val="24"/>
          <w:lang w:val="en-ID"/>
        </w:rPr>
        <w:t xml:space="preserve">Al-Mahfudz, M. </w:t>
      </w:r>
      <w:proofErr w:type="spellStart"/>
      <w:r w:rsidRPr="000B3076">
        <w:rPr>
          <w:rFonts w:asciiTheme="majorBidi" w:hAnsiTheme="majorBidi" w:cstheme="majorBidi"/>
          <w:i/>
          <w:iCs/>
          <w:sz w:val="24"/>
          <w:szCs w:val="24"/>
          <w:lang w:val="en-ID"/>
        </w:rPr>
        <w:t>Maqasid</w:t>
      </w:r>
      <w:proofErr w:type="spellEnd"/>
      <w:r w:rsidRPr="000B3076">
        <w:rPr>
          <w:rFonts w:asciiTheme="majorBidi" w:hAnsiTheme="majorBidi" w:cstheme="majorBidi"/>
          <w:i/>
          <w:iCs/>
          <w:sz w:val="24"/>
          <w:szCs w:val="24"/>
          <w:lang w:val="en-ID"/>
        </w:rPr>
        <w:t xml:space="preserve"> Syariah dan </w:t>
      </w:r>
      <w:proofErr w:type="spellStart"/>
      <w:r w:rsidRPr="000B3076">
        <w:rPr>
          <w:rFonts w:asciiTheme="majorBidi" w:hAnsiTheme="majorBidi" w:cstheme="majorBidi"/>
          <w:i/>
          <w:iCs/>
          <w:sz w:val="24"/>
          <w:szCs w:val="24"/>
          <w:lang w:val="en-ID"/>
        </w:rPr>
        <w:t>Penegakan</w:t>
      </w:r>
      <w:proofErr w:type="spellEnd"/>
      <w:r w:rsidRPr="000B3076">
        <w:rPr>
          <w:rFonts w:asciiTheme="majorBidi" w:hAnsiTheme="majorBidi" w:cstheme="majorBidi"/>
          <w:i/>
          <w:iCs/>
          <w:sz w:val="24"/>
          <w:szCs w:val="24"/>
          <w:lang w:val="en-ID"/>
        </w:rPr>
        <w:t xml:space="preserve"> Hukum: </w:t>
      </w:r>
      <w:proofErr w:type="spellStart"/>
      <w:r w:rsidRPr="000B3076">
        <w:rPr>
          <w:rFonts w:asciiTheme="majorBidi" w:hAnsiTheme="majorBidi" w:cstheme="majorBidi"/>
          <w:i/>
          <w:iCs/>
          <w:sz w:val="24"/>
          <w:szCs w:val="24"/>
          <w:lang w:val="en-ID"/>
        </w:rPr>
        <w:t>Perspektif</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Keadilan</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terhadap</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Profesi</w:t>
      </w:r>
      <w:proofErr w:type="spellEnd"/>
      <w:r w:rsidRPr="000B3076">
        <w:rPr>
          <w:rFonts w:asciiTheme="majorBidi" w:hAnsiTheme="majorBidi" w:cstheme="majorBidi"/>
          <w:i/>
          <w:iCs/>
          <w:sz w:val="24"/>
          <w:szCs w:val="24"/>
          <w:lang w:val="en-ID"/>
        </w:rPr>
        <w:t xml:space="preserve"> Guru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Sistem</w:t>
      </w:r>
      <w:proofErr w:type="spellEnd"/>
      <w:r w:rsidRPr="000B3076">
        <w:rPr>
          <w:rFonts w:asciiTheme="majorBidi" w:hAnsiTheme="majorBidi" w:cstheme="majorBidi"/>
          <w:i/>
          <w:iCs/>
          <w:sz w:val="24"/>
          <w:szCs w:val="24"/>
          <w:lang w:val="en-ID"/>
        </w:rPr>
        <w:t xml:space="preserve"> Hukum Indonesia</w:t>
      </w:r>
      <w:r w:rsidRPr="000B3076">
        <w:rPr>
          <w:rFonts w:asciiTheme="majorBidi" w:hAnsiTheme="majorBidi" w:cstheme="majorBidi"/>
          <w:sz w:val="24"/>
          <w:szCs w:val="24"/>
          <w:lang w:val="en-ID"/>
        </w:rPr>
        <w:t xml:space="preserve">. (Bandung: </w:t>
      </w:r>
      <w:proofErr w:type="spellStart"/>
      <w:r w:rsidRPr="000B3076">
        <w:rPr>
          <w:rFonts w:asciiTheme="majorBidi" w:hAnsiTheme="majorBidi" w:cstheme="majorBidi"/>
          <w:sz w:val="24"/>
          <w:szCs w:val="24"/>
          <w:lang w:val="en-ID"/>
        </w:rPr>
        <w:t>Penerbit</w:t>
      </w:r>
      <w:proofErr w:type="spellEnd"/>
      <w:r w:rsidRPr="000B3076">
        <w:rPr>
          <w:rFonts w:asciiTheme="majorBidi" w:hAnsiTheme="majorBidi" w:cstheme="majorBidi"/>
          <w:sz w:val="24"/>
          <w:szCs w:val="24"/>
          <w:lang w:val="en-ID"/>
        </w:rPr>
        <w:t xml:space="preserve"> Syariah Mandiri,2021)</w:t>
      </w:r>
    </w:p>
    <w:p w14:paraId="47DC37EF" w14:textId="77777777" w:rsidR="0090145E" w:rsidRDefault="0090145E" w:rsidP="0090145E">
      <w:pPr>
        <w:pStyle w:val="FootnoteText"/>
        <w:ind w:left="709" w:hanging="709"/>
        <w:jc w:val="both"/>
        <w:rPr>
          <w:rFonts w:asciiTheme="majorBidi" w:hAnsiTheme="majorBidi" w:cstheme="majorBidi"/>
          <w:sz w:val="24"/>
          <w:szCs w:val="24"/>
          <w:lang w:val="en-ID"/>
        </w:rPr>
      </w:pPr>
      <w:proofErr w:type="spellStart"/>
      <w:r w:rsidRPr="000B3076">
        <w:rPr>
          <w:rFonts w:asciiTheme="majorBidi" w:hAnsiTheme="majorBidi" w:cstheme="majorBidi"/>
          <w:sz w:val="24"/>
          <w:szCs w:val="24"/>
          <w:lang w:val="en-ID"/>
        </w:rPr>
        <w:t>Anggraeni</w:t>
      </w:r>
      <w:proofErr w:type="spellEnd"/>
      <w:r w:rsidRPr="000B3076">
        <w:rPr>
          <w:rFonts w:asciiTheme="majorBidi" w:hAnsiTheme="majorBidi" w:cstheme="majorBidi"/>
          <w:sz w:val="24"/>
          <w:szCs w:val="24"/>
          <w:lang w:val="en-ID"/>
        </w:rPr>
        <w:t xml:space="preserve">, </w:t>
      </w:r>
      <w:proofErr w:type="spellStart"/>
      <w:proofErr w:type="gramStart"/>
      <w:r w:rsidRPr="000B3076">
        <w:rPr>
          <w:rFonts w:asciiTheme="majorBidi" w:hAnsiTheme="majorBidi" w:cstheme="majorBidi"/>
          <w:sz w:val="24"/>
          <w:szCs w:val="24"/>
          <w:lang w:val="en-ID"/>
        </w:rPr>
        <w:t>D.</w:t>
      </w:r>
      <w:r w:rsidRPr="000B3076">
        <w:rPr>
          <w:rFonts w:asciiTheme="majorBidi" w:hAnsiTheme="majorBidi" w:cstheme="majorBidi"/>
          <w:i/>
          <w:iCs/>
          <w:sz w:val="24"/>
          <w:szCs w:val="24"/>
          <w:lang w:val="en-ID"/>
        </w:rPr>
        <w:t>Overcriminalization</w:t>
      </w:r>
      <w:proofErr w:type="spellEnd"/>
      <w:proofErr w:type="gram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Profesi</w:t>
      </w:r>
      <w:proofErr w:type="spellEnd"/>
      <w:r w:rsidRPr="000B3076">
        <w:rPr>
          <w:rFonts w:asciiTheme="majorBidi" w:hAnsiTheme="majorBidi" w:cstheme="majorBidi"/>
          <w:i/>
          <w:iCs/>
          <w:sz w:val="24"/>
          <w:szCs w:val="24"/>
          <w:lang w:val="en-ID"/>
        </w:rPr>
        <w:t xml:space="preserve"> Guru: </w:t>
      </w:r>
      <w:proofErr w:type="spellStart"/>
      <w:r w:rsidRPr="000B3076">
        <w:rPr>
          <w:rFonts w:asciiTheme="majorBidi" w:hAnsiTheme="majorBidi" w:cstheme="majorBidi"/>
          <w:i/>
          <w:iCs/>
          <w:sz w:val="24"/>
          <w:szCs w:val="24"/>
          <w:lang w:val="en-ID"/>
        </w:rPr>
        <w:t>Tantangan</w:t>
      </w:r>
      <w:proofErr w:type="spellEnd"/>
      <w:r w:rsidRPr="000B3076">
        <w:rPr>
          <w:rFonts w:asciiTheme="majorBidi" w:hAnsiTheme="majorBidi" w:cstheme="majorBidi"/>
          <w:i/>
          <w:iCs/>
          <w:sz w:val="24"/>
          <w:szCs w:val="24"/>
          <w:lang w:val="en-ID"/>
        </w:rPr>
        <w:t xml:space="preserve"> dan Solusi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Sistem</w:t>
      </w:r>
      <w:proofErr w:type="spellEnd"/>
      <w:r w:rsidRPr="000B3076">
        <w:rPr>
          <w:rFonts w:asciiTheme="majorBidi" w:hAnsiTheme="majorBidi" w:cstheme="majorBidi"/>
          <w:i/>
          <w:iCs/>
          <w:sz w:val="24"/>
          <w:szCs w:val="24"/>
          <w:lang w:val="en-ID"/>
        </w:rPr>
        <w:t xml:space="preserve"> Hukum Pendidikan Indonesia</w:t>
      </w:r>
      <w:r w:rsidRPr="000B3076">
        <w:rPr>
          <w:rFonts w:asciiTheme="majorBidi" w:hAnsiTheme="majorBidi" w:cstheme="majorBidi"/>
          <w:sz w:val="24"/>
          <w:szCs w:val="24"/>
          <w:lang w:val="en-ID"/>
        </w:rPr>
        <w:t xml:space="preserve">. (Bandung: </w:t>
      </w:r>
      <w:proofErr w:type="spellStart"/>
      <w:r w:rsidRPr="000B3076">
        <w:rPr>
          <w:rFonts w:asciiTheme="majorBidi" w:hAnsiTheme="majorBidi" w:cstheme="majorBidi"/>
          <w:sz w:val="24"/>
          <w:szCs w:val="24"/>
          <w:lang w:val="en-ID"/>
        </w:rPr>
        <w:t>Penerbit</w:t>
      </w:r>
      <w:proofErr w:type="spellEnd"/>
      <w:r w:rsidRPr="000B3076">
        <w:rPr>
          <w:rFonts w:asciiTheme="majorBidi" w:hAnsiTheme="majorBidi" w:cstheme="majorBidi"/>
          <w:sz w:val="24"/>
          <w:szCs w:val="24"/>
          <w:lang w:val="en-ID"/>
        </w:rPr>
        <w:t xml:space="preserve"> Hukum dan Pendidikan,2021)</w:t>
      </w:r>
    </w:p>
    <w:p w14:paraId="665AB0AD" w14:textId="77777777" w:rsidR="0090145E" w:rsidRDefault="0090145E" w:rsidP="0090145E">
      <w:pPr>
        <w:pStyle w:val="FootnoteText"/>
        <w:ind w:left="720" w:hanging="720"/>
        <w:jc w:val="both"/>
        <w:rPr>
          <w:rFonts w:asciiTheme="majorBidi" w:hAnsiTheme="majorBidi" w:cstheme="majorBidi"/>
          <w:sz w:val="24"/>
          <w:szCs w:val="24"/>
        </w:rPr>
      </w:pPr>
      <w:r w:rsidRPr="000B3076">
        <w:rPr>
          <w:rFonts w:asciiTheme="majorBidi" w:hAnsiTheme="majorBidi" w:cstheme="majorBidi"/>
          <w:sz w:val="24"/>
          <w:szCs w:val="24"/>
        </w:rPr>
        <w:t xml:space="preserve">Barda Nawawi Arief, </w:t>
      </w:r>
      <w:r w:rsidRPr="000B3076">
        <w:rPr>
          <w:rFonts w:asciiTheme="majorBidi" w:hAnsiTheme="majorBidi" w:cstheme="majorBidi"/>
          <w:i/>
          <w:iCs/>
          <w:sz w:val="24"/>
          <w:szCs w:val="24"/>
        </w:rPr>
        <w:t>Kapita Selekta Hukum Pidana</w:t>
      </w:r>
      <w:r w:rsidRPr="000B3076">
        <w:rPr>
          <w:rFonts w:asciiTheme="majorBidi" w:hAnsiTheme="majorBidi" w:cstheme="majorBidi"/>
          <w:sz w:val="24"/>
          <w:szCs w:val="24"/>
        </w:rPr>
        <w:t>, Bandung : PT Citra Aditya Bakti, 2003</w:t>
      </w:r>
    </w:p>
    <w:p w14:paraId="4038C96B" w14:textId="77777777" w:rsidR="0090145E" w:rsidRDefault="0090145E" w:rsidP="0090145E">
      <w:pPr>
        <w:pStyle w:val="FootnoteText"/>
        <w:ind w:left="720" w:hanging="720"/>
        <w:jc w:val="both"/>
        <w:rPr>
          <w:rFonts w:asciiTheme="majorBidi" w:hAnsiTheme="majorBidi" w:cstheme="majorBidi"/>
          <w:sz w:val="24"/>
          <w:szCs w:val="24"/>
          <w:lang w:val="en-ID"/>
        </w:rPr>
      </w:pPr>
      <w:proofErr w:type="spellStart"/>
      <w:r w:rsidRPr="000B3076">
        <w:rPr>
          <w:rFonts w:asciiTheme="majorBidi" w:hAnsiTheme="majorBidi" w:cstheme="majorBidi"/>
          <w:sz w:val="24"/>
          <w:szCs w:val="24"/>
          <w:lang w:val="en-ID"/>
        </w:rPr>
        <w:t>Fadillah</w:t>
      </w:r>
      <w:proofErr w:type="spellEnd"/>
      <w:r w:rsidRPr="000B3076">
        <w:rPr>
          <w:rFonts w:asciiTheme="majorBidi" w:hAnsiTheme="majorBidi" w:cstheme="majorBidi"/>
          <w:sz w:val="24"/>
          <w:szCs w:val="24"/>
          <w:lang w:val="en-ID"/>
        </w:rPr>
        <w:t xml:space="preserve">, N.  </w:t>
      </w:r>
      <w:proofErr w:type="spellStart"/>
      <w:r w:rsidRPr="000B3076">
        <w:rPr>
          <w:rFonts w:asciiTheme="majorBidi" w:hAnsiTheme="majorBidi" w:cstheme="majorBidi"/>
          <w:i/>
          <w:iCs/>
          <w:sz w:val="24"/>
          <w:szCs w:val="24"/>
          <w:lang w:val="en-ID"/>
        </w:rPr>
        <w:t>Pendekatan</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Normatif</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Analisis</w:t>
      </w:r>
      <w:proofErr w:type="spellEnd"/>
      <w:r w:rsidRPr="000B3076">
        <w:rPr>
          <w:rFonts w:asciiTheme="majorBidi" w:hAnsiTheme="majorBidi" w:cstheme="majorBidi"/>
          <w:i/>
          <w:iCs/>
          <w:sz w:val="24"/>
          <w:szCs w:val="24"/>
          <w:lang w:val="en-ID"/>
        </w:rPr>
        <w:t xml:space="preserve"> Hukum: </w:t>
      </w:r>
      <w:proofErr w:type="spellStart"/>
      <w:r w:rsidRPr="000B3076">
        <w:rPr>
          <w:rFonts w:asciiTheme="majorBidi" w:hAnsiTheme="majorBidi" w:cstheme="majorBidi"/>
          <w:i/>
          <w:iCs/>
          <w:sz w:val="24"/>
          <w:szCs w:val="24"/>
          <w:lang w:val="en-ID"/>
        </w:rPr>
        <w:t>Peraturan</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Perundang-undangan</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tentang</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Profesi</w:t>
      </w:r>
      <w:proofErr w:type="spellEnd"/>
      <w:r w:rsidRPr="000B3076">
        <w:rPr>
          <w:rFonts w:asciiTheme="majorBidi" w:hAnsiTheme="majorBidi" w:cstheme="majorBidi"/>
          <w:i/>
          <w:iCs/>
          <w:sz w:val="24"/>
          <w:szCs w:val="24"/>
          <w:lang w:val="en-ID"/>
        </w:rPr>
        <w:t xml:space="preserve"> Guru dan </w:t>
      </w:r>
      <w:proofErr w:type="spellStart"/>
      <w:r w:rsidRPr="000B3076">
        <w:rPr>
          <w:rFonts w:asciiTheme="majorBidi" w:hAnsiTheme="majorBidi" w:cstheme="majorBidi"/>
          <w:i/>
          <w:iCs/>
          <w:sz w:val="24"/>
          <w:szCs w:val="24"/>
          <w:lang w:val="en-ID"/>
        </w:rPr>
        <w:t>Tindak</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Pidana</w:t>
      </w:r>
      <w:proofErr w:type="spellEnd"/>
      <w:r w:rsidRPr="000B3076">
        <w:rPr>
          <w:rFonts w:asciiTheme="majorBidi" w:hAnsiTheme="majorBidi" w:cstheme="majorBidi"/>
          <w:i/>
          <w:iCs/>
          <w:sz w:val="24"/>
          <w:szCs w:val="24"/>
          <w:lang w:val="en-ID"/>
        </w:rPr>
        <w:t xml:space="preserve"> Pendidikan</w:t>
      </w:r>
      <w:r w:rsidRPr="000B3076">
        <w:rPr>
          <w:rFonts w:asciiTheme="majorBidi" w:hAnsiTheme="majorBidi" w:cstheme="majorBidi"/>
          <w:sz w:val="24"/>
          <w:szCs w:val="24"/>
          <w:lang w:val="en-ID"/>
        </w:rPr>
        <w:t xml:space="preserve">. (Jakarta: </w:t>
      </w:r>
      <w:proofErr w:type="spellStart"/>
      <w:r w:rsidRPr="000B3076">
        <w:rPr>
          <w:rFonts w:asciiTheme="majorBidi" w:hAnsiTheme="majorBidi" w:cstheme="majorBidi"/>
          <w:sz w:val="24"/>
          <w:szCs w:val="24"/>
          <w:lang w:val="en-ID"/>
        </w:rPr>
        <w:t>Penerbit</w:t>
      </w:r>
      <w:proofErr w:type="spellEnd"/>
      <w:r w:rsidRPr="000B3076">
        <w:rPr>
          <w:rFonts w:asciiTheme="majorBidi" w:hAnsiTheme="majorBidi" w:cstheme="majorBidi"/>
          <w:sz w:val="24"/>
          <w:szCs w:val="24"/>
          <w:lang w:val="en-ID"/>
        </w:rPr>
        <w:t xml:space="preserve"> Hukum Abadi, 2021)</w:t>
      </w:r>
    </w:p>
    <w:p w14:paraId="5D93EF47" w14:textId="77777777" w:rsidR="0090145E" w:rsidRDefault="0090145E" w:rsidP="0090145E">
      <w:pPr>
        <w:pStyle w:val="FootnoteText"/>
        <w:ind w:left="709" w:hanging="709"/>
        <w:jc w:val="both"/>
        <w:rPr>
          <w:rFonts w:asciiTheme="majorBidi" w:hAnsiTheme="majorBidi" w:cstheme="majorBidi"/>
          <w:sz w:val="24"/>
          <w:szCs w:val="24"/>
          <w:lang w:val="en-ID"/>
        </w:rPr>
      </w:pPr>
      <w:r w:rsidRPr="000B3076">
        <w:rPr>
          <w:rFonts w:asciiTheme="majorBidi" w:hAnsiTheme="majorBidi" w:cstheme="majorBidi"/>
          <w:sz w:val="24"/>
          <w:szCs w:val="24"/>
          <w:lang w:val="en-ID"/>
        </w:rPr>
        <w:t xml:space="preserve">Fadli, </w:t>
      </w:r>
      <w:proofErr w:type="spellStart"/>
      <w:proofErr w:type="gramStart"/>
      <w:r w:rsidRPr="000B3076">
        <w:rPr>
          <w:rFonts w:asciiTheme="majorBidi" w:hAnsiTheme="majorBidi" w:cstheme="majorBidi"/>
          <w:sz w:val="24"/>
          <w:szCs w:val="24"/>
          <w:lang w:val="en-ID"/>
        </w:rPr>
        <w:t>A.</w:t>
      </w:r>
      <w:r w:rsidRPr="000B3076">
        <w:rPr>
          <w:rFonts w:asciiTheme="majorBidi" w:hAnsiTheme="majorBidi" w:cstheme="majorBidi"/>
          <w:i/>
          <w:iCs/>
          <w:sz w:val="24"/>
          <w:szCs w:val="24"/>
          <w:lang w:val="en-ID"/>
        </w:rPr>
        <w:t>Overcriminalization</w:t>
      </w:r>
      <w:proofErr w:type="spellEnd"/>
      <w:proofErr w:type="gram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Profesi</w:t>
      </w:r>
      <w:proofErr w:type="spellEnd"/>
      <w:r w:rsidRPr="000B3076">
        <w:rPr>
          <w:rFonts w:asciiTheme="majorBidi" w:hAnsiTheme="majorBidi" w:cstheme="majorBidi"/>
          <w:i/>
          <w:iCs/>
          <w:sz w:val="24"/>
          <w:szCs w:val="24"/>
          <w:lang w:val="en-ID"/>
        </w:rPr>
        <w:t xml:space="preserve"> Guru: </w:t>
      </w:r>
      <w:proofErr w:type="spellStart"/>
      <w:r w:rsidRPr="000B3076">
        <w:rPr>
          <w:rFonts w:asciiTheme="majorBidi" w:hAnsiTheme="majorBidi" w:cstheme="majorBidi"/>
          <w:i/>
          <w:iCs/>
          <w:sz w:val="24"/>
          <w:szCs w:val="24"/>
          <w:lang w:val="en-ID"/>
        </w:rPr>
        <w:t>Analisis</w:t>
      </w:r>
      <w:proofErr w:type="spellEnd"/>
      <w:r w:rsidRPr="000B3076">
        <w:rPr>
          <w:rFonts w:asciiTheme="majorBidi" w:hAnsiTheme="majorBidi" w:cstheme="majorBidi"/>
          <w:i/>
          <w:iCs/>
          <w:sz w:val="24"/>
          <w:szCs w:val="24"/>
          <w:lang w:val="en-ID"/>
        </w:rPr>
        <w:t xml:space="preserve"> Hukum dan </w:t>
      </w:r>
      <w:proofErr w:type="spellStart"/>
      <w:r w:rsidRPr="000B3076">
        <w:rPr>
          <w:rFonts w:asciiTheme="majorBidi" w:hAnsiTheme="majorBidi" w:cstheme="majorBidi"/>
          <w:i/>
          <w:iCs/>
          <w:sz w:val="24"/>
          <w:szCs w:val="24"/>
          <w:lang w:val="en-ID"/>
        </w:rPr>
        <w:t>Dampaknya</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terhadap</w:t>
      </w:r>
      <w:proofErr w:type="spellEnd"/>
      <w:r w:rsidRPr="000B3076">
        <w:rPr>
          <w:rFonts w:asciiTheme="majorBidi" w:hAnsiTheme="majorBidi" w:cstheme="majorBidi"/>
          <w:i/>
          <w:iCs/>
          <w:sz w:val="24"/>
          <w:szCs w:val="24"/>
          <w:lang w:val="en-ID"/>
        </w:rPr>
        <w:t xml:space="preserve"> Tenaga </w:t>
      </w:r>
      <w:proofErr w:type="spellStart"/>
      <w:r w:rsidRPr="000B3076">
        <w:rPr>
          <w:rFonts w:asciiTheme="majorBidi" w:hAnsiTheme="majorBidi" w:cstheme="majorBidi"/>
          <w:i/>
          <w:iCs/>
          <w:sz w:val="24"/>
          <w:szCs w:val="24"/>
          <w:lang w:val="en-ID"/>
        </w:rPr>
        <w:t>Pendidik</w:t>
      </w:r>
      <w:proofErr w:type="spellEnd"/>
      <w:r w:rsidRPr="000B3076">
        <w:rPr>
          <w:rFonts w:asciiTheme="majorBidi" w:hAnsiTheme="majorBidi" w:cstheme="majorBidi"/>
          <w:sz w:val="24"/>
          <w:szCs w:val="24"/>
          <w:lang w:val="en-ID"/>
        </w:rPr>
        <w:t xml:space="preserve">. (Yogyakarta: </w:t>
      </w:r>
      <w:proofErr w:type="spellStart"/>
      <w:r w:rsidRPr="000B3076">
        <w:rPr>
          <w:rFonts w:asciiTheme="majorBidi" w:hAnsiTheme="majorBidi" w:cstheme="majorBidi"/>
          <w:sz w:val="24"/>
          <w:szCs w:val="24"/>
          <w:lang w:val="en-ID"/>
        </w:rPr>
        <w:t>Penerbit</w:t>
      </w:r>
      <w:proofErr w:type="spellEnd"/>
      <w:r w:rsidRPr="000B3076">
        <w:rPr>
          <w:rFonts w:asciiTheme="majorBidi" w:hAnsiTheme="majorBidi" w:cstheme="majorBidi"/>
          <w:sz w:val="24"/>
          <w:szCs w:val="24"/>
          <w:lang w:val="en-ID"/>
        </w:rPr>
        <w:t xml:space="preserve"> Hukum Universitas,2021)</w:t>
      </w:r>
    </w:p>
    <w:p w14:paraId="0F4F55BB" w14:textId="77777777" w:rsidR="0090145E" w:rsidRDefault="0090145E" w:rsidP="0090145E">
      <w:pPr>
        <w:pStyle w:val="FootnoteText"/>
        <w:ind w:left="709" w:hanging="709"/>
        <w:jc w:val="both"/>
        <w:rPr>
          <w:rFonts w:asciiTheme="majorBidi" w:hAnsiTheme="majorBidi" w:cstheme="majorBidi"/>
          <w:sz w:val="24"/>
          <w:szCs w:val="24"/>
          <w:lang w:val="en-ID"/>
        </w:rPr>
      </w:pPr>
      <w:r w:rsidRPr="000B3076">
        <w:rPr>
          <w:rFonts w:asciiTheme="majorBidi" w:hAnsiTheme="majorBidi" w:cstheme="majorBidi"/>
          <w:sz w:val="24"/>
          <w:szCs w:val="24"/>
          <w:lang w:val="en-ID"/>
        </w:rPr>
        <w:t xml:space="preserve">Hidayat, Abdul. </w:t>
      </w:r>
      <w:proofErr w:type="spellStart"/>
      <w:r w:rsidRPr="000B3076">
        <w:rPr>
          <w:rFonts w:asciiTheme="majorBidi" w:hAnsiTheme="majorBidi" w:cstheme="majorBidi"/>
          <w:i/>
          <w:iCs/>
          <w:sz w:val="24"/>
          <w:szCs w:val="24"/>
          <w:lang w:val="en-ID"/>
        </w:rPr>
        <w:t>Pengantar</w:t>
      </w:r>
      <w:proofErr w:type="spellEnd"/>
      <w:r w:rsidRPr="000B3076">
        <w:rPr>
          <w:rFonts w:asciiTheme="majorBidi" w:hAnsiTheme="majorBidi" w:cstheme="majorBidi"/>
          <w:i/>
          <w:iCs/>
          <w:sz w:val="24"/>
          <w:szCs w:val="24"/>
          <w:lang w:val="en-ID"/>
        </w:rPr>
        <w:t xml:space="preserve"> Hukum </w:t>
      </w:r>
      <w:proofErr w:type="spellStart"/>
      <w:r w:rsidRPr="000B3076">
        <w:rPr>
          <w:rFonts w:asciiTheme="majorBidi" w:hAnsiTheme="majorBidi" w:cstheme="majorBidi"/>
          <w:i/>
          <w:iCs/>
          <w:sz w:val="24"/>
          <w:szCs w:val="24"/>
          <w:lang w:val="en-ID"/>
        </w:rPr>
        <w:t>Pidana</w:t>
      </w:r>
      <w:proofErr w:type="spellEnd"/>
      <w:r w:rsidRPr="000B3076">
        <w:rPr>
          <w:rFonts w:asciiTheme="majorBidi" w:hAnsiTheme="majorBidi" w:cstheme="majorBidi"/>
          <w:i/>
          <w:iCs/>
          <w:sz w:val="24"/>
          <w:szCs w:val="24"/>
          <w:lang w:val="en-ID"/>
        </w:rPr>
        <w:t xml:space="preserve"> Indonesia</w:t>
      </w:r>
      <w:r w:rsidRPr="000B3076">
        <w:rPr>
          <w:rFonts w:asciiTheme="majorBidi" w:hAnsiTheme="majorBidi" w:cstheme="majorBidi"/>
          <w:sz w:val="24"/>
          <w:szCs w:val="24"/>
          <w:lang w:val="en-ID"/>
        </w:rPr>
        <w:t>. (Bandung: Citra Aditya Bakti, 2010)</w:t>
      </w:r>
    </w:p>
    <w:p w14:paraId="71989FBA" w14:textId="77777777" w:rsidR="0090145E" w:rsidRDefault="0090145E" w:rsidP="0090145E">
      <w:pPr>
        <w:pStyle w:val="FootnoteText"/>
        <w:ind w:left="720" w:hanging="720"/>
        <w:jc w:val="both"/>
        <w:rPr>
          <w:rFonts w:asciiTheme="majorBidi" w:hAnsiTheme="majorBidi" w:cstheme="majorBidi"/>
          <w:sz w:val="24"/>
          <w:szCs w:val="24"/>
          <w:lang w:val="en-ID"/>
        </w:rPr>
      </w:pPr>
      <w:r w:rsidRPr="000B3076">
        <w:rPr>
          <w:rFonts w:asciiTheme="majorBidi" w:hAnsiTheme="majorBidi" w:cstheme="majorBidi"/>
          <w:sz w:val="24"/>
          <w:szCs w:val="24"/>
          <w:lang w:val="en-ID"/>
        </w:rPr>
        <w:t xml:space="preserve">Hadi, R. Utami, </w:t>
      </w:r>
      <w:proofErr w:type="spellStart"/>
      <w:proofErr w:type="gramStart"/>
      <w:r w:rsidRPr="000B3076">
        <w:rPr>
          <w:rFonts w:asciiTheme="majorBidi" w:hAnsiTheme="majorBidi" w:cstheme="majorBidi"/>
          <w:sz w:val="24"/>
          <w:szCs w:val="24"/>
          <w:lang w:val="en-ID"/>
        </w:rPr>
        <w:t>M.</w:t>
      </w:r>
      <w:r w:rsidRPr="000B3076">
        <w:rPr>
          <w:rFonts w:asciiTheme="majorBidi" w:hAnsiTheme="majorBidi" w:cstheme="majorBidi"/>
          <w:i/>
          <w:iCs/>
          <w:sz w:val="24"/>
          <w:szCs w:val="24"/>
          <w:lang w:val="en-ID"/>
        </w:rPr>
        <w:t>Perlindungan</w:t>
      </w:r>
      <w:proofErr w:type="spellEnd"/>
      <w:proofErr w:type="gramEnd"/>
      <w:r w:rsidRPr="000B3076">
        <w:rPr>
          <w:rFonts w:asciiTheme="majorBidi" w:hAnsiTheme="majorBidi" w:cstheme="majorBidi"/>
          <w:i/>
          <w:iCs/>
          <w:sz w:val="24"/>
          <w:szCs w:val="24"/>
          <w:lang w:val="en-ID"/>
        </w:rPr>
        <w:t xml:space="preserve"> Hukum </w:t>
      </w:r>
      <w:proofErr w:type="spellStart"/>
      <w:r w:rsidRPr="000B3076">
        <w:rPr>
          <w:rFonts w:asciiTheme="majorBidi" w:hAnsiTheme="majorBidi" w:cstheme="majorBidi"/>
          <w:i/>
          <w:iCs/>
          <w:sz w:val="24"/>
          <w:szCs w:val="24"/>
          <w:lang w:val="en-ID"/>
        </w:rPr>
        <w:t>bagi</w:t>
      </w:r>
      <w:proofErr w:type="spellEnd"/>
      <w:r w:rsidRPr="000B3076">
        <w:rPr>
          <w:rFonts w:asciiTheme="majorBidi" w:hAnsiTheme="majorBidi" w:cstheme="majorBidi"/>
          <w:i/>
          <w:iCs/>
          <w:sz w:val="24"/>
          <w:szCs w:val="24"/>
          <w:lang w:val="en-ID"/>
        </w:rPr>
        <w:t xml:space="preserve"> Guru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Praktik</w:t>
      </w:r>
      <w:proofErr w:type="spellEnd"/>
      <w:r w:rsidRPr="000B3076">
        <w:rPr>
          <w:rFonts w:asciiTheme="majorBidi" w:hAnsiTheme="majorBidi" w:cstheme="majorBidi"/>
          <w:i/>
          <w:iCs/>
          <w:sz w:val="24"/>
          <w:szCs w:val="24"/>
          <w:lang w:val="en-ID"/>
        </w:rPr>
        <w:t xml:space="preserve"> Pendidikan di Indonesia</w:t>
      </w:r>
      <w:r w:rsidRPr="000B3076">
        <w:rPr>
          <w:rFonts w:asciiTheme="majorBidi" w:hAnsiTheme="majorBidi" w:cstheme="majorBidi"/>
          <w:sz w:val="24"/>
          <w:szCs w:val="24"/>
          <w:lang w:val="en-ID"/>
        </w:rPr>
        <w:t xml:space="preserve">. </w:t>
      </w:r>
      <w:proofErr w:type="spellStart"/>
      <w:r w:rsidRPr="000B3076">
        <w:rPr>
          <w:rFonts w:asciiTheme="majorBidi" w:hAnsiTheme="majorBidi" w:cstheme="majorBidi"/>
          <w:sz w:val="24"/>
          <w:szCs w:val="24"/>
          <w:lang w:val="en-ID"/>
        </w:rPr>
        <w:t>Jurnal</w:t>
      </w:r>
      <w:proofErr w:type="spellEnd"/>
      <w:r w:rsidRPr="000B3076">
        <w:rPr>
          <w:rFonts w:asciiTheme="majorBidi" w:hAnsiTheme="majorBidi" w:cstheme="majorBidi"/>
          <w:sz w:val="24"/>
          <w:szCs w:val="24"/>
          <w:lang w:val="en-ID"/>
        </w:rPr>
        <w:t xml:space="preserve"> Pendidikan dan Hukum (2023)</w:t>
      </w:r>
    </w:p>
    <w:p w14:paraId="073496A3" w14:textId="77777777" w:rsidR="0090145E" w:rsidRDefault="0090145E" w:rsidP="0090145E">
      <w:pPr>
        <w:pStyle w:val="FootnoteText"/>
        <w:ind w:left="720" w:hanging="720"/>
        <w:jc w:val="both"/>
        <w:rPr>
          <w:rFonts w:asciiTheme="majorBidi" w:hAnsiTheme="majorBidi" w:cstheme="majorBidi"/>
          <w:sz w:val="24"/>
          <w:szCs w:val="24"/>
        </w:rPr>
      </w:pPr>
      <w:r w:rsidRPr="000B3076">
        <w:rPr>
          <w:rFonts w:asciiTheme="majorBidi" w:hAnsiTheme="majorBidi" w:cstheme="majorBidi"/>
          <w:sz w:val="24"/>
          <w:szCs w:val="24"/>
        </w:rPr>
        <w:t xml:space="preserve">JS Badudu, dkk, </w:t>
      </w:r>
      <w:r w:rsidRPr="000B3076">
        <w:rPr>
          <w:rFonts w:asciiTheme="majorBidi" w:hAnsiTheme="majorBidi" w:cstheme="majorBidi"/>
          <w:i/>
          <w:iCs/>
          <w:sz w:val="24"/>
          <w:szCs w:val="24"/>
        </w:rPr>
        <w:t>Kamus Besar Bahasa Indonesia</w:t>
      </w:r>
      <w:r w:rsidRPr="000B3076">
        <w:rPr>
          <w:rFonts w:asciiTheme="majorBidi" w:hAnsiTheme="majorBidi" w:cstheme="majorBidi"/>
          <w:sz w:val="24"/>
          <w:szCs w:val="24"/>
        </w:rPr>
        <w:t>, (Jakarta: Pustaka Sinar Harapan, 1994)</w:t>
      </w:r>
    </w:p>
    <w:p w14:paraId="0783ACA2" w14:textId="77777777" w:rsidR="0090145E" w:rsidRDefault="0090145E" w:rsidP="0090145E">
      <w:pPr>
        <w:pStyle w:val="FootnoteText"/>
        <w:ind w:left="720" w:hanging="720"/>
        <w:jc w:val="both"/>
        <w:rPr>
          <w:rFonts w:asciiTheme="majorBidi" w:hAnsiTheme="majorBidi" w:cstheme="majorBidi"/>
          <w:sz w:val="24"/>
          <w:szCs w:val="24"/>
        </w:rPr>
      </w:pPr>
      <w:r w:rsidRPr="000B3076">
        <w:rPr>
          <w:rFonts w:asciiTheme="majorBidi" w:hAnsiTheme="majorBidi" w:cstheme="majorBidi"/>
          <w:sz w:val="24"/>
          <w:szCs w:val="24"/>
        </w:rPr>
        <w:t xml:space="preserve">Kadish, Sanford H., </w:t>
      </w:r>
      <w:r w:rsidRPr="000B3076">
        <w:rPr>
          <w:rFonts w:asciiTheme="majorBidi" w:hAnsiTheme="majorBidi" w:cstheme="majorBidi"/>
          <w:i/>
          <w:iCs/>
          <w:sz w:val="24"/>
          <w:szCs w:val="24"/>
        </w:rPr>
        <w:t>The Crisisof Overcriminalization</w:t>
      </w:r>
      <w:r w:rsidRPr="000B3076">
        <w:rPr>
          <w:rFonts w:asciiTheme="majorBidi" w:hAnsiTheme="majorBidi" w:cstheme="majorBidi"/>
          <w:sz w:val="24"/>
          <w:szCs w:val="24"/>
        </w:rPr>
        <w:t>, American Criminal Law, 1968</w:t>
      </w:r>
    </w:p>
    <w:p w14:paraId="618265EB" w14:textId="77777777" w:rsidR="0090145E" w:rsidRDefault="0090145E" w:rsidP="0090145E">
      <w:pPr>
        <w:pStyle w:val="FootnoteText"/>
        <w:ind w:left="709" w:hanging="709"/>
        <w:jc w:val="both"/>
        <w:rPr>
          <w:rFonts w:asciiTheme="majorBidi" w:hAnsiTheme="majorBidi" w:cstheme="majorBidi"/>
          <w:sz w:val="24"/>
          <w:szCs w:val="24"/>
        </w:rPr>
      </w:pPr>
      <w:r w:rsidRPr="000B3076">
        <w:rPr>
          <w:rFonts w:asciiTheme="majorBidi" w:hAnsiTheme="majorBidi" w:cstheme="majorBidi"/>
          <w:sz w:val="24"/>
          <w:szCs w:val="24"/>
        </w:rPr>
        <w:t xml:space="preserve">Miftahul Huda, Nurwadjah Ahmad, Andewi Suhartini, </w:t>
      </w:r>
      <w:r w:rsidRPr="000B3076">
        <w:rPr>
          <w:rFonts w:asciiTheme="majorBidi" w:hAnsiTheme="majorBidi" w:cstheme="majorBidi"/>
          <w:i/>
          <w:iCs/>
          <w:sz w:val="24"/>
          <w:szCs w:val="24"/>
        </w:rPr>
        <w:t xml:space="preserve">Konsep Maqashid Syari’ah Dan Implikasinya Pada Pendidikan Islam, </w:t>
      </w:r>
      <w:r w:rsidRPr="000B3076">
        <w:rPr>
          <w:rFonts w:asciiTheme="majorBidi" w:hAnsiTheme="majorBidi" w:cstheme="majorBidi"/>
          <w:sz w:val="24"/>
          <w:szCs w:val="24"/>
        </w:rPr>
        <w:t>Tarbawi: Jurnal Pendidikan Islam, 2022</w:t>
      </w:r>
    </w:p>
    <w:p w14:paraId="628CC282" w14:textId="77777777" w:rsidR="0090145E" w:rsidRPr="00CB6511" w:rsidRDefault="0090145E" w:rsidP="0090145E">
      <w:pPr>
        <w:pStyle w:val="FootnoteText"/>
        <w:ind w:left="709" w:hanging="709"/>
        <w:jc w:val="both"/>
        <w:rPr>
          <w:rFonts w:asciiTheme="majorBidi" w:hAnsiTheme="majorBidi" w:cstheme="majorBidi"/>
          <w:sz w:val="24"/>
          <w:szCs w:val="24"/>
          <w:lang w:val="en-ID"/>
        </w:rPr>
      </w:pPr>
      <w:r w:rsidRPr="000B3076">
        <w:rPr>
          <w:rFonts w:asciiTheme="majorBidi" w:hAnsiTheme="majorBidi" w:cstheme="majorBidi"/>
          <w:sz w:val="24"/>
          <w:szCs w:val="24"/>
          <w:lang w:val="en-ID"/>
        </w:rPr>
        <w:t xml:space="preserve">Nugroho, A. &amp; </w:t>
      </w:r>
      <w:proofErr w:type="spellStart"/>
      <w:r w:rsidRPr="000B3076">
        <w:rPr>
          <w:rFonts w:asciiTheme="majorBidi" w:hAnsiTheme="majorBidi" w:cstheme="majorBidi"/>
          <w:sz w:val="24"/>
          <w:szCs w:val="24"/>
          <w:lang w:val="en-ID"/>
        </w:rPr>
        <w:t>Wijayanti</w:t>
      </w:r>
      <w:proofErr w:type="spellEnd"/>
      <w:r w:rsidRPr="000B3076">
        <w:rPr>
          <w:rFonts w:asciiTheme="majorBidi" w:hAnsiTheme="majorBidi" w:cstheme="majorBidi"/>
          <w:sz w:val="24"/>
          <w:szCs w:val="24"/>
          <w:lang w:val="en-ID"/>
        </w:rPr>
        <w:t xml:space="preserve">, S. </w:t>
      </w:r>
      <w:proofErr w:type="spellStart"/>
      <w:r w:rsidRPr="000B3076">
        <w:rPr>
          <w:rFonts w:asciiTheme="majorBidi" w:hAnsiTheme="majorBidi" w:cstheme="majorBidi"/>
          <w:i/>
          <w:iCs/>
          <w:sz w:val="24"/>
          <w:szCs w:val="24"/>
          <w:lang w:val="en-ID"/>
        </w:rPr>
        <w:t>Pengaruh</w:t>
      </w:r>
      <w:proofErr w:type="spellEnd"/>
      <w:r w:rsidRPr="000B3076">
        <w:rPr>
          <w:rFonts w:asciiTheme="majorBidi" w:hAnsiTheme="majorBidi" w:cstheme="majorBidi"/>
          <w:i/>
          <w:iCs/>
          <w:sz w:val="24"/>
          <w:szCs w:val="24"/>
          <w:lang w:val="en-ID"/>
        </w:rPr>
        <w:t xml:space="preserve"> Overcriminalization </w:t>
      </w:r>
      <w:proofErr w:type="spellStart"/>
      <w:r w:rsidRPr="000B3076">
        <w:rPr>
          <w:rFonts w:asciiTheme="majorBidi" w:hAnsiTheme="majorBidi" w:cstheme="majorBidi"/>
          <w:i/>
          <w:iCs/>
          <w:sz w:val="24"/>
          <w:szCs w:val="24"/>
          <w:lang w:val="en-ID"/>
        </w:rPr>
        <w:t>terhadap</w:t>
      </w:r>
      <w:proofErr w:type="spellEnd"/>
      <w:r w:rsidRPr="000B3076">
        <w:rPr>
          <w:rFonts w:asciiTheme="majorBidi" w:hAnsiTheme="majorBidi" w:cstheme="majorBidi"/>
          <w:i/>
          <w:iCs/>
          <w:sz w:val="24"/>
          <w:szCs w:val="24"/>
          <w:lang w:val="en-ID"/>
        </w:rPr>
        <w:t xml:space="preserve"> Kinerja Guru dan </w:t>
      </w:r>
      <w:proofErr w:type="spellStart"/>
      <w:r w:rsidRPr="000B3076">
        <w:rPr>
          <w:rFonts w:asciiTheme="majorBidi" w:hAnsiTheme="majorBidi" w:cstheme="majorBidi"/>
          <w:i/>
          <w:iCs/>
          <w:sz w:val="24"/>
          <w:szCs w:val="24"/>
          <w:lang w:val="en-ID"/>
        </w:rPr>
        <w:t>Kualitas</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Pembelajaran</w:t>
      </w:r>
      <w:proofErr w:type="spellEnd"/>
      <w:r w:rsidRPr="000B3076">
        <w:rPr>
          <w:rFonts w:asciiTheme="majorBidi" w:hAnsiTheme="majorBidi" w:cstheme="majorBidi"/>
          <w:i/>
          <w:iCs/>
          <w:sz w:val="24"/>
          <w:szCs w:val="24"/>
          <w:lang w:val="en-ID"/>
        </w:rPr>
        <w:t xml:space="preserve"> di Indonesia</w:t>
      </w:r>
      <w:r w:rsidRPr="000B3076">
        <w:rPr>
          <w:rFonts w:asciiTheme="majorBidi" w:hAnsiTheme="majorBidi" w:cstheme="majorBidi"/>
          <w:sz w:val="24"/>
          <w:szCs w:val="24"/>
          <w:lang w:val="en-ID"/>
        </w:rPr>
        <w:t xml:space="preserve">. </w:t>
      </w:r>
      <w:proofErr w:type="spellStart"/>
      <w:r w:rsidRPr="000B3076">
        <w:rPr>
          <w:rFonts w:asciiTheme="majorBidi" w:hAnsiTheme="majorBidi" w:cstheme="majorBidi"/>
          <w:sz w:val="24"/>
          <w:szCs w:val="24"/>
          <w:lang w:val="en-ID"/>
        </w:rPr>
        <w:t>Jurnal</w:t>
      </w:r>
      <w:proofErr w:type="spellEnd"/>
      <w:r w:rsidRPr="000B3076">
        <w:rPr>
          <w:rFonts w:asciiTheme="majorBidi" w:hAnsiTheme="majorBidi" w:cstheme="majorBidi"/>
          <w:sz w:val="24"/>
          <w:szCs w:val="24"/>
          <w:lang w:val="en-ID"/>
        </w:rPr>
        <w:t xml:space="preserve"> Pendidikan dan Sosial, 27(2023)</w:t>
      </w:r>
    </w:p>
    <w:p w14:paraId="4D0EE2C5" w14:textId="77777777" w:rsidR="0090145E" w:rsidRDefault="0090145E" w:rsidP="0090145E">
      <w:pPr>
        <w:pStyle w:val="FootnoteText"/>
        <w:ind w:left="709" w:hanging="709"/>
        <w:jc w:val="both"/>
        <w:rPr>
          <w:rFonts w:asciiTheme="majorBidi" w:hAnsiTheme="majorBidi" w:cstheme="majorBidi"/>
          <w:sz w:val="24"/>
          <w:szCs w:val="24"/>
          <w:lang w:val="en-ID"/>
        </w:rPr>
      </w:pPr>
      <w:proofErr w:type="spellStart"/>
      <w:r w:rsidRPr="000B3076">
        <w:rPr>
          <w:rFonts w:asciiTheme="majorBidi" w:hAnsiTheme="majorBidi" w:cstheme="majorBidi"/>
          <w:sz w:val="24"/>
          <w:szCs w:val="24"/>
          <w:lang w:val="en-ID"/>
        </w:rPr>
        <w:t>Prasetyo</w:t>
      </w:r>
      <w:proofErr w:type="spellEnd"/>
      <w:r w:rsidRPr="000B3076">
        <w:rPr>
          <w:rFonts w:asciiTheme="majorBidi" w:hAnsiTheme="majorBidi" w:cstheme="majorBidi"/>
          <w:sz w:val="24"/>
          <w:szCs w:val="24"/>
          <w:lang w:val="en-ID"/>
        </w:rPr>
        <w:t xml:space="preserve">, H.  </w:t>
      </w:r>
      <w:proofErr w:type="spellStart"/>
      <w:r w:rsidRPr="000B3076">
        <w:rPr>
          <w:rFonts w:asciiTheme="majorBidi" w:hAnsiTheme="majorBidi" w:cstheme="majorBidi"/>
          <w:i/>
          <w:iCs/>
          <w:sz w:val="24"/>
          <w:szCs w:val="24"/>
          <w:lang w:val="en-ID"/>
        </w:rPr>
        <w:t>Sanksi</w:t>
      </w:r>
      <w:proofErr w:type="spellEnd"/>
      <w:r w:rsidRPr="000B3076">
        <w:rPr>
          <w:rFonts w:asciiTheme="majorBidi" w:hAnsiTheme="majorBidi" w:cstheme="majorBidi"/>
          <w:i/>
          <w:iCs/>
          <w:sz w:val="24"/>
          <w:szCs w:val="24"/>
          <w:lang w:val="en-ID"/>
        </w:rPr>
        <w:t xml:space="preserve"> Hukum dan </w:t>
      </w:r>
      <w:proofErr w:type="spellStart"/>
      <w:r w:rsidRPr="000B3076">
        <w:rPr>
          <w:rFonts w:asciiTheme="majorBidi" w:hAnsiTheme="majorBidi" w:cstheme="majorBidi"/>
          <w:i/>
          <w:iCs/>
          <w:sz w:val="24"/>
          <w:szCs w:val="24"/>
          <w:lang w:val="en-ID"/>
        </w:rPr>
        <w:t>Dampaknya</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terhadap</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Sistem</w:t>
      </w:r>
      <w:proofErr w:type="spellEnd"/>
      <w:r w:rsidRPr="000B3076">
        <w:rPr>
          <w:rFonts w:asciiTheme="majorBidi" w:hAnsiTheme="majorBidi" w:cstheme="majorBidi"/>
          <w:i/>
          <w:iCs/>
          <w:sz w:val="24"/>
          <w:szCs w:val="24"/>
          <w:lang w:val="en-ID"/>
        </w:rPr>
        <w:t xml:space="preserve"> Pendidikan: Kasus Overcriminalization </w:t>
      </w:r>
      <w:proofErr w:type="spellStart"/>
      <w:r w:rsidRPr="000B3076">
        <w:rPr>
          <w:rFonts w:asciiTheme="majorBidi" w:hAnsiTheme="majorBidi" w:cstheme="majorBidi"/>
          <w:i/>
          <w:iCs/>
          <w:sz w:val="24"/>
          <w:szCs w:val="24"/>
          <w:lang w:val="en-ID"/>
        </w:rPr>
        <w:t>terhadap</w:t>
      </w:r>
      <w:proofErr w:type="spellEnd"/>
      <w:r w:rsidRPr="000B3076">
        <w:rPr>
          <w:rFonts w:asciiTheme="majorBidi" w:hAnsiTheme="majorBidi" w:cstheme="majorBidi"/>
          <w:i/>
          <w:iCs/>
          <w:sz w:val="24"/>
          <w:szCs w:val="24"/>
          <w:lang w:val="en-ID"/>
        </w:rPr>
        <w:t xml:space="preserve"> Guru di </w:t>
      </w:r>
      <w:proofErr w:type="gramStart"/>
      <w:r w:rsidRPr="000B3076">
        <w:rPr>
          <w:rFonts w:asciiTheme="majorBidi" w:hAnsiTheme="majorBidi" w:cstheme="majorBidi"/>
          <w:i/>
          <w:iCs/>
          <w:sz w:val="24"/>
          <w:szCs w:val="24"/>
          <w:lang w:val="en-ID"/>
        </w:rPr>
        <w:t>Indonesia</w:t>
      </w:r>
      <w:r w:rsidRPr="000B3076">
        <w:rPr>
          <w:rFonts w:asciiTheme="majorBidi" w:hAnsiTheme="majorBidi" w:cstheme="majorBidi"/>
          <w:sz w:val="24"/>
          <w:szCs w:val="24"/>
          <w:lang w:val="en-ID"/>
        </w:rPr>
        <w:t>.(</w:t>
      </w:r>
      <w:proofErr w:type="gramEnd"/>
      <w:r w:rsidRPr="000B3076">
        <w:rPr>
          <w:rFonts w:asciiTheme="majorBidi" w:hAnsiTheme="majorBidi" w:cstheme="majorBidi"/>
          <w:sz w:val="24"/>
          <w:szCs w:val="24"/>
          <w:lang w:val="en-ID"/>
        </w:rPr>
        <w:t xml:space="preserve"> Jakarta: </w:t>
      </w:r>
      <w:proofErr w:type="spellStart"/>
      <w:r w:rsidRPr="000B3076">
        <w:rPr>
          <w:rFonts w:asciiTheme="majorBidi" w:hAnsiTheme="majorBidi" w:cstheme="majorBidi"/>
          <w:sz w:val="24"/>
          <w:szCs w:val="24"/>
          <w:lang w:val="en-ID"/>
        </w:rPr>
        <w:t>Penerbit</w:t>
      </w:r>
      <w:proofErr w:type="spellEnd"/>
      <w:r w:rsidRPr="000B3076">
        <w:rPr>
          <w:rFonts w:asciiTheme="majorBidi" w:hAnsiTheme="majorBidi" w:cstheme="majorBidi"/>
          <w:sz w:val="24"/>
          <w:szCs w:val="24"/>
          <w:lang w:val="en-ID"/>
        </w:rPr>
        <w:t xml:space="preserve"> Hukum Abadi,2020)</w:t>
      </w:r>
    </w:p>
    <w:p w14:paraId="4F1E8ED6" w14:textId="77777777" w:rsidR="0090145E" w:rsidRDefault="0090145E" w:rsidP="0090145E">
      <w:pPr>
        <w:pStyle w:val="FootnoteText"/>
        <w:ind w:left="709" w:hanging="709"/>
        <w:jc w:val="both"/>
        <w:rPr>
          <w:rFonts w:asciiTheme="majorBidi" w:hAnsiTheme="majorBidi" w:cstheme="majorBidi"/>
          <w:sz w:val="24"/>
          <w:szCs w:val="24"/>
          <w:lang w:val="en-ID"/>
        </w:rPr>
      </w:pPr>
      <w:proofErr w:type="spellStart"/>
      <w:r w:rsidRPr="000B3076">
        <w:rPr>
          <w:rFonts w:asciiTheme="majorBidi" w:hAnsiTheme="majorBidi" w:cstheme="majorBidi"/>
          <w:sz w:val="24"/>
          <w:szCs w:val="24"/>
          <w:lang w:val="en-ID"/>
        </w:rPr>
        <w:lastRenderedPageBreak/>
        <w:t>Pratama</w:t>
      </w:r>
      <w:proofErr w:type="spellEnd"/>
      <w:r w:rsidRPr="000B3076">
        <w:rPr>
          <w:rFonts w:asciiTheme="majorBidi" w:hAnsiTheme="majorBidi" w:cstheme="majorBidi"/>
          <w:sz w:val="24"/>
          <w:szCs w:val="24"/>
          <w:lang w:val="en-ID"/>
        </w:rPr>
        <w:t xml:space="preserve">, R. &amp; Hidayat, </w:t>
      </w:r>
      <w:proofErr w:type="spellStart"/>
      <w:proofErr w:type="gramStart"/>
      <w:r w:rsidRPr="000B3076">
        <w:rPr>
          <w:rFonts w:asciiTheme="majorBidi" w:hAnsiTheme="majorBidi" w:cstheme="majorBidi"/>
          <w:sz w:val="24"/>
          <w:szCs w:val="24"/>
          <w:lang w:val="en-ID"/>
        </w:rPr>
        <w:t>A.</w:t>
      </w:r>
      <w:r w:rsidRPr="000B3076">
        <w:rPr>
          <w:rFonts w:asciiTheme="majorBidi" w:hAnsiTheme="majorBidi" w:cstheme="majorBidi"/>
          <w:i/>
          <w:iCs/>
          <w:sz w:val="24"/>
          <w:szCs w:val="24"/>
          <w:lang w:val="en-ID"/>
        </w:rPr>
        <w:t>Peran</w:t>
      </w:r>
      <w:proofErr w:type="spellEnd"/>
      <w:proofErr w:type="gramEnd"/>
      <w:r w:rsidRPr="000B3076">
        <w:rPr>
          <w:rFonts w:asciiTheme="majorBidi" w:hAnsiTheme="majorBidi" w:cstheme="majorBidi"/>
          <w:i/>
          <w:iCs/>
          <w:sz w:val="24"/>
          <w:szCs w:val="24"/>
          <w:lang w:val="en-ID"/>
        </w:rPr>
        <w:t xml:space="preserve"> Guru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Pendidikan dan </w:t>
      </w:r>
      <w:proofErr w:type="spellStart"/>
      <w:r w:rsidRPr="000B3076">
        <w:rPr>
          <w:rFonts w:asciiTheme="majorBidi" w:hAnsiTheme="majorBidi" w:cstheme="majorBidi"/>
          <w:i/>
          <w:iCs/>
          <w:sz w:val="24"/>
          <w:szCs w:val="24"/>
          <w:lang w:val="en-ID"/>
        </w:rPr>
        <w:t>Tantangan</w:t>
      </w:r>
      <w:proofErr w:type="spellEnd"/>
      <w:r w:rsidRPr="000B3076">
        <w:rPr>
          <w:rFonts w:asciiTheme="majorBidi" w:hAnsiTheme="majorBidi" w:cstheme="majorBidi"/>
          <w:i/>
          <w:iCs/>
          <w:sz w:val="24"/>
          <w:szCs w:val="24"/>
          <w:lang w:val="en-ID"/>
        </w:rPr>
        <w:t xml:space="preserve"> Hukum: </w:t>
      </w:r>
      <w:proofErr w:type="spellStart"/>
      <w:r w:rsidRPr="000B3076">
        <w:rPr>
          <w:rFonts w:asciiTheme="majorBidi" w:hAnsiTheme="majorBidi" w:cstheme="majorBidi"/>
          <w:i/>
          <w:iCs/>
          <w:sz w:val="24"/>
          <w:szCs w:val="24"/>
          <w:lang w:val="en-ID"/>
        </w:rPr>
        <w:t>Perspektif</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Keadilan</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Penegakan</w:t>
      </w:r>
      <w:proofErr w:type="spellEnd"/>
      <w:r w:rsidRPr="000B3076">
        <w:rPr>
          <w:rFonts w:asciiTheme="majorBidi" w:hAnsiTheme="majorBidi" w:cstheme="majorBidi"/>
          <w:i/>
          <w:iCs/>
          <w:sz w:val="24"/>
          <w:szCs w:val="24"/>
          <w:lang w:val="en-ID"/>
        </w:rPr>
        <w:t xml:space="preserve"> Hukum </w:t>
      </w:r>
      <w:proofErr w:type="spellStart"/>
      <w:r w:rsidRPr="000B3076">
        <w:rPr>
          <w:rFonts w:asciiTheme="majorBidi" w:hAnsiTheme="majorBidi" w:cstheme="majorBidi"/>
          <w:i/>
          <w:iCs/>
          <w:sz w:val="24"/>
          <w:szCs w:val="24"/>
          <w:lang w:val="en-ID"/>
        </w:rPr>
        <w:t>terhadap</w:t>
      </w:r>
      <w:proofErr w:type="spellEnd"/>
      <w:r w:rsidRPr="000B3076">
        <w:rPr>
          <w:rFonts w:asciiTheme="majorBidi" w:hAnsiTheme="majorBidi" w:cstheme="majorBidi"/>
          <w:i/>
          <w:iCs/>
          <w:sz w:val="24"/>
          <w:szCs w:val="24"/>
          <w:lang w:val="en-ID"/>
        </w:rPr>
        <w:t xml:space="preserve"> Tenaga </w:t>
      </w:r>
      <w:proofErr w:type="spellStart"/>
      <w:r w:rsidRPr="000B3076">
        <w:rPr>
          <w:rFonts w:asciiTheme="majorBidi" w:hAnsiTheme="majorBidi" w:cstheme="majorBidi"/>
          <w:i/>
          <w:iCs/>
          <w:sz w:val="24"/>
          <w:szCs w:val="24"/>
          <w:lang w:val="en-ID"/>
        </w:rPr>
        <w:t>Pendidik</w:t>
      </w:r>
      <w:proofErr w:type="spellEnd"/>
      <w:r w:rsidRPr="000B3076">
        <w:rPr>
          <w:rFonts w:asciiTheme="majorBidi" w:hAnsiTheme="majorBidi" w:cstheme="majorBidi"/>
          <w:sz w:val="24"/>
          <w:szCs w:val="24"/>
          <w:lang w:val="en-ID"/>
        </w:rPr>
        <w:t xml:space="preserve">. (Jakarta: </w:t>
      </w:r>
      <w:proofErr w:type="spellStart"/>
      <w:r w:rsidRPr="000B3076">
        <w:rPr>
          <w:rFonts w:asciiTheme="majorBidi" w:hAnsiTheme="majorBidi" w:cstheme="majorBidi"/>
          <w:sz w:val="24"/>
          <w:szCs w:val="24"/>
          <w:lang w:val="en-ID"/>
        </w:rPr>
        <w:t>Penerbit</w:t>
      </w:r>
      <w:proofErr w:type="spellEnd"/>
      <w:r w:rsidRPr="000B3076">
        <w:rPr>
          <w:rFonts w:asciiTheme="majorBidi" w:hAnsiTheme="majorBidi" w:cstheme="majorBidi"/>
          <w:sz w:val="24"/>
          <w:szCs w:val="24"/>
          <w:lang w:val="en-ID"/>
        </w:rPr>
        <w:t xml:space="preserve"> Pendidikan dan Hukum,2020)</w:t>
      </w:r>
    </w:p>
    <w:p w14:paraId="625A7777" w14:textId="77777777" w:rsidR="0090145E" w:rsidRDefault="0090145E" w:rsidP="0090145E">
      <w:pPr>
        <w:pStyle w:val="FootnoteText"/>
        <w:ind w:left="720" w:hanging="720"/>
        <w:jc w:val="both"/>
        <w:rPr>
          <w:rFonts w:asciiTheme="majorBidi" w:hAnsiTheme="majorBidi" w:cstheme="majorBidi"/>
          <w:sz w:val="24"/>
          <w:szCs w:val="24"/>
          <w:lang w:val="en-ID"/>
        </w:rPr>
      </w:pPr>
      <w:proofErr w:type="spellStart"/>
      <w:r w:rsidRPr="000B3076">
        <w:rPr>
          <w:rFonts w:asciiTheme="majorBidi" w:hAnsiTheme="majorBidi" w:cstheme="majorBidi"/>
          <w:sz w:val="24"/>
          <w:szCs w:val="24"/>
          <w:lang w:val="en-ID"/>
        </w:rPr>
        <w:t>Prasetyo</w:t>
      </w:r>
      <w:proofErr w:type="spellEnd"/>
      <w:r w:rsidRPr="000B3076">
        <w:rPr>
          <w:rFonts w:asciiTheme="majorBidi" w:hAnsiTheme="majorBidi" w:cstheme="majorBidi"/>
          <w:sz w:val="24"/>
          <w:szCs w:val="24"/>
          <w:lang w:val="en-ID"/>
        </w:rPr>
        <w:t xml:space="preserve">, S. </w:t>
      </w:r>
      <w:r w:rsidRPr="000B3076">
        <w:rPr>
          <w:rFonts w:asciiTheme="majorBidi" w:hAnsiTheme="majorBidi" w:cstheme="majorBidi"/>
          <w:i/>
          <w:iCs/>
          <w:sz w:val="24"/>
          <w:szCs w:val="24"/>
          <w:lang w:val="en-ID"/>
        </w:rPr>
        <w:t xml:space="preserve">Overcriminalization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Profesi</w:t>
      </w:r>
      <w:proofErr w:type="spellEnd"/>
      <w:r w:rsidRPr="000B3076">
        <w:rPr>
          <w:rFonts w:asciiTheme="majorBidi" w:hAnsiTheme="majorBidi" w:cstheme="majorBidi"/>
          <w:i/>
          <w:iCs/>
          <w:sz w:val="24"/>
          <w:szCs w:val="24"/>
          <w:lang w:val="en-ID"/>
        </w:rPr>
        <w:t xml:space="preserve"> Pendidikan: </w:t>
      </w:r>
      <w:proofErr w:type="spellStart"/>
      <w:r w:rsidRPr="000B3076">
        <w:rPr>
          <w:rFonts w:asciiTheme="majorBidi" w:hAnsiTheme="majorBidi" w:cstheme="majorBidi"/>
          <w:i/>
          <w:iCs/>
          <w:sz w:val="24"/>
          <w:szCs w:val="24"/>
          <w:lang w:val="en-ID"/>
        </w:rPr>
        <w:t>Tantangan</w:t>
      </w:r>
      <w:proofErr w:type="spellEnd"/>
      <w:r w:rsidRPr="000B3076">
        <w:rPr>
          <w:rFonts w:asciiTheme="majorBidi" w:hAnsiTheme="majorBidi" w:cstheme="majorBidi"/>
          <w:i/>
          <w:iCs/>
          <w:sz w:val="24"/>
          <w:szCs w:val="24"/>
          <w:lang w:val="en-ID"/>
        </w:rPr>
        <w:t xml:space="preserve"> Hukum dan Etika Guru</w:t>
      </w:r>
      <w:r w:rsidRPr="000B3076">
        <w:rPr>
          <w:rFonts w:asciiTheme="majorBidi" w:hAnsiTheme="majorBidi" w:cstheme="majorBidi"/>
          <w:sz w:val="24"/>
          <w:szCs w:val="24"/>
          <w:lang w:val="en-ID"/>
        </w:rPr>
        <w:t xml:space="preserve">. </w:t>
      </w:r>
      <w:proofErr w:type="spellStart"/>
      <w:r w:rsidRPr="000B3076">
        <w:rPr>
          <w:rFonts w:asciiTheme="majorBidi" w:hAnsiTheme="majorBidi" w:cstheme="majorBidi"/>
          <w:sz w:val="24"/>
          <w:szCs w:val="24"/>
          <w:lang w:val="en-ID"/>
        </w:rPr>
        <w:t>Jurnal</w:t>
      </w:r>
      <w:proofErr w:type="spellEnd"/>
      <w:r w:rsidRPr="000B3076">
        <w:rPr>
          <w:rFonts w:asciiTheme="majorBidi" w:hAnsiTheme="majorBidi" w:cstheme="majorBidi"/>
          <w:sz w:val="24"/>
          <w:szCs w:val="24"/>
          <w:lang w:val="en-ID"/>
        </w:rPr>
        <w:t xml:space="preserve"> Hukum Pendidikan, (2020) </w:t>
      </w:r>
    </w:p>
    <w:p w14:paraId="43A5F443" w14:textId="77777777" w:rsidR="0090145E" w:rsidRDefault="0090145E" w:rsidP="0090145E">
      <w:pPr>
        <w:pStyle w:val="FootnoteText"/>
        <w:ind w:left="709" w:hanging="709"/>
        <w:jc w:val="both"/>
        <w:rPr>
          <w:rFonts w:asciiTheme="majorBidi" w:hAnsiTheme="majorBidi" w:cstheme="majorBidi"/>
          <w:sz w:val="24"/>
          <w:szCs w:val="24"/>
          <w:lang w:val="en-ID"/>
        </w:rPr>
      </w:pPr>
      <w:proofErr w:type="spellStart"/>
      <w:r w:rsidRPr="000B3076">
        <w:rPr>
          <w:rFonts w:asciiTheme="majorBidi" w:hAnsiTheme="majorBidi" w:cstheme="majorBidi"/>
          <w:i/>
          <w:iCs/>
          <w:sz w:val="24"/>
          <w:szCs w:val="24"/>
          <w:lang w:val="en-ID"/>
        </w:rPr>
        <w:t>Peraturan</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Pemerintah</w:t>
      </w:r>
      <w:proofErr w:type="spellEnd"/>
      <w:r w:rsidRPr="000B3076">
        <w:rPr>
          <w:rFonts w:asciiTheme="majorBidi" w:hAnsiTheme="majorBidi" w:cstheme="majorBidi"/>
          <w:i/>
          <w:iCs/>
          <w:sz w:val="24"/>
          <w:szCs w:val="24"/>
          <w:lang w:val="en-ID"/>
        </w:rPr>
        <w:t xml:space="preserve"> Republik Indonesia </w:t>
      </w:r>
      <w:proofErr w:type="spellStart"/>
      <w:r w:rsidRPr="000B3076">
        <w:rPr>
          <w:rFonts w:asciiTheme="majorBidi" w:hAnsiTheme="majorBidi" w:cstheme="majorBidi"/>
          <w:i/>
          <w:iCs/>
          <w:sz w:val="24"/>
          <w:szCs w:val="24"/>
          <w:lang w:val="en-ID"/>
        </w:rPr>
        <w:t>Nomor</w:t>
      </w:r>
      <w:proofErr w:type="spellEnd"/>
      <w:r w:rsidRPr="000B3076">
        <w:rPr>
          <w:rFonts w:asciiTheme="majorBidi" w:hAnsiTheme="majorBidi" w:cstheme="majorBidi"/>
          <w:i/>
          <w:iCs/>
          <w:sz w:val="24"/>
          <w:szCs w:val="24"/>
          <w:lang w:val="en-ID"/>
        </w:rPr>
        <w:t xml:space="preserve"> 74 </w:t>
      </w:r>
      <w:proofErr w:type="spellStart"/>
      <w:r w:rsidRPr="000B3076">
        <w:rPr>
          <w:rFonts w:asciiTheme="majorBidi" w:hAnsiTheme="majorBidi" w:cstheme="majorBidi"/>
          <w:i/>
          <w:iCs/>
          <w:sz w:val="24"/>
          <w:szCs w:val="24"/>
          <w:lang w:val="en-ID"/>
        </w:rPr>
        <w:t>Tahun</w:t>
      </w:r>
      <w:proofErr w:type="spellEnd"/>
      <w:r w:rsidRPr="000B3076">
        <w:rPr>
          <w:rFonts w:asciiTheme="majorBidi" w:hAnsiTheme="majorBidi" w:cstheme="majorBidi"/>
          <w:i/>
          <w:iCs/>
          <w:sz w:val="24"/>
          <w:szCs w:val="24"/>
          <w:lang w:val="en-ID"/>
        </w:rPr>
        <w:t xml:space="preserve"> 2008</w:t>
      </w:r>
      <w:r w:rsidRPr="000B3076">
        <w:rPr>
          <w:rFonts w:asciiTheme="majorBidi" w:hAnsiTheme="majorBidi" w:cstheme="majorBidi"/>
          <w:sz w:val="24"/>
          <w:szCs w:val="24"/>
          <w:lang w:val="en-ID"/>
        </w:rPr>
        <w:t xml:space="preserve"> (Jakarta: </w:t>
      </w:r>
      <w:proofErr w:type="spellStart"/>
      <w:r w:rsidRPr="000B3076">
        <w:rPr>
          <w:rFonts w:asciiTheme="majorBidi" w:hAnsiTheme="majorBidi" w:cstheme="majorBidi"/>
          <w:sz w:val="24"/>
          <w:szCs w:val="24"/>
          <w:lang w:val="en-ID"/>
        </w:rPr>
        <w:t>Sekretariat</w:t>
      </w:r>
      <w:proofErr w:type="spellEnd"/>
      <w:r w:rsidRPr="000B3076">
        <w:rPr>
          <w:rFonts w:asciiTheme="majorBidi" w:hAnsiTheme="majorBidi" w:cstheme="majorBidi"/>
          <w:sz w:val="24"/>
          <w:szCs w:val="24"/>
          <w:lang w:val="en-ID"/>
        </w:rPr>
        <w:t xml:space="preserve"> Negara Republik Indonesia, 2008)</w:t>
      </w:r>
    </w:p>
    <w:p w14:paraId="5098749F" w14:textId="77777777" w:rsidR="0090145E" w:rsidRDefault="0090145E" w:rsidP="0090145E">
      <w:pPr>
        <w:pStyle w:val="FootnoteText"/>
        <w:ind w:left="720" w:hanging="720"/>
        <w:jc w:val="both"/>
        <w:rPr>
          <w:rFonts w:asciiTheme="majorBidi" w:hAnsiTheme="majorBidi" w:cstheme="majorBidi"/>
          <w:sz w:val="24"/>
          <w:szCs w:val="24"/>
          <w:lang w:val="en-ID"/>
        </w:rPr>
      </w:pPr>
      <w:r w:rsidRPr="000B3076">
        <w:rPr>
          <w:rFonts w:asciiTheme="majorBidi" w:hAnsiTheme="majorBidi" w:cstheme="majorBidi"/>
          <w:sz w:val="24"/>
          <w:szCs w:val="24"/>
          <w:lang w:val="en-ID"/>
        </w:rPr>
        <w:t xml:space="preserve">Ramadhan, F. &amp; Putra, A. </w:t>
      </w:r>
      <w:proofErr w:type="spellStart"/>
      <w:r w:rsidRPr="000B3076">
        <w:rPr>
          <w:rFonts w:asciiTheme="majorBidi" w:hAnsiTheme="majorBidi" w:cstheme="majorBidi"/>
          <w:i/>
          <w:iCs/>
          <w:sz w:val="24"/>
          <w:szCs w:val="24"/>
          <w:lang w:val="en-ID"/>
        </w:rPr>
        <w:t>Pendekatan</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Yuridis-Empiris</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Penelitian</w:t>
      </w:r>
      <w:proofErr w:type="spellEnd"/>
      <w:r w:rsidRPr="000B3076">
        <w:rPr>
          <w:rFonts w:asciiTheme="majorBidi" w:hAnsiTheme="majorBidi" w:cstheme="majorBidi"/>
          <w:i/>
          <w:iCs/>
          <w:sz w:val="24"/>
          <w:szCs w:val="24"/>
          <w:lang w:val="en-ID"/>
        </w:rPr>
        <w:t xml:space="preserve"> Hukum: Studi Kasus pada </w:t>
      </w:r>
      <w:proofErr w:type="spellStart"/>
      <w:r w:rsidRPr="000B3076">
        <w:rPr>
          <w:rFonts w:asciiTheme="majorBidi" w:hAnsiTheme="majorBidi" w:cstheme="majorBidi"/>
          <w:i/>
          <w:iCs/>
          <w:sz w:val="24"/>
          <w:szCs w:val="24"/>
          <w:lang w:val="en-ID"/>
        </w:rPr>
        <w:t>Profesi</w:t>
      </w:r>
      <w:proofErr w:type="spellEnd"/>
      <w:r w:rsidRPr="000B3076">
        <w:rPr>
          <w:rFonts w:asciiTheme="majorBidi" w:hAnsiTheme="majorBidi" w:cstheme="majorBidi"/>
          <w:i/>
          <w:iCs/>
          <w:sz w:val="24"/>
          <w:szCs w:val="24"/>
          <w:lang w:val="en-ID"/>
        </w:rPr>
        <w:t xml:space="preserve"> Guru di Indonesia</w:t>
      </w:r>
      <w:r w:rsidRPr="000B3076">
        <w:rPr>
          <w:rFonts w:asciiTheme="majorBidi" w:hAnsiTheme="majorBidi" w:cstheme="majorBidi"/>
          <w:sz w:val="24"/>
          <w:szCs w:val="24"/>
          <w:lang w:val="en-ID"/>
        </w:rPr>
        <w:t xml:space="preserve">. (Jakarta: </w:t>
      </w:r>
      <w:proofErr w:type="spellStart"/>
      <w:r w:rsidRPr="000B3076">
        <w:rPr>
          <w:rFonts w:asciiTheme="majorBidi" w:hAnsiTheme="majorBidi" w:cstheme="majorBidi"/>
          <w:sz w:val="24"/>
          <w:szCs w:val="24"/>
          <w:lang w:val="en-ID"/>
        </w:rPr>
        <w:t>Penerbit</w:t>
      </w:r>
      <w:proofErr w:type="spellEnd"/>
      <w:r w:rsidRPr="000B3076">
        <w:rPr>
          <w:rFonts w:asciiTheme="majorBidi" w:hAnsiTheme="majorBidi" w:cstheme="majorBidi"/>
          <w:sz w:val="24"/>
          <w:szCs w:val="24"/>
          <w:lang w:val="en-ID"/>
        </w:rPr>
        <w:t xml:space="preserve"> Hukum </w:t>
      </w:r>
      <w:proofErr w:type="spellStart"/>
      <w:r w:rsidRPr="000B3076">
        <w:rPr>
          <w:rFonts w:asciiTheme="majorBidi" w:hAnsiTheme="majorBidi" w:cstheme="majorBidi"/>
          <w:sz w:val="24"/>
          <w:szCs w:val="24"/>
          <w:lang w:val="en-ID"/>
        </w:rPr>
        <w:t>Mandiri</w:t>
      </w:r>
      <w:proofErr w:type="spellEnd"/>
      <w:r w:rsidRPr="000B3076">
        <w:rPr>
          <w:rFonts w:asciiTheme="majorBidi" w:hAnsiTheme="majorBidi" w:cstheme="majorBidi"/>
          <w:sz w:val="24"/>
          <w:szCs w:val="24"/>
          <w:lang w:val="en-ID"/>
        </w:rPr>
        <w:t>, 2020)</w:t>
      </w:r>
    </w:p>
    <w:p w14:paraId="03BEE024" w14:textId="77777777" w:rsidR="0090145E" w:rsidRPr="003A2D0D" w:rsidRDefault="0090145E" w:rsidP="0090145E">
      <w:pPr>
        <w:pStyle w:val="FootnoteText"/>
        <w:ind w:left="720" w:hanging="720"/>
        <w:jc w:val="both"/>
        <w:rPr>
          <w:rFonts w:asciiTheme="majorBidi" w:hAnsiTheme="majorBidi" w:cstheme="majorBidi"/>
          <w:sz w:val="24"/>
          <w:szCs w:val="24"/>
          <w:lang w:val="en-ID"/>
        </w:rPr>
      </w:pPr>
      <w:r w:rsidRPr="000B3076">
        <w:rPr>
          <w:rFonts w:asciiTheme="majorBidi" w:hAnsiTheme="majorBidi" w:cstheme="majorBidi"/>
          <w:sz w:val="24"/>
          <w:szCs w:val="24"/>
          <w:lang w:val="en-ID"/>
        </w:rPr>
        <w:t xml:space="preserve">Rahmawati, N. </w:t>
      </w:r>
      <w:proofErr w:type="spellStart"/>
      <w:r w:rsidRPr="000B3076">
        <w:rPr>
          <w:rFonts w:asciiTheme="majorBidi" w:hAnsiTheme="majorBidi" w:cstheme="majorBidi"/>
          <w:i/>
          <w:iCs/>
          <w:sz w:val="24"/>
          <w:szCs w:val="24"/>
          <w:lang w:val="en-ID"/>
        </w:rPr>
        <w:t>Perlindungan</w:t>
      </w:r>
      <w:proofErr w:type="spellEnd"/>
      <w:r w:rsidRPr="000B3076">
        <w:rPr>
          <w:rFonts w:asciiTheme="majorBidi" w:hAnsiTheme="majorBidi" w:cstheme="majorBidi"/>
          <w:i/>
          <w:iCs/>
          <w:sz w:val="24"/>
          <w:szCs w:val="24"/>
          <w:lang w:val="en-ID"/>
        </w:rPr>
        <w:t xml:space="preserve"> Hukum </w:t>
      </w:r>
      <w:proofErr w:type="spellStart"/>
      <w:r w:rsidRPr="000B3076">
        <w:rPr>
          <w:rFonts w:asciiTheme="majorBidi" w:hAnsiTheme="majorBidi" w:cstheme="majorBidi"/>
          <w:i/>
          <w:iCs/>
          <w:sz w:val="24"/>
          <w:szCs w:val="24"/>
          <w:lang w:val="en-ID"/>
        </w:rPr>
        <w:t>bagi</w:t>
      </w:r>
      <w:proofErr w:type="spellEnd"/>
      <w:r w:rsidRPr="000B3076">
        <w:rPr>
          <w:rFonts w:asciiTheme="majorBidi" w:hAnsiTheme="majorBidi" w:cstheme="majorBidi"/>
          <w:i/>
          <w:iCs/>
          <w:sz w:val="24"/>
          <w:szCs w:val="24"/>
          <w:lang w:val="en-ID"/>
        </w:rPr>
        <w:t xml:space="preserve"> Tenaga </w:t>
      </w:r>
      <w:proofErr w:type="spellStart"/>
      <w:r w:rsidRPr="000B3076">
        <w:rPr>
          <w:rFonts w:asciiTheme="majorBidi" w:hAnsiTheme="majorBidi" w:cstheme="majorBidi"/>
          <w:i/>
          <w:iCs/>
          <w:sz w:val="24"/>
          <w:szCs w:val="24"/>
          <w:lang w:val="en-ID"/>
        </w:rPr>
        <w:t>Pendidik</w:t>
      </w:r>
      <w:proofErr w:type="spellEnd"/>
      <w:r w:rsidRPr="000B3076">
        <w:rPr>
          <w:rFonts w:asciiTheme="majorBidi" w:hAnsiTheme="majorBidi" w:cstheme="majorBidi"/>
          <w:i/>
          <w:iCs/>
          <w:sz w:val="24"/>
          <w:szCs w:val="24"/>
          <w:lang w:val="en-ID"/>
        </w:rPr>
        <w:t xml:space="preserve">: Menyusun </w:t>
      </w:r>
      <w:proofErr w:type="spellStart"/>
      <w:r w:rsidRPr="000B3076">
        <w:rPr>
          <w:rFonts w:asciiTheme="majorBidi" w:hAnsiTheme="majorBidi" w:cstheme="majorBidi"/>
          <w:i/>
          <w:iCs/>
          <w:sz w:val="24"/>
          <w:szCs w:val="24"/>
          <w:lang w:val="en-ID"/>
        </w:rPr>
        <w:t>Kebijakan</w:t>
      </w:r>
      <w:proofErr w:type="spellEnd"/>
      <w:r w:rsidRPr="000B3076">
        <w:rPr>
          <w:rFonts w:asciiTheme="majorBidi" w:hAnsiTheme="majorBidi" w:cstheme="majorBidi"/>
          <w:i/>
          <w:iCs/>
          <w:sz w:val="24"/>
          <w:szCs w:val="24"/>
          <w:lang w:val="en-ID"/>
        </w:rPr>
        <w:t xml:space="preserve"> yang </w:t>
      </w:r>
      <w:proofErr w:type="spellStart"/>
      <w:r w:rsidRPr="000B3076">
        <w:rPr>
          <w:rFonts w:asciiTheme="majorBidi" w:hAnsiTheme="majorBidi" w:cstheme="majorBidi"/>
          <w:i/>
          <w:iCs/>
          <w:sz w:val="24"/>
          <w:szCs w:val="24"/>
          <w:lang w:val="en-ID"/>
        </w:rPr>
        <w:t>Tepat</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untuk</w:t>
      </w:r>
      <w:proofErr w:type="spellEnd"/>
      <w:r w:rsidRPr="000B3076">
        <w:rPr>
          <w:rFonts w:asciiTheme="majorBidi" w:hAnsiTheme="majorBidi" w:cstheme="majorBidi"/>
          <w:i/>
          <w:iCs/>
          <w:sz w:val="24"/>
          <w:szCs w:val="24"/>
          <w:lang w:val="en-ID"/>
        </w:rPr>
        <w:t xml:space="preserve"> Guru di Indonesia</w:t>
      </w:r>
      <w:r w:rsidRPr="000B3076">
        <w:rPr>
          <w:rFonts w:asciiTheme="majorBidi" w:hAnsiTheme="majorBidi" w:cstheme="majorBidi"/>
          <w:sz w:val="24"/>
          <w:szCs w:val="24"/>
          <w:lang w:val="en-ID"/>
        </w:rPr>
        <w:t xml:space="preserve">. (Bandung: </w:t>
      </w:r>
      <w:proofErr w:type="spellStart"/>
      <w:r w:rsidRPr="000B3076">
        <w:rPr>
          <w:rFonts w:asciiTheme="majorBidi" w:hAnsiTheme="majorBidi" w:cstheme="majorBidi"/>
          <w:sz w:val="24"/>
          <w:szCs w:val="24"/>
          <w:lang w:val="en-ID"/>
        </w:rPr>
        <w:t>Penerbit</w:t>
      </w:r>
      <w:proofErr w:type="spellEnd"/>
      <w:r w:rsidRPr="000B3076">
        <w:rPr>
          <w:rFonts w:asciiTheme="majorBidi" w:hAnsiTheme="majorBidi" w:cstheme="majorBidi"/>
          <w:sz w:val="24"/>
          <w:szCs w:val="24"/>
          <w:lang w:val="en-ID"/>
        </w:rPr>
        <w:t xml:space="preserve"> Mandala, 2021)</w:t>
      </w:r>
    </w:p>
    <w:p w14:paraId="4CA97987" w14:textId="77777777" w:rsidR="0090145E" w:rsidRDefault="0090145E" w:rsidP="0090145E">
      <w:pPr>
        <w:pStyle w:val="FootnoteText"/>
        <w:ind w:left="720" w:hanging="720"/>
        <w:jc w:val="both"/>
        <w:rPr>
          <w:rFonts w:asciiTheme="majorBidi" w:hAnsiTheme="majorBidi" w:cstheme="majorBidi"/>
          <w:sz w:val="24"/>
          <w:szCs w:val="24"/>
        </w:rPr>
      </w:pPr>
      <w:r w:rsidRPr="000B3076">
        <w:rPr>
          <w:rFonts w:asciiTheme="majorBidi" w:hAnsiTheme="majorBidi" w:cstheme="majorBidi"/>
          <w:sz w:val="24"/>
          <w:szCs w:val="24"/>
          <w:lang w:val="en-ID"/>
        </w:rPr>
        <w:t xml:space="preserve">Suparman, A. </w:t>
      </w:r>
      <w:r w:rsidRPr="000B3076">
        <w:rPr>
          <w:rFonts w:asciiTheme="majorBidi" w:hAnsiTheme="majorBidi" w:cstheme="majorBidi"/>
          <w:i/>
          <w:iCs/>
          <w:sz w:val="24"/>
          <w:szCs w:val="24"/>
          <w:lang w:val="en-ID"/>
        </w:rPr>
        <w:t xml:space="preserve">Peran Guru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Membangun</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Karakter</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Bangsa</w:t>
      </w:r>
      <w:proofErr w:type="spellEnd"/>
      <w:r w:rsidRPr="000B3076">
        <w:rPr>
          <w:rFonts w:asciiTheme="majorBidi" w:hAnsiTheme="majorBidi" w:cstheme="majorBidi"/>
          <w:i/>
          <w:iCs/>
          <w:sz w:val="24"/>
          <w:szCs w:val="24"/>
          <w:lang w:val="en-ID"/>
        </w:rPr>
        <w:t xml:space="preserve"> dan Pendidikan </w:t>
      </w:r>
      <w:proofErr w:type="spellStart"/>
      <w:r w:rsidRPr="000B3076">
        <w:rPr>
          <w:rFonts w:asciiTheme="majorBidi" w:hAnsiTheme="majorBidi" w:cstheme="majorBidi"/>
          <w:i/>
          <w:iCs/>
          <w:sz w:val="24"/>
          <w:szCs w:val="24"/>
          <w:lang w:val="en-ID"/>
        </w:rPr>
        <w:t>Berkelanjutan</w:t>
      </w:r>
      <w:proofErr w:type="spellEnd"/>
      <w:r w:rsidRPr="000B3076">
        <w:rPr>
          <w:rFonts w:asciiTheme="majorBidi" w:hAnsiTheme="majorBidi" w:cstheme="majorBidi"/>
          <w:sz w:val="24"/>
          <w:szCs w:val="24"/>
          <w:lang w:val="en-ID"/>
        </w:rPr>
        <w:t xml:space="preserve">. </w:t>
      </w:r>
      <w:proofErr w:type="spellStart"/>
      <w:r w:rsidRPr="000B3076">
        <w:rPr>
          <w:rFonts w:asciiTheme="majorBidi" w:hAnsiTheme="majorBidi" w:cstheme="majorBidi"/>
          <w:sz w:val="24"/>
          <w:szCs w:val="24"/>
          <w:lang w:val="en-ID"/>
        </w:rPr>
        <w:t>Jurnal</w:t>
      </w:r>
      <w:proofErr w:type="spellEnd"/>
      <w:r w:rsidRPr="000B3076">
        <w:rPr>
          <w:rFonts w:asciiTheme="majorBidi" w:hAnsiTheme="majorBidi" w:cstheme="majorBidi"/>
          <w:sz w:val="24"/>
          <w:szCs w:val="24"/>
          <w:lang w:val="en-ID"/>
        </w:rPr>
        <w:t xml:space="preserve"> Pendidikan dan Pembangunan, (2019)</w:t>
      </w:r>
    </w:p>
    <w:p w14:paraId="1CA80F94" w14:textId="77777777" w:rsidR="0090145E" w:rsidRDefault="0090145E" w:rsidP="0090145E">
      <w:pPr>
        <w:pStyle w:val="FootnoteText"/>
        <w:ind w:left="720" w:hanging="720"/>
        <w:jc w:val="both"/>
        <w:rPr>
          <w:rFonts w:asciiTheme="majorBidi" w:hAnsiTheme="majorBidi" w:cstheme="majorBidi"/>
          <w:sz w:val="24"/>
          <w:szCs w:val="24"/>
          <w:lang w:val="en-ID"/>
        </w:rPr>
      </w:pPr>
      <w:r w:rsidRPr="000B3076">
        <w:rPr>
          <w:rFonts w:asciiTheme="majorBidi" w:hAnsiTheme="majorBidi" w:cstheme="majorBidi"/>
          <w:sz w:val="24"/>
          <w:szCs w:val="24"/>
          <w:lang w:val="en-ID"/>
        </w:rPr>
        <w:t xml:space="preserve">Santosa, B. &amp; Lestari, </w:t>
      </w:r>
      <w:proofErr w:type="spellStart"/>
      <w:proofErr w:type="gramStart"/>
      <w:r w:rsidRPr="000B3076">
        <w:rPr>
          <w:rFonts w:asciiTheme="majorBidi" w:hAnsiTheme="majorBidi" w:cstheme="majorBidi"/>
          <w:sz w:val="24"/>
          <w:szCs w:val="24"/>
          <w:lang w:val="en-ID"/>
        </w:rPr>
        <w:t>S.</w:t>
      </w:r>
      <w:r w:rsidRPr="000B3076">
        <w:rPr>
          <w:rFonts w:asciiTheme="majorBidi" w:hAnsiTheme="majorBidi" w:cstheme="majorBidi"/>
          <w:i/>
          <w:iCs/>
          <w:sz w:val="24"/>
          <w:szCs w:val="24"/>
          <w:lang w:val="en-ID"/>
        </w:rPr>
        <w:t>Overcriminalization</w:t>
      </w:r>
      <w:proofErr w:type="spellEnd"/>
      <w:proofErr w:type="gram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Pendidikan: </w:t>
      </w:r>
      <w:proofErr w:type="spellStart"/>
      <w:r w:rsidRPr="000B3076">
        <w:rPr>
          <w:rFonts w:asciiTheme="majorBidi" w:hAnsiTheme="majorBidi" w:cstheme="majorBidi"/>
          <w:i/>
          <w:iCs/>
          <w:sz w:val="24"/>
          <w:szCs w:val="24"/>
          <w:lang w:val="en-ID"/>
        </w:rPr>
        <w:t>Dampak</w:t>
      </w:r>
      <w:proofErr w:type="spellEnd"/>
      <w:r w:rsidRPr="000B3076">
        <w:rPr>
          <w:rFonts w:asciiTheme="majorBidi" w:hAnsiTheme="majorBidi" w:cstheme="majorBidi"/>
          <w:i/>
          <w:iCs/>
          <w:sz w:val="24"/>
          <w:szCs w:val="24"/>
          <w:lang w:val="en-ID"/>
        </w:rPr>
        <w:t xml:space="preserve"> Hukum </w:t>
      </w:r>
      <w:proofErr w:type="spellStart"/>
      <w:r w:rsidRPr="000B3076">
        <w:rPr>
          <w:rFonts w:asciiTheme="majorBidi" w:hAnsiTheme="majorBidi" w:cstheme="majorBidi"/>
          <w:i/>
          <w:iCs/>
          <w:sz w:val="24"/>
          <w:szCs w:val="24"/>
          <w:lang w:val="en-ID"/>
        </w:rPr>
        <w:t>terhadap</w:t>
      </w:r>
      <w:proofErr w:type="spellEnd"/>
      <w:r w:rsidRPr="000B3076">
        <w:rPr>
          <w:rFonts w:asciiTheme="majorBidi" w:hAnsiTheme="majorBidi" w:cstheme="majorBidi"/>
          <w:i/>
          <w:iCs/>
          <w:sz w:val="24"/>
          <w:szCs w:val="24"/>
          <w:lang w:val="en-ID"/>
        </w:rPr>
        <w:t xml:space="preserve"> Tenaga </w:t>
      </w:r>
      <w:proofErr w:type="spellStart"/>
      <w:r w:rsidRPr="000B3076">
        <w:rPr>
          <w:rFonts w:asciiTheme="majorBidi" w:hAnsiTheme="majorBidi" w:cstheme="majorBidi"/>
          <w:i/>
          <w:iCs/>
          <w:sz w:val="24"/>
          <w:szCs w:val="24"/>
          <w:lang w:val="en-ID"/>
        </w:rPr>
        <w:t>Pendidik</w:t>
      </w:r>
      <w:proofErr w:type="spellEnd"/>
      <w:r w:rsidRPr="000B3076">
        <w:rPr>
          <w:rFonts w:asciiTheme="majorBidi" w:hAnsiTheme="majorBidi" w:cstheme="majorBidi"/>
          <w:i/>
          <w:iCs/>
          <w:sz w:val="24"/>
          <w:szCs w:val="24"/>
          <w:lang w:val="en-ID"/>
        </w:rPr>
        <w:t xml:space="preserve"> di Indonesia</w:t>
      </w:r>
      <w:r w:rsidRPr="000B3076">
        <w:rPr>
          <w:rFonts w:asciiTheme="majorBidi" w:hAnsiTheme="majorBidi" w:cstheme="majorBidi"/>
          <w:sz w:val="24"/>
          <w:szCs w:val="24"/>
          <w:lang w:val="en-ID"/>
        </w:rPr>
        <w:t xml:space="preserve">. </w:t>
      </w:r>
      <w:proofErr w:type="spellStart"/>
      <w:r w:rsidRPr="000B3076">
        <w:rPr>
          <w:rFonts w:asciiTheme="majorBidi" w:hAnsiTheme="majorBidi" w:cstheme="majorBidi"/>
          <w:sz w:val="24"/>
          <w:szCs w:val="24"/>
          <w:lang w:val="en-ID"/>
        </w:rPr>
        <w:t>Jurnal</w:t>
      </w:r>
      <w:proofErr w:type="spellEnd"/>
      <w:r w:rsidRPr="000B3076">
        <w:rPr>
          <w:rFonts w:asciiTheme="majorBidi" w:hAnsiTheme="majorBidi" w:cstheme="majorBidi"/>
          <w:sz w:val="24"/>
          <w:szCs w:val="24"/>
          <w:lang w:val="en-ID"/>
        </w:rPr>
        <w:t xml:space="preserve"> Hukum dan Pendidikan (2023)</w:t>
      </w:r>
    </w:p>
    <w:p w14:paraId="766A6AF1" w14:textId="77777777" w:rsidR="0090145E" w:rsidRDefault="0090145E" w:rsidP="0090145E">
      <w:pPr>
        <w:pStyle w:val="FootnoteText"/>
        <w:ind w:left="720" w:hanging="720"/>
        <w:jc w:val="both"/>
        <w:rPr>
          <w:rFonts w:asciiTheme="majorBidi" w:hAnsiTheme="majorBidi" w:cstheme="majorBidi"/>
          <w:sz w:val="24"/>
          <w:szCs w:val="24"/>
          <w:lang w:val="en-ID"/>
        </w:rPr>
      </w:pPr>
      <w:r w:rsidRPr="000B3076">
        <w:rPr>
          <w:rFonts w:asciiTheme="majorBidi" w:hAnsiTheme="majorBidi" w:cstheme="majorBidi"/>
          <w:sz w:val="24"/>
          <w:szCs w:val="24"/>
          <w:lang w:val="en-ID"/>
        </w:rPr>
        <w:t xml:space="preserve">Suhartini, I. </w:t>
      </w:r>
      <w:r w:rsidRPr="000B3076">
        <w:rPr>
          <w:rFonts w:asciiTheme="majorBidi" w:hAnsiTheme="majorBidi" w:cstheme="majorBidi"/>
          <w:i/>
          <w:iCs/>
          <w:sz w:val="24"/>
          <w:szCs w:val="24"/>
          <w:lang w:val="en-ID"/>
        </w:rPr>
        <w:t xml:space="preserve">Pendidikan dan </w:t>
      </w:r>
      <w:proofErr w:type="spellStart"/>
      <w:r w:rsidRPr="000B3076">
        <w:rPr>
          <w:rFonts w:asciiTheme="majorBidi" w:hAnsiTheme="majorBidi" w:cstheme="majorBidi"/>
          <w:i/>
          <w:iCs/>
          <w:sz w:val="24"/>
          <w:szCs w:val="24"/>
          <w:lang w:val="en-ID"/>
        </w:rPr>
        <w:t>Tantangan</w:t>
      </w:r>
      <w:proofErr w:type="spellEnd"/>
      <w:r w:rsidRPr="000B3076">
        <w:rPr>
          <w:rFonts w:asciiTheme="majorBidi" w:hAnsiTheme="majorBidi" w:cstheme="majorBidi"/>
          <w:i/>
          <w:iCs/>
          <w:sz w:val="24"/>
          <w:szCs w:val="24"/>
          <w:lang w:val="en-ID"/>
        </w:rPr>
        <w:t xml:space="preserve"> Sosial: Peran Guru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Masyarakat Indonesia</w:t>
      </w:r>
      <w:r w:rsidRPr="000B3076">
        <w:rPr>
          <w:rFonts w:asciiTheme="majorBidi" w:hAnsiTheme="majorBidi" w:cstheme="majorBidi"/>
          <w:sz w:val="24"/>
          <w:szCs w:val="24"/>
          <w:lang w:val="en-ID"/>
        </w:rPr>
        <w:t xml:space="preserve">. Jakarta: </w:t>
      </w:r>
      <w:proofErr w:type="spellStart"/>
      <w:r w:rsidRPr="000B3076">
        <w:rPr>
          <w:rFonts w:asciiTheme="majorBidi" w:hAnsiTheme="majorBidi" w:cstheme="majorBidi"/>
          <w:sz w:val="24"/>
          <w:szCs w:val="24"/>
          <w:lang w:val="en-ID"/>
        </w:rPr>
        <w:t>Penerbit</w:t>
      </w:r>
      <w:proofErr w:type="spellEnd"/>
      <w:r w:rsidRPr="000B3076">
        <w:rPr>
          <w:rFonts w:asciiTheme="majorBidi" w:hAnsiTheme="majorBidi" w:cstheme="majorBidi"/>
          <w:sz w:val="24"/>
          <w:szCs w:val="24"/>
          <w:lang w:val="en-ID"/>
        </w:rPr>
        <w:t xml:space="preserve"> </w:t>
      </w:r>
      <w:proofErr w:type="spellStart"/>
      <w:r w:rsidRPr="000B3076">
        <w:rPr>
          <w:rFonts w:asciiTheme="majorBidi" w:hAnsiTheme="majorBidi" w:cstheme="majorBidi"/>
          <w:sz w:val="24"/>
          <w:szCs w:val="24"/>
          <w:lang w:val="en-ID"/>
        </w:rPr>
        <w:t>Cendikia</w:t>
      </w:r>
      <w:proofErr w:type="spellEnd"/>
      <w:r w:rsidRPr="000B3076">
        <w:rPr>
          <w:rFonts w:asciiTheme="majorBidi" w:hAnsiTheme="majorBidi" w:cstheme="majorBidi"/>
          <w:sz w:val="24"/>
          <w:szCs w:val="24"/>
          <w:lang w:val="en-ID"/>
        </w:rPr>
        <w:t>. (2021</w:t>
      </w:r>
      <w:r>
        <w:rPr>
          <w:rFonts w:asciiTheme="majorBidi" w:hAnsiTheme="majorBidi" w:cstheme="majorBidi"/>
          <w:sz w:val="24"/>
          <w:szCs w:val="24"/>
          <w:lang w:val="en-ID"/>
        </w:rPr>
        <w:t>)</w:t>
      </w:r>
    </w:p>
    <w:p w14:paraId="6B959902" w14:textId="77777777" w:rsidR="0090145E" w:rsidRDefault="0090145E" w:rsidP="0090145E">
      <w:pPr>
        <w:pStyle w:val="FootnoteText"/>
        <w:ind w:left="720" w:hanging="720"/>
        <w:jc w:val="both"/>
        <w:rPr>
          <w:rFonts w:asciiTheme="majorBidi" w:hAnsiTheme="majorBidi" w:cstheme="majorBidi"/>
          <w:sz w:val="24"/>
          <w:szCs w:val="24"/>
          <w:lang w:val="en-ID"/>
        </w:rPr>
      </w:pPr>
      <w:r w:rsidRPr="000B3076">
        <w:rPr>
          <w:rFonts w:asciiTheme="majorBidi" w:hAnsiTheme="majorBidi" w:cstheme="majorBidi"/>
          <w:sz w:val="24"/>
          <w:szCs w:val="24"/>
          <w:lang w:val="en-ID"/>
        </w:rPr>
        <w:t xml:space="preserve">Surya, M. &amp; Kurniawan, R. </w:t>
      </w:r>
      <w:proofErr w:type="spellStart"/>
      <w:r w:rsidRPr="000B3076">
        <w:rPr>
          <w:rFonts w:asciiTheme="majorBidi" w:hAnsiTheme="majorBidi" w:cstheme="majorBidi"/>
          <w:i/>
          <w:iCs/>
          <w:sz w:val="24"/>
          <w:szCs w:val="24"/>
          <w:lang w:val="en-ID"/>
        </w:rPr>
        <w:t>Analisis</w:t>
      </w:r>
      <w:proofErr w:type="spellEnd"/>
      <w:r w:rsidRPr="000B3076">
        <w:rPr>
          <w:rFonts w:asciiTheme="majorBidi" w:hAnsiTheme="majorBidi" w:cstheme="majorBidi"/>
          <w:i/>
          <w:iCs/>
          <w:sz w:val="24"/>
          <w:szCs w:val="24"/>
          <w:lang w:val="en-ID"/>
        </w:rPr>
        <w:t xml:space="preserve"> Studi Kasus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Penegakan</w:t>
      </w:r>
      <w:proofErr w:type="spellEnd"/>
      <w:r w:rsidRPr="000B3076">
        <w:rPr>
          <w:rFonts w:asciiTheme="majorBidi" w:hAnsiTheme="majorBidi" w:cstheme="majorBidi"/>
          <w:i/>
          <w:iCs/>
          <w:sz w:val="24"/>
          <w:szCs w:val="24"/>
          <w:lang w:val="en-ID"/>
        </w:rPr>
        <w:t xml:space="preserve"> Hukum </w:t>
      </w:r>
      <w:proofErr w:type="spellStart"/>
      <w:r w:rsidRPr="000B3076">
        <w:rPr>
          <w:rFonts w:asciiTheme="majorBidi" w:hAnsiTheme="majorBidi" w:cstheme="majorBidi"/>
          <w:i/>
          <w:iCs/>
          <w:sz w:val="24"/>
          <w:szCs w:val="24"/>
          <w:lang w:val="en-ID"/>
        </w:rPr>
        <w:t>untuk</w:t>
      </w:r>
      <w:proofErr w:type="spellEnd"/>
      <w:r w:rsidRPr="000B3076">
        <w:rPr>
          <w:rFonts w:asciiTheme="majorBidi" w:hAnsiTheme="majorBidi" w:cstheme="majorBidi"/>
          <w:i/>
          <w:iCs/>
          <w:sz w:val="24"/>
          <w:szCs w:val="24"/>
          <w:lang w:val="en-ID"/>
        </w:rPr>
        <w:t xml:space="preserve"> Tenaga </w:t>
      </w:r>
      <w:proofErr w:type="spellStart"/>
      <w:r w:rsidRPr="000B3076">
        <w:rPr>
          <w:rFonts w:asciiTheme="majorBidi" w:hAnsiTheme="majorBidi" w:cstheme="majorBidi"/>
          <w:i/>
          <w:iCs/>
          <w:sz w:val="24"/>
          <w:szCs w:val="24"/>
          <w:lang w:val="en-ID"/>
        </w:rPr>
        <w:t>Pendidik</w:t>
      </w:r>
      <w:proofErr w:type="spellEnd"/>
      <w:r w:rsidRPr="000B3076">
        <w:rPr>
          <w:rFonts w:asciiTheme="majorBidi" w:hAnsiTheme="majorBidi" w:cstheme="majorBidi"/>
          <w:i/>
          <w:iCs/>
          <w:sz w:val="24"/>
          <w:szCs w:val="24"/>
          <w:lang w:val="en-ID"/>
        </w:rPr>
        <w:t xml:space="preserve"> di Indonesia</w:t>
      </w:r>
      <w:r w:rsidRPr="000B3076">
        <w:rPr>
          <w:rFonts w:asciiTheme="majorBidi" w:hAnsiTheme="majorBidi" w:cstheme="majorBidi"/>
          <w:sz w:val="24"/>
          <w:szCs w:val="24"/>
          <w:lang w:val="en-ID"/>
        </w:rPr>
        <w:t xml:space="preserve">. (Yogyakarta: </w:t>
      </w:r>
      <w:proofErr w:type="spellStart"/>
      <w:r w:rsidRPr="000B3076">
        <w:rPr>
          <w:rFonts w:asciiTheme="majorBidi" w:hAnsiTheme="majorBidi" w:cstheme="majorBidi"/>
          <w:sz w:val="24"/>
          <w:szCs w:val="24"/>
          <w:lang w:val="en-ID"/>
        </w:rPr>
        <w:t>Penerbit</w:t>
      </w:r>
      <w:proofErr w:type="spellEnd"/>
      <w:r w:rsidRPr="000B3076">
        <w:rPr>
          <w:rFonts w:asciiTheme="majorBidi" w:hAnsiTheme="majorBidi" w:cstheme="majorBidi"/>
          <w:sz w:val="24"/>
          <w:szCs w:val="24"/>
          <w:lang w:val="en-ID"/>
        </w:rPr>
        <w:t xml:space="preserve"> Pendidikan dan Hukum, 2022)</w:t>
      </w:r>
    </w:p>
    <w:p w14:paraId="651BCC7F" w14:textId="77777777" w:rsidR="0090145E" w:rsidRDefault="0090145E" w:rsidP="0090145E">
      <w:pPr>
        <w:pStyle w:val="FootnoteText"/>
        <w:ind w:left="720" w:hanging="720"/>
        <w:jc w:val="both"/>
        <w:rPr>
          <w:rFonts w:asciiTheme="majorBidi" w:hAnsiTheme="majorBidi" w:cstheme="majorBidi"/>
          <w:sz w:val="24"/>
          <w:szCs w:val="24"/>
          <w:lang w:val="en-ID"/>
        </w:rPr>
      </w:pPr>
      <w:r w:rsidRPr="000B3076">
        <w:rPr>
          <w:rFonts w:asciiTheme="majorBidi" w:hAnsiTheme="majorBidi" w:cstheme="majorBidi"/>
          <w:sz w:val="24"/>
          <w:szCs w:val="24"/>
          <w:lang w:val="en-ID"/>
        </w:rPr>
        <w:t xml:space="preserve">Santoso, H. </w:t>
      </w:r>
      <w:proofErr w:type="spellStart"/>
      <w:r w:rsidRPr="000B3076">
        <w:rPr>
          <w:rFonts w:asciiTheme="majorBidi" w:hAnsiTheme="majorBidi" w:cstheme="majorBidi"/>
          <w:i/>
          <w:iCs/>
          <w:sz w:val="24"/>
          <w:szCs w:val="24"/>
          <w:lang w:val="en-ID"/>
        </w:rPr>
        <w:t>Regulasi</w:t>
      </w:r>
      <w:proofErr w:type="spellEnd"/>
      <w:r w:rsidRPr="000B3076">
        <w:rPr>
          <w:rFonts w:asciiTheme="majorBidi" w:hAnsiTheme="majorBidi" w:cstheme="majorBidi"/>
          <w:i/>
          <w:iCs/>
          <w:sz w:val="24"/>
          <w:szCs w:val="24"/>
          <w:lang w:val="en-ID"/>
        </w:rPr>
        <w:t xml:space="preserve"> Hukum dan </w:t>
      </w:r>
      <w:proofErr w:type="spellStart"/>
      <w:r w:rsidRPr="000B3076">
        <w:rPr>
          <w:rFonts w:asciiTheme="majorBidi" w:hAnsiTheme="majorBidi" w:cstheme="majorBidi"/>
          <w:i/>
          <w:iCs/>
          <w:sz w:val="24"/>
          <w:szCs w:val="24"/>
          <w:lang w:val="en-ID"/>
        </w:rPr>
        <w:t>Perlindungan</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terhadap</w:t>
      </w:r>
      <w:proofErr w:type="spellEnd"/>
      <w:r w:rsidRPr="000B3076">
        <w:rPr>
          <w:rFonts w:asciiTheme="majorBidi" w:hAnsiTheme="majorBidi" w:cstheme="majorBidi"/>
          <w:i/>
          <w:iCs/>
          <w:sz w:val="24"/>
          <w:szCs w:val="24"/>
          <w:lang w:val="en-ID"/>
        </w:rPr>
        <w:t xml:space="preserve"> Guru: </w:t>
      </w:r>
      <w:proofErr w:type="spellStart"/>
      <w:r w:rsidRPr="000B3076">
        <w:rPr>
          <w:rFonts w:asciiTheme="majorBidi" w:hAnsiTheme="majorBidi" w:cstheme="majorBidi"/>
          <w:i/>
          <w:iCs/>
          <w:sz w:val="24"/>
          <w:szCs w:val="24"/>
          <w:lang w:val="en-ID"/>
        </w:rPr>
        <w:t>Mencegah</w:t>
      </w:r>
      <w:proofErr w:type="spellEnd"/>
      <w:r w:rsidRPr="000B3076">
        <w:rPr>
          <w:rFonts w:asciiTheme="majorBidi" w:hAnsiTheme="majorBidi" w:cstheme="majorBidi"/>
          <w:i/>
          <w:iCs/>
          <w:sz w:val="24"/>
          <w:szCs w:val="24"/>
          <w:lang w:val="en-ID"/>
        </w:rPr>
        <w:t xml:space="preserve"> Overcriminalization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Sistem</w:t>
      </w:r>
      <w:proofErr w:type="spellEnd"/>
      <w:r w:rsidRPr="000B3076">
        <w:rPr>
          <w:rFonts w:asciiTheme="majorBidi" w:hAnsiTheme="majorBidi" w:cstheme="majorBidi"/>
          <w:i/>
          <w:iCs/>
          <w:sz w:val="24"/>
          <w:szCs w:val="24"/>
          <w:lang w:val="en-ID"/>
        </w:rPr>
        <w:t xml:space="preserve"> Pendidikan Indonesia</w:t>
      </w:r>
      <w:r w:rsidRPr="000B3076">
        <w:rPr>
          <w:rFonts w:asciiTheme="majorBidi" w:hAnsiTheme="majorBidi" w:cstheme="majorBidi"/>
          <w:sz w:val="24"/>
          <w:szCs w:val="24"/>
          <w:lang w:val="en-ID"/>
        </w:rPr>
        <w:t xml:space="preserve">. (Yogyakarta: </w:t>
      </w:r>
      <w:proofErr w:type="spellStart"/>
      <w:r w:rsidRPr="000B3076">
        <w:rPr>
          <w:rFonts w:asciiTheme="majorBidi" w:hAnsiTheme="majorBidi" w:cstheme="majorBidi"/>
          <w:sz w:val="24"/>
          <w:szCs w:val="24"/>
          <w:lang w:val="en-ID"/>
        </w:rPr>
        <w:t>Penerbit</w:t>
      </w:r>
      <w:proofErr w:type="spellEnd"/>
      <w:r w:rsidRPr="000B3076">
        <w:rPr>
          <w:rFonts w:asciiTheme="majorBidi" w:hAnsiTheme="majorBidi" w:cstheme="majorBidi"/>
          <w:sz w:val="24"/>
          <w:szCs w:val="24"/>
          <w:lang w:val="en-ID"/>
        </w:rPr>
        <w:t xml:space="preserve"> Hukum dan Pendidikan, 2020)</w:t>
      </w:r>
    </w:p>
    <w:p w14:paraId="76811E31" w14:textId="77777777" w:rsidR="0090145E" w:rsidRDefault="0090145E" w:rsidP="0090145E">
      <w:pPr>
        <w:pStyle w:val="FootnoteText"/>
        <w:ind w:left="720" w:hanging="720"/>
        <w:jc w:val="both"/>
        <w:rPr>
          <w:rFonts w:asciiTheme="majorBidi" w:hAnsiTheme="majorBidi" w:cstheme="majorBidi"/>
          <w:sz w:val="24"/>
          <w:szCs w:val="24"/>
          <w:lang w:val="en-ID"/>
        </w:rPr>
      </w:pPr>
      <w:r w:rsidRPr="000B3076">
        <w:rPr>
          <w:rFonts w:asciiTheme="majorBidi" w:hAnsiTheme="majorBidi" w:cstheme="majorBidi"/>
          <w:sz w:val="24"/>
          <w:szCs w:val="24"/>
          <w:lang w:val="en-ID"/>
        </w:rPr>
        <w:t xml:space="preserve">Setiawan, A. </w:t>
      </w:r>
      <w:proofErr w:type="spellStart"/>
      <w:r w:rsidRPr="000B3076">
        <w:rPr>
          <w:rFonts w:asciiTheme="majorBidi" w:hAnsiTheme="majorBidi" w:cstheme="majorBidi"/>
          <w:i/>
          <w:iCs/>
          <w:sz w:val="24"/>
          <w:szCs w:val="24"/>
          <w:lang w:val="en-ID"/>
        </w:rPr>
        <w:t>Perlindungan</w:t>
      </w:r>
      <w:proofErr w:type="spellEnd"/>
      <w:r w:rsidRPr="000B3076">
        <w:rPr>
          <w:rFonts w:asciiTheme="majorBidi" w:hAnsiTheme="majorBidi" w:cstheme="majorBidi"/>
          <w:i/>
          <w:iCs/>
          <w:sz w:val="24"/>
          <w:szCs w:val="24"/>
          <w:lang w:val="en-ID"/>
        </w:rPr>
        <w:t xml:space="preserve"> Hukum </w:t>
      </w:r>
      <w:proofErr w:type="spellStart"/>
      <w:r w:rsidRPr="000B3076">
        <w:rPr>
          <w:rFonts w:asciiTheme="majorBidi" w:hAnsiTheme="majorBidi" w:cstheme="majorBidi"/>
          <w:i/>
          <w:iCs/>
          <w:sz w:val="24"/>
          <w:szCs w:val="24"/>
          <w:lang w:val="en-ID"/>
        </w:rPr>
        <w:t>untuk</w:t>
      </w:r>
      <w:proofErr w:type="spellEnd"/>
      <w:r w:rsidRPr="000B3076">
        <w:rPr>
          <w:rFonts w:asciiTheme="majorBidi" w:hAnsiTheme="majorBidi" w:cstheme="majorBidi"/>
          <w:i/>
          <w:iCs/>
          <w:sz w:val="24"/>
          <w:szCs w:val="24"/>
          <w:lang w:val="en-ID"/>
        </w:rPr>
        <w:t xml:space="preserve"> Guru: </w:t>
      </w:r>
      <w:proofErr w:type="spellStart"/>
      <w:r w:rsidRPr="000B3076">
        <w:rPr>
          <w:rFonts w:asciiTheme="majorBidi" w:hAnsiTheme="majorBidi" w:cstheme="majorBidi"/>
          <w:i/>
          <w:iCs/>
          <w:sz w:val="24"/>
          <w:szCs w:val="24"/>
          <w:lang w:val="en-ID"/>
        </w:rPr>
        <w:t>Perspektif</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Praktisi</w:t>
      </w:r>
      <w:proofErr w:type="spellEnd"/>
      <w:r w:rsidRPr="000B3076">
        <w:rPr>
          <w:rFonts w:asciiTheme="majorBidi" w:hAnsiTheme="majorBidi" w:cstheme="majorBidi"/>
          <w:i/>
          <w:iCs/>
          <w:sz w:val="24"/>
          <w:szCs w:val="24"/>
          <w:lang w:val="en-ID"/>
        </w:rPr>
        <w:t xml:space="preserve"> dan </w:t>
      </w:r>
      <w:proofErr w:type="spellStart"/>
      <w:r w:rsidRPr="000B3076">
        <w:rPr>
          <w:rFonts w:asciiTheme="majorBidi" w:hAnsiTheme="majorBidi" w:cstheme="majorBidi"/>
          <w:i/>
          <w:iCs/>
          <w:sz w:val="24"/>
          <w:szCs w:val="24"/>
          <w:lang w:val="en-ID"/>
        </w:rPr>
        <w:t>Akademisi</w:t>
      </w:r>
      <w:proofErr w:type="spellEnd"/>
      <w:r w:rsidRPr="000B3076">
        <w:rPr>
          <w:rFonts w:asciiTheme="majorBidi" w:hAnsiTheme="majorBidi" w:cstheme="majorBidi"/>
          <w:sz w:val="24"/>
          <w:szCs w:val="24"/>
          <w:lang w:val="en-ID"/>
        </w:rPr>
        <w:t xml:space="preserve">. (Jakarta: </w:t>
      </w:r>
      <w:proofErr w:type="spellStart"/>
      <w:r w:rsidRPr="000B3076">
        <w:rPr>
          <w:rFonts w:asciiTheme="majorBidi" w:hAnsiTheme="majorBidi" w:cstheme="majorBidi"/>
          <w:sz w:val="24"/>
          <w:szCs w:val="24"/>
          <w:lang w:val="en-ID"/>
        </w:rPr>
        <w:t>Penerbit</w:t>
      </w:r>
      <w:proofErr w:type="spellEnd"/>
      <w:r w:rsidRPr="000B3076">
        <w:rPr>
          <w:rFonts w:asciiTheme="majorBidi" w:hAnsiTheme="majorBidi" w:cstheme="majorBidi"/>
          <w:sz w:val="24"/>
          <w:szCs w:val="24"/>
          <w:lang w:val="en-ID"/>
        </w:rPr>
        <w:t xml:space="preserve"> Pendidikan dan Hukum, 2022)</w:t>
      </w:r>
    </w:p>
    <w:p w14:paraId="527039E2" w14:textId="77777777" w:rsidR="0090145E" w:rsidRDefault="0090145E" w:rsidP="0090145E">
      <w:pPr>
        <w:pStyle w:val="FootnoteText"/>
        <w:ind w:left="720" w:hanging="720"/>
        <w:jc w:val="both"/>
        <w:rPr>
          <w:rFonts w:asciiTheme="majorBidi" w:hAnsiTheme="majorBidi" w:cstheme="majorBidi"/>
          <w:sz w:val="24"/>
          <w:szCs w:val="24"/>
        </w:rPr>
      </w:pPr>
      <w:r w:rsidRPr="000B3076">
        <w:rPr>
          <w:rFonts w:asciiTheme="majorBidi" w:hAnsiTheme="majorBidi" w:cstheme="majorBidi"/>
          <w:sz w:val="24"/>
          <w:szCs w:val="24"/>
        </w:rPr>
        <w:t xml:space="preserve">Steven Gunkel, </w:t>
      </w:r>
      <w:r w:rsidRPr="000B3076">
        <w:rPr>
          <w:rFonts w:asciiTheme="majorBidi" w:hAnsiTheme="majorBidi" w:cstheme="majorBidi"/>
          <w:i/>
          <w:iCs/>
          <w:sz w:val="24"/>
          <w:szCs w:val="24"/>
        </w:rPr>
        <w:t>Are White Collar Crimesovercriminalization? Some Evidenceonthe Use of Criminal Sanctionsagainst Securities Violators</w:t>
      </w:r>
      <w:r w:rsidRPr="000B3076">
        <w:rPr>
          <w:rFonts w:asciiTheme="majorBidi" w:hAnsiTheme="majorBidi" w:cstheme="majorBidi"/>
          <w:sz w:val="24"/>
          <w:szCs w:val="24"/>
        </w:rPr>
        <w:t>, Western State University Law Review,</w:t>
      </w:r>
      <w:r w:rsidRPr="000B3076">
        <w:rPr>
          <w:rFonts w:asciiTheme="majorBidi" w:hAnsiTheme="majorBidi" w:cstheme="majorBidi"/>
          <w:i/>
          <w:iCs/>
          <w:sz w:val="24"/>
          <w:szCs w:val="24"/>
        </w:rPr>
        <w:t xml:space="preserve"> </w:t>
      </w:r>
      <w:r w:rsidRPr="000B3076">
        <w:rPr>
          <w:rFonts w:asciiTheme="majorBidi" w:hAnsiTheme="majorBidi" w:cstheme="majorBidi"/>
          <w:sz w:val="24"/>
          <w:szCs w:val="24"/>
        </w:rPr>
        <w:t>2000-2021</w:t>
      </w:r>
    </w:p>
    <w:p w14:paraId="36696526" w14:textId="77777777" w:rsidR="0090145E" w:rsidRDefault="0090145E" w:rsidP="0090145E">
      <w:pPr>
        <w:pStyle w:val="FootnoteText"/>
        <w:ind w:left="709" w:hanging="709"/>
        <w:jc w:val="both"/>
        <w:rPr>
          <w:rFonts w:asciiTheme="majorBidi" w:hAnsiTheme="majorBidi" w:cstheme="majorBidi"/>
          <w:sz w:val="24"/>
          <w:szCs w:val="24"/>
          <w:lang w:val="en-ID"/>
        </w:rPr>
      </w:pPr>
      <w:r w:rsidRPr="000B3076">
        <w:rPr>
          <w:rFonts w:asciiTheme="majorBidi" w:hAnsiTheme="majorBidi" w:cstheme="majorBidi"/>
          <w:sz w:val="24"/>
          <w:szCs w:val="24"/>
          <w:lang w:val="en-ID"/>
        </w:rPr>
        <w:t xml:space="preserve">Sari, F. &amp; </w:t>
      </w:r>
      <w:proofErr w:type="spellStart"/>
      <w:r w:rsidRPr="000B3076">
        <w:rPr>
          <w:rFonts w:asciiTheme="majorBidi" w:hAnsiTheme="majorBidi" w:cstheme="majorBidi"/>
          <w:sz w:val="24"/>
          <w:szCs w:val="24"/>
          <w:lang w:val="en-ID"/>
        </w:rPr>
        <w:t>Pratama</w:t>
      </w:r>
      <w:proofErr w:type="spellEnd"/>
      <w:r w:rsidRPr="000B3076">
        <w:rPr>
          <w:rFonts w:asciiTheme="majorBidi" w:hAnsiTheme="majorBidi" w:cstheme="majorBidi"/>
          <w:sz w:val="24"/>
          <w:szCs w:val="24"/>
          <w:lang w:val="en-ID"/>
        </w:rPr>
        <w:t xml:space="preserve">, D. </w:t>
      </w:r>
      <w:r w:rsidRPr="000B3076">
        <w:rPr>
          <w:rFonts w:asciiTheme="majorBidi" w:hAnsiTheme="majorBidi" w:cstheme="majorBidi"/>
          <w:i/>
          <w:iCs/>
          <w:sz w:val="24"/>
          <w:szCs w:val="24"/>
          <w:lang w:val="en-ID"/>
        </w:rPr>
        <w:t xml:space="preserve">Overcriminalization dan </w:t>
      </w:r>
      <w:proofErr w:type="spellStart"/>
      <w:r w:rsidRPr="000B3076">
        <w:rPr>
          <w:rFonts w:asciiTheme="majorBidi" w:hAnsiTheme="majorBidi" w:cstheme="majorBidi"/>
          <w:i/>
          <w:iCs/>
          <w:sz w:val="24"/>
          <w:szCs w:val="24"/>
          <w:lang w:val="en-ID"/>
        </w:rPr>
        <w:t>Pengaruhnya</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terhadap</w:t>
      </w:r>
      <w:proofErr w:type="spellEnd"/>
      <w:r w:rsidRPr="000B3076">
        <w:rPr>
          <w:rFonts w:asciiTheme="majorBidi" w:hAnsiTheme="majorBidi" w:cstheme="majorBidi"/>
          <w:i/>
          <w:iCs/>
          <w:sz w:val="24"/>
          <w:szCs w:val="24"/>
          <w:lang w:val="en-ID"/>
        </w:rPr>
        <w:t xml:space="preserve"> Citra </w:t>
      </w:r>
      <w:proofErr w:type="spellStart"/>
      <w:r w:rsidRPr="000B3076">
        <w:rPr>
          <w:rFonts w:asciiTheme="majorBidi" w:hAnsiTheme="majorBidi" w:cstheme="majorBidi"/>
          <w:i/>
          <w:iCs/>
          <w:sz w:val="24"/>
          <w:szCs w:val="24"/>
          <w:lang w:val="en-ID"/>
        </w:rPr>
        <w:t>Profesi</w:t>
      </w:r>
      <w:proofErr w:type="spellEnd"/>
      <w:r w:rsidRPr="000B3076">
        <w:rPr>
          <w:rFonts w:asciiTheme="majorBidi" w:hAnsiTheme="majorBidi" w:cstheme="majorBidi"/>
          <w:i/>
          <w:iCs/>
          <w:sz w:val="24"/>
          <w:szCs w:val="24"/>
          <w:lang w:val="en-ID"/>
        </w:rPr>
        <w:t xml:space="preserve"> Guru: </w:t>
      </w:r>
      <w:proofErr w:type="spellStart"/>
      <w:r w:rsidRPr="000B3076">
        <w:rPr>
          <w:rFonts w:asciiTheme="majorBidi" w:hAnsiTheme="majorBidi" w:cstheme="majorBidi"/>
          <w:i/>
          <w:iCs/>
          <w:sz w:val="24"/>
          <w:szCs w:val="24"/>
          <w:lang w:val="en-ID"/>
        </w:rPr>
        <w:t>Menciptakan</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Lingkungan</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Pembelajaran</w:t>
      </w:r>
      <w:proofErr w:type="spellEnd"/>
      <w:r w:rsidRPr="000B3076">
        <w:rPr>
          <w:rFonts w:asciiTheme="majorBidi" w:hAnsiTheme="majorBidi" w:cstheme="majorBidi"/>
          <w:i/>
          <w:iCs/>
          <w:sz w:val="24"/>
          <w:szCs w:val="24"/>
          <w:lang w:val="en-ID"/>
        </w:rPr>
        <w:t xml:space="preserve"> yang </w:t>
      </w:r>
      <w:proofErr w:type="spellStart"/>
      <w:r w:rsidRPr="000B3076">
        <w:rPr>
          <w:rFonts w:asciiTheme="majorBidi" w:hAnsiTheme="majorBidi" w:cstheme="majorBidi"/>
          <w:i/>
          <w:iCs/>
          <w:sz w:val="24"/>
          <w:szCs w:val="24"/>
          <w:lang w:val="en-ID"/>
        </w:rPr>
        <w:t>Positif</w:t>
      </w:r>
      <w:proofErr w:type="spellEnd"/>
      <w:r w:rsidRPr="000B3076">
        <w:rPr>
          <w:rFonts w:asciiTheme="majorBidi" w:hAnsiTheme="majorBidi" w:cstheme="majorBidi"/>
          <w:sz w:val="24"/>
          <w:szCs w:val="24"/>
          <w:lang w:val="en-ID"/>
        </w:rPr>
        <w:t xml:space="preserve">. </w:t>
      </w:r>
      <w:proofErr w:type="spellStart"/>
      <w:r w:rsidRPr="000B3076">
        <w:rPr>
          <w:rFonts w:asciiTheme="majorBidi" w:hAnsiTheme="majorBidi" w:cstheme="majorBidi"/>
          <w:sz w:val="24"/>
          <w:szCs w:val="24"/>
          <w:lang w:val="en-ID"/>
        </w:rPr>
        <w:t>Jurnal</w:t>
      </w:r>
      <w:proofErr w:type="spellEnd"/>
      <w:r w:rsidRPr="000B3076">
        <w:rPr>
          <w:rFonts w:asciiTheme="majorBidi" w:hAnsiTheme="majorBidi" w:cstheme="majorBidi"/>
          <w:sz w:val="24"/>
          <w:szCs w:val="24"/>
          <w:lang w:val="en-ID"/>
        </w:rPr>
        <w:t xml:space="preserve"> Pendidikan dan Hukum, 25(2023)</w:t>
      </w:r>
    </w:p>
    <w:p w14:paraId="045A38AD" w14:textId="77777777" w:rsidR="0090145E" w:rsidRDefault="0090145E" w:rsidP="0090145E">
      <w:pPr>
        <w:pStyle w:val="FootnoteText"/>
        <w:ind w:left="709" w:hanging="709"/>
        <w:jc w:val="both"/>
        <w:rPr>
          <w:rFonts w:asciiTheme="majorBidi" w:hAnsiTheme="majorBidi" w:cstheme="majorBidi"/>
          <w:sz w:val="24"/>
          <w:szCs w:val="24"/>
          <w:lang w:val="en-ID"/>
        </w:rPr>
      </w:pPr>
      <w:r w:rsidRPr="000B3076">
        <w:rPr>
          <w:rFonts w:asciiTheme="majorBidi" w:hAnsiTheme="majorBidi" w:cstheme="majorBidi"/>
          <w:sz w:val="24"/>
          <w:szCs w:val="24"/>
          <w:lang w:val="en-ID"/>
        </w:rPr>
        <w:t xml:space="preserve">Suryani, T. </w:t>
      </w:r>
      <w:proofErr w:type="spellStart"/>
      <w:r w:rsidRPr="000B3076">
        <w:rPr>
          <w:rFonts w:asciiTheme="majorBidi" w:hAnsiTheme="majorBidi" w:cstheme="majorBidi"/>
          <w:i/>
          <w:iCs/>
          <w:sz w:val="24"/>
          <w:szCs w:val="24"/>
          <w:lang w:val="en-ID"/>
        </w:rPr>
        <w:t>Dampak</w:t>
      </w:r>
      <w:proofErr w:type="spellEnd"/>
      <w:r w:rsidRPr="000B3076">
        <w:rPr>
          <w:rFonts w:asciiTheme="majorBidi" w:hAnsiTheme="majorBidi" w:cstheme="majorBidi"/>
          <w:i/>
          <w:iCs/>
          <w:sz w:val="24"/>
          <w:szCs w:val="24"/>
          <w:lang w:val="en-ID"/>
        </w:rPr>
        <w:t xml:space="preserve"> Overcriminalization </w:t>
      </w:r>
      <w:proofErr w:type="spellStart"/>
      <w:r w:rsidRPr="000B3076">
        <w:rPr>
          <w:rFonts w:asciiTheme="majorBidi" w:hAnsiTheme="majorBidi" w:cstheme="majorBidi"/>
          <w:i/>
          <w:iCs/>
          <w:sz w:val="24"/>
          <w:szCs w:val="24"/>
          <w:lang w:val="en-ID"/>
        </w:rPr>
        <w:t>terhadap</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Profesi</w:t>
      </w:r>
      <w:proofErr w:type="spellEnd"/>
      <w:r w:rsidRPr="000B3076">
        <w:rPr>
          <w:rFonts w:asciiTheme="majorBidi" w:hAnsiTheme="majorBidi" w:cstheme="majorBidi"/>
          <w:i/>
          <w:iCs/>
          <w:sz w:val="24"/>
          <w:szCs w:val="24"/>
          <w:lang w:val="en-ID"/>
        </w:rPr>
        <w:t xml:space="preserve"> Guru: </w:t>
      </w:r>
      <w:proofErr w:type="spellStart"/>
      <w:r w:rsidRPr="000B3076">
        <w:rPr>
          <w:rFonts w:asciiTheme="majorBidi" w:hAnsiTheme="majorBidi" w:cstheme="majorBidi"/>
          <w:i/>
          <w:iCs/>
          <w:sz w:val="24"/>
          <w:szCs w:val="24"/>
          <w:lang w:val="en-ID"/>
        </w:rPr>
        <w:t>Tantangan</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Proses </w:t>
      </w:r>
      <w:proofErr w:type="spellStart"/>
      <w:r w:rsidRPr="000B3076">
        <w:rPr>
          <w:rFonts w:asciiTheme="majorBidi" w:hAnsiTheme="majorBidi" w:cstheme="majorBidi"/>
          <w:i/>
          <w:iCs/>
          <w:sz w:val="24"/>
          <w:szCs w:val="24"/>
          <w:lang w:val="en-ID"/>
        </w:rPr>
        <w:t>Pembelajaran</w:t>
      </w:r>
      <w:proofErr w:type="spellEnd"/>
      <w:r w:rsidRPr="000B3076">
        <w:rPr>
          <w:rFonts w:asciiTheme="majorBidi" w:hAnsiTheme="majorBidi" w:cstheme="majorBidi"/>
          <w:i/>
          <w:iCs/>
          <w:sz w:val="24"/>
          <w:szCs w:val="24"/>
          <w:lang w:val="en-ID"/>
        </w:rPr>
        <w:t xml:space="preserve"> dan </w:t>
      </w:r>
      <w:proofErr w:type="spellStart"/>
      <w:r w:rsidRPr="000B3076">
        <w:rPr>
          <w:rFonts w:asciiTheme="majorBidi" w:hAnsiTheme="majorBidi" w:cstheme="majorBidi"/>
          <w:i/>
          <w:iCs/>
          <w:sz w:val="24"/>
          <w:szCs w:val="24"/>
          <w:lang w:val="en-ID"/>
        </w:rPr>
        <w:t>Pengembangan</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Profesionalisme</w:t>
      </w:r>
      <w:proofErr w:type="spellEnd"/>
      <w:r w:rsidRPr="000B3076">
        <w:rPr>
          <w:rFonts w:asciiTheme="majorBidi" w:hAnsiTheme="majorBidi" w:cstheme="majorBidi"/>
          <w:sz w:val="24"/>
          <w:szCs w:val="24"/>
          <w:lang w:val="en-ID"/>
        </w:rPr>
        <w:t xml:space="preserve">. (Jakarta: </w:t>
      </w:r>
      <w:proofErr w:type="spellStart"/>
      <w:r w:rsidRPr="000B3076">
        <w:rPr>
          <w:rFonts w:asciiTheme="majorBidi" w:hAnsiTheme="majorBidi" w:cstheme="majorBidi"/>
          <w:sz w:val="24"/>
          <w:szCs w:val="24"/>
          <w:lang w:val="en-ID"/>
        </w:rPr>
        <w:t>Penerbit</w:t>
      </w:r>
      <w:proofErr w:type="spellEnd"/>
      <w:r w:rsidRPr="000B3076">
        <w:rPr>
          <w:rFonts w:asciiTheme="majorBidi" w:hAnsiTheme="majorBidi" w:cstheme="majorBidi"/>
          <w:sz w:val="24"/>
          <w:szCs w:val="24"/>
          <w:lang w:val="en-ID"/>
        </w:rPr>
        <w:t xml:space="preserve"> Pendidikan dan Hukum,2022)</w:t>
      </w:r>
    </w:p>
    <w:p w14:paraId="143CFE78" w14:textId="77777777" w:rsidR="0090145E" w:rsidRDefault="0090145E" w:rsidP="0090145E">
      <w:pPr>
        <w:pStyle w:val="FootnoteText"/>
        <w:ind w:left="709" w:hanging="709"/>
        <w:jc w:val="both"/>
        <w:rPr>
          <w:rFonts w:asciiTheme="majorBidi" w:hAnsiTheme="majorBidi" w:cstheme="majorBidi"/>
          <w:sz w:val="24"/>
          <w:szCs w:val="24"/>
          <w:lang w:val="en-ID"/>
        </w:rPr>
      </w:pPr>
      <w:proofErr w:type="spellStart"/>
      <w:r w:rsidRPr="000B3076">
        <w:rPr>
          <w:rFonts w:asciiTheme="majorBidi" w:hAnsiTheme="majorBidi" w:cstheme="majorBidi"/>
          <w:sz w:val="24"/>
          <w:szCs w:val="24"/>
          <w:lang w:val="en-ID"/>
        </w:rPr>
        <w:t>Syamsuddin</w:t>
      </w:r>
      <w:proofErr w:type="spellEnd"/>
      <w:r w:rsidRPr="000B3076">
        <w:rPr>
          <w:rFonts w:asciiTheme="majorBidi" w:hAnsiTheme="majorBidi" w:cstheme="majorBidi"/>
          <w:sz w:val="24"/>
          <w:szCs w:val="24"/>
          <w:lang w:val="en-ID"/>
        </w:rPr>
        <w:t xml:space="preserve">, A.  </w:t>
      </w:r>
      <w:r w:rsidRPr="000B3076">
        <w:rPr>
          <w:rFonts w:asciiTheme="majorBidi" w:hAnsiTheme="majorBidi" w:cstheme="majorBidi"/>
          <w:i/>
          <w:iCs/>
          <w:sz w:val="24"/>
          <w:szCs w:val="24"/>
          <w:lang w:val="en-ID"/>
        </w:rPr>
        <w:t>Hukum dan Pendidikan di Indonesia</w:t>
      </w:r>
      <w:r w:rsidRPr="000B3076">
        <w:rPr>
          <w:rFonts w:asciiTheme="majorBidi" w:hAnsiTheme="majorBidi" w:cstheme="majorBidi"/>
          <w:sz w:val="24"/>
          <w:szCs w:val="24"/>
          <w:lang w:val="en-ID"/>
        </w:rPr>
        <w:t xml:space="preserve">. (Jakarta: </w:t>
      </w:r>
      <w:proofErr w:type="spellStart"/>
      <w:r w:rsidRPr="000B3076">
        <w:rPr>
          <w:rFonts w:asciiTheme="majorBidi" w:hAnsiTheme="majorBidi" w:cstheme="majorBidi"/>
          <w:sz w:val="24"/>
          <w:szCs w:val="24"/>
          <w:lang w:val="en-ID"/>
        </w:rPr>
        <w:t>Sinar</w:t>
      </w:r>
      <w:proofErr w:type="spellEnd"/>
      <w:r w:rsidRPr="000B3076">
        <w:rPr>
          <w:rFonts w:asciiTheme="majorBidi" w:hAnsiTheme="majorBidi" w:cstheme="majorBidi"/>
          <w:sz w:val="24"/>
          <w:szCs w:val="24"/>
          <w:lang w:val="en-ID"/>
        </w:rPr>
        <w:t xml:space="preserve"> Grafika.2016)</w:t>
      </w:r>
    </w:p>
    <w:p w14:paraId="02FB0F39" w14:textId="77777777" w:rsidR="0090145E" w:rsidRPr="003A2D0D" w:rsidRDefault="0090145E" w:rsidP="0090145E">
      <w:pPr>
        <w:pStyle w:val="FootnoteText"/>
        <w:ind w:left="709" w:hanging="709"/>
        <w:jc w:val="both"/>
        <w:rPr>
          <w:rFonts w:asciiTheme="majorBidi" w:hAnsiTheme="majorBidi" w:cstheme="majorBidi"/>
          <w:sz w:val="24"/>
          <w:szCs w:val="24"/>
          <w:lang w:val="en-ID"/>
        </w:rPr>
      </w:pPr>
      <w:proofErr w:type="spellStart"/>
      <w:r w:rsidRPr="000B3076">
        <w:rPr>
          <w:rFonts w:asciiTheme="majorBidi" w:hAnsiTheme="majorBidi" w:cstheme="majorBidi"/>
          <w:sz w:val="24"/>
          <w:szCs w:val="24"/>
          <w:lang w:val="en-ID"/>
        </w:rPr>
        <w:lastRenderedPageBreak/>
        <w:t>Soediro</w:t>
      </w:r>
      <w:proofErr w:type="spellEnd"/>
      <w:r w:rsidRPr="000B3076">
        <w:rPr>
          <w:rFonts w:asciiTheme="majorBidi" w:hAnsiTheme="majorBidi" w:cstheme="majorBidi"/>
          <w:sz w:val="24"/>
          <w:szCs w:val="24"/>
          <w:lang w:val="en-ID"/>
        </w:rPr>
        <w:t xml:space="preserve">, T. </w:t>
      </w:r>
      <w:r w:rsidRPr="000B3076">
        <w:rPr>
          <w:rFonts w:asciiTheme="majorBidi" w:hAnsiTheme="majorBidi" w:cstheme="majorBidi"/>
          <w:i/>
          <w:iCs/>
          <w:sz w:val="24"/>
          <w:szCs w:val="24"/>
          <w:lang w:val="en-ID"/>
        </w:rPr>
        <w:t xml:space="preserve">Overcriminalization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Sistem</w:t>
      </w:r>
      <w:proofErr w:type="spellEnd"/>
      <w:r w:rsidRPr="000B3076">
        <w:rPr>
          <w:rFonts w:asciiTheme="majorBidi" w:hAnsiTheme="majorBidi" w:cstheme="majorBidi"/>
          <w:i/>
          <w:iCs/>
          <w:sz w:val="24"/>
          <w:szCs w:val="24"/>
          <w:lang w:val="en-ID"/>
        </w:rPr>
        <w:t xml:space="preserve"> Hukum Indonesia: Kasus </w:t>
      </w:r>
      <w:proofErr w:type="spellStart"/>
      <w:r w:rsidRPr="000B3076">
        <w:rPr>
          <w:rFonts w:asciiTheme="majorBidi" w:hAnsiTheme="majorBidi" w:cstheme="majorBidi"/>
          <w:i/>
          <w:iCs/>
          <w:sz w:val="24"/>
          <w:szCs w:val="24"/>
          <w:lang w:val="en-ID"/>
        </w:rPr>
        <w:t>Profesi</w:t>
      </w:r>
      <w:proofErr w:type="spellEnd"/>
      <w:r w:rsidRPr="000B3076">
        <w:rPr>
          <w:rFonts w:asciiTheme="majorBidi" w:hAnsiTheme="majorBidi" w:cstheme="majorBidi"/>
          <w:i/>
          <w:iCs/>
          <w:sz w:val="24"/>
          <w:szCs w:val="24"/>
          <w:lang w:val="en-ID"/>
        </w:rPr>
        <w:t xml:space="preserve"> Guru dan </w:t>
      </w:r>
      <w:proofErr w:type="spellStart"/>
      <w:r w:rsidRPr="000B3076">
        <w:rPr>
          <w:rFonts w:asciiTheme="majorBidi" w:hAnsiTheme="majorBidi" w:cstheme="majorBidi"/>
          <w:i/>
          <w:iCs/>
          <w:sz w:val="24"/>
          <w:szCs w:val="24"/>
          <w:lang w:val="en-ID"/>
        </w:rPr>
        <w:t>Implikasinya</w:t>
      </w:r>
      <w:proofErr w:type="spellEnd"/>
      <w:r w:rsidRPr="000B3076">
        <w:rPr>
          <w:rFonts w:asciiTheme="majorBidi" w:hAnsiTheme="majorBidi" w:cstheme="majorBidi"/>
          <w:sz w:val="24"/>
          <w:szCs w:val="24"/>
          <w:lang w:val="en-ID"/>
        </w:rPr>
        <w:t xml:space="preserve">. (Jakarta: </w:t>
      </w:r>
      <w:proofErr w:type="spellStart"/>
      <w:r w:rsidRPr="000B3076">
        <w:rPr>
          <w:rFonts w:asciiTheme="majorBidi" w:hAnsiTheme="majorBidi" w:cstheme="majorBidi"/>
          <w:sz w:val="24"/>
          <w:szCs w:val="24"/>
          <w:lang w:val="en-ID"/>
        </w:rPr>
        <w:t>Penerbit</w:t>
      </w:r>
      <w:proofErr w:type="spellEnd"/>
      <w:r w:rsidRPr="000B3076">
        <w:rPr>
          <w:rFonts w:asciiTheme="majorBidi" w:hAnsiTheme="majorBidi" w:cstheme="majorBidi"/>
          <w:sz w:val="24"/>
          <w:szCs w:val="24"/>
          <w:lang w:val="en-ID"/>
        </w:rPr>
        <w:t xml:space="preserve"> Hukum Jaya, 2020)</w:t>
      </w:r>
    </w:p>
    <w:p w14:paraId="7483B813" w14:textId="77777777" w:rsidR="0090145E" w:rsidRPr="000B3076" w:rsidRDefault="0090145E" w:rsidP="0090145E">
      <w:pPr>
        <w:pStyle w:val="FootnoteText"/>
        <w:ind w:left="720" w:hanging="720"/>
        <w:jc w:val="both"/>
        <w:rPr>
          <w:rFonts w:asciiTheme="majorBidi" w:hAnsiTheme="majorBidi" w:cstheme="majorBidi"/>
          <w:sz w:val="24"/>
          <w:szCs w:val="24"/>
        </w:rPr>
      </w:pPr>
      <w:r w:rsidRPr="000B3076">
        <w:rPr>
          <w:rFonts w:asciiTheme="majorBidi" w:hAnsiTheme="majorBidi" w:cstheme="majorBidi"/>
          <w:sz w:val="24"/>
          <w:szCs w:val="24"/>
        </w:rPr>
        <w:t>Tim Dosen Administrasi Pendidikan UPI</w:t>
      </w:r>
      <w:r w:rsidRPr="000B3076">
        <w:rPr>
          <w:rFonts w:asciiTheme="majorBidi" w:hAnsiTheme="majorBidi" w:cstheme="majorBidi"/>
          <w:i/>
          <w:iCs/>
          <w:sz w:val="24"/>
          <w:szCs w:val="24"/>
        </w:rPr>
        <w:t>, Manajemen pendidikan</w:t>
      </w:r>
      <w:r w:rsidRPr="000B3076">
        <w:rPr>
          <w:rFonts w:asciiTheme="majorBidi" w:hAnsiTheme="majorBidi" w:cstheme="majorBidi"/>
          <w:sz w:val="24"/>
          <w:szCs w:val="24"/>
        </w:rPr>
        <w:t>. ALFABETA, 2010</w:t>
      </w:r>
    </w:p>
    <w:p w14:paraId="7C399DD9" w14:textId="77777777" w:rsidR="0090145E" w:rsidRDefault="0090145E" w:rsidP="0090145E">
      <w:pPr>
        <w:pStyle w:val="FootnoteText"/>
        <w:ind w:left="709" w:hanging="709"/>
        <w:jc w:val="both"/>
        <w:rPr>
          <w:rFonts w:asciiTheme="majorBidi" w:hAnsiTheme="majorBidi" w:cstheme="majorBidi"/>
          <w:sz w:val="24"/>
          <w:szCs w:val="24"/>
          <w:lang w:val="en-ID"/>
        </w:rPr>
      </w:pPr>
      <w:proofErr w:type="spellStart"/>
      <w:r w:rsidRPr="000B3076">
        <w:rPr>
          <w:rFonts w:asciiTheme="majorBidi" w:hAnsiTheme="majorBidi" w:cstheme="majorBidi"/>
          <w:sz w:val="24"/>
          <w:szCs w:val="24"/>
          <w:lang w:val="en-ID"/>
        </w:rPr>
        <w:t>Wijayanti</w:t>
      </w:r>
      <w:proofErr w:type="spellEnd"/>
      <w:r w:rsidRPr="000B3076">
        <w:rPr>
          <w:rFonts w:asciiTheme="majorBidi" w:hAnsiTheme="majorBidi" w:cstheme="majorBidi"/>
          <w:sz w:val="24"/>
          <w:szCs w:val="24"/>
          <w:lang w:val="en-ID"/>
        </w:rPr>
        <w:t xml:space="preserve">, R. </w:t>
      </w:r>
      <w:proofErr w:type="spellStart"/>
      <w:r w:rsidRPr="000B3076">
        <w:rPr>
          <w:rFonts w:asciiTheme="majorBidi" w:hAnsiTheme="majorBidi" w:cstheme="majorBidi"/>
          <w:i/>
          <w:iCs/>
          <w:sz w:val="24"/>
          <w:szCs w:val="24"/>
          <w:lang w:val="en-ID"/>
        </w:rPr>
        <w:t>Perlindungan</w:t>
      </w:r>
      <w:proofErr w:type="spellEnd"/>
      <w:r w:rsidRPr="000B3076">
        <w:rPr>
          <w:rFonts w:asciiTheme="majorBidi" w:hAnsiTheme="majorBidi" w:cstheme="majorBidi"/>
          <w:i/>
          <w:iCs/>
          <w:sz w:val="24"/>
          <w:szCs w:val="24"/>
          <w:lang w:val="en-ID"/>
        </w:rPr>
        <w:t xml:space="preserve"> Hukum </w:t>
      </w:r>
      <w:proofErr w:type="spellStart"/>
      <w:r w:rsidRPr="000B3076">
        <w:rPr>
          <w:rFonts w:asciiTheme="majorBidi" w:hAnsiTheme="majorBidi" w:cstheme="majorBidi"/>
          <w:i/>
          <w:iCs/>
          <w:sz w:val="24"/>
          <w:szCs w:val="24"/>
          <w:lang w:val="en-ID"/>
        </w:rPr>
        <w:t>bagi</w:t>
      </w:r>
      <w:proofErr w:type="spellEnd"/>
      <w:r w:rsidRPr="000B3076">
        <w:rPr>
          <w:rFonts w:asciiTheme="majorBidi" w:hAnsiTheme="majorBidi" w:cstheme="majorBidi"/>
          <w:i/>
          <w:iCs/>
          <w:sz w:val="24"/>
          <w:szCs w:val="24"/>
          <w:lang w:val="en-ID"/>
        </w:rPr>
        <w:t xml:space="preserve"> Guru: </w:t>
      </w:r>
      <w:proofErr w:type="spellStart"/>
      <w:r w:rsidRPr="000B3076">
        <w:rPr>
          <w:rFonts w:asciiTheme="majorBidi" w:hAnsiTheme="majorBidi" w:cstheme="majorBidi"/>
          <w:i/>
          <w:iCs/>
          <w:sz w:val="24"/>
          <w:szCs w:val="24"/>
          <w:lang w:val="en-ID"/>
        </w:rPr>
        <w:t>Membangun</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Sistem</w:t>
      </w:r>
      <w:proofErr w:type="spellEnd"/>
      <w:r w:rsidRPr="000B3076">
        <w:rPr>
          <w:rFonts w:asciiTheme="majorBidi" w:hAnsiTheme="majorBidi" w:cstheme="majorBidi"/>
          <w:i/>
          <w:iCs/>
          <w:sz w:val="24"/>
          <w:szCs w:val="24"/>
          <w:lang w:val="en-ID"/>
        </w:rPr>
        <w:t xml:space="preserve"> yang Adil </w:t>
      </w:r>
      <w:proofErr w:type="spellStart"/>
      <w:r w:rsidRPr="000B3076">
        <w:rPr>
          <w:rFonts w:asciiTheme="majorBidi" w:hAnsiTheme="majorBidi" w:cstheme="majorBidi"/>
          <w:i/>
          <w:iCs/>
          <w:sz w:val="24"/>
          <w:szCs w:val="24"/>
          <w:lang w:val="en-ID"/>
        </w:rPr>
        <w:t>untuk</w:t>
      </w:r>
      <w:proofErr w:type="spellEnd"/>
      <w:r w:rsidRPr="000B3076">
        <w:rPr>
          <w:rFonts w:asciiTheme="majorBidi" w:hAnsiTheme="majorBidi" w:cstheme="majorBidi"/>
          <w:i/>
          <w:iCs/>
          <w:sz w:val="24"/>
          <w:szCs w:val="24"/>
          <w:lang w:val="en-ID"/>
        </w:rPr>
        <w:t xml:space="preserve"> Tenaga </w:t>
      </w:r>
      <w:proofErr w:type="spellStart"/>
      <w:r w:rsidRPr="000B3076">
        <w:rPr>
          <w:rFonts w:asciiTheme="majorBidi" w:hAnsiTheme="majorBidi" w:cstheme="majorBidi"/>
          <w:i/>
          <w:iCs/>
          <w:sz w:val="24"/>
          <w:szCs w:val="24"/>
          <w:lang w:val="en-ID"/>
        </w:rPr>
        <w:t>Pendidik</w:t>
      </w:r>
      <w:proofErr w:type="spellEnd"/>
      <w:r w:rsidRPr="000B3076">
        <w:rPr>
          <w:rFonts w:asciiTheme="majorBidi" w:hAnsiTheme="majorBidi" w:cstheme="majorBidi"/>
          <w:i/>
          <w:iCs/>
          <w:sz w:val="24"/>
          <w:szCs w:val="24"/>
          <w:lang w:val="en-ID"/>
        </w:rPr>
        <w:t xml:space="preserve"> di Indonesia</w:t>
      </w:r>
      <w:r w:rsidRPr="000B3076">
        <w:rPr>
          <w:rFonts w:asciiTheme="majorBidi" w:hAnsiTheme="majorBidi" w:cstheme="majorBidi"/>
          <w:sz w:val="24"/>
          <w:szCs w:val="24"/>
          <w:lang w:val="en-ID"/>
        </w:rPr>
        <w:t xml:space="preserve">. (Yogyakarta: </w:t>
      </w:r>
      <w:proofErr w:type="spellStart"/>
      <w:r w:rsidRPr="000B3076">
        <w:rPr>
          <w:rFonts w:asciiTheme="majorBidi" w:hAnsiTheme="majorBidi" w:cstheme="majorBidi"/>
          <w:sz w:val="24"/>
          <w:szCs w:val="24"/>
          <w:lang w:val="en-ID"/>
        </w:rPr>
        <w:t>Penerbit</w:t>
      </w:r>
      <w:proofErr w:type="spellEnd"/>
      <w:r w:rsidRPr="000B3076">
        <w:rPr>
          <w:rFonts w:asciiTheme="majorBidi" w:hAnsiTheme="majorBidi" w:cstheme="majorBidi"/>
          <w:sz w:val="24"/>
          <w:szCs w:val="24"/>
          <w:lang w:val="en-ID"/>
        </w:rPr>
        <w:t xml:space="preserve"> Pendidikan dan Hukum,2021)</w:t>
      </w:r>
    </w:p>
    <w:p w14:paraId="496982CB" w14:textId="77777777" w:rsidR="0090145E" w:rsidRDefault="0090145E" w:rsidP="0090145E">
      <w:pPr>
        <w:pStyle w:val="FootnoteText"/>
        <w:ind w:left="720" w:hanging="720"/>
        <w:jc w:val="both"/>
        <w:rPr>
          <w:rFonts w:asciiTheme="majorBidi" w:hAnsiTheme="majorBidi" w:cstheme="majorBidi"/>
          <w:sz w:val="24"/>
          <w:szCs w:val="24"/>
          <w:lang w:val="en-ID"/>
        </w:rPr>
      </w:pPr>
      <w:r w:rsidRPr="000B3076">
        <w:rPr>
          <w:rFonts w:asciiTheme="majorBidi" w:hAnsiTheme="majorBidi" w:cstheme="majorBidi"/>
          <w:sz w:val="24"/>
          <w:szCs w:val="24"/>
          <w:lang w:val="en-ID"/>
        </w:rPr>
        <w:t xml:space="preserve">Wijaya, H. </w:t>
      </w:r>
      <w:r w:rsidRPr="000B3076">
        <w:rPr>
          <w:rFonts w:asciiTheme="majorBidi" w:hAnsiTheme="majorBidi" w:cstheme="majorBidi"/>
          <w:i/>
          <w:iCs/>
          <w:sz w:val="24"/>
          <w:szCs w:val="24"/>
          <w:lang w:val="en-ID"/>
        </w:rPr>
        <w:t xml:space="preserve">Studi Kasus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Penelitian</w:t>
      </w:r>
      <w:proofErr w:type="spellEnd"/>
      <w:r w:rsidRPr="000B3076">
        <w:rPr>
          <w:rFonts w:asciiTheme="majorBidi" w:hAnsiTheme="majorBidi" w:cstheme="majorBidi"/>
          <w:i/>
          <w:iCs/>
          <w:sz w:val="24"/>
          <w:szCs w:val="24"/>
          <w:lang w:val="en-ID"/>
        </w:rPr>
        <w:t xml:space="preserve"> Hukum: </w:t>
      </w:r>
      <w:proofErr w:type="spellStart"/>
      <w:r w:rsidRPr="000B3076">
        <w:rPr>
          <w:rFonts w:asciiTheme="majorBidi" w:hAnsiTheme="majorBidi" w:cstheme="majorBidi"/>
          <w:i/>
          <w:iCs/>
          <w:sz w:val="24"/>
          <w:szCs w:val="24"/>
          <w:lang w:val="en-ID"/>
        </w:rPr>
        <w:t>Analisis</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Putusan</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Mahkamah</w:t>
      </w:r>
      <w:proofErr w:type="spellEnd"/>
      <w:r w:rsidRPr="000B3076">
        <w:rPr>
          <w:rFonts w:asciiTheme="majorBidi" w:hAnsiTheme="majorBidi" w:cstheme="majorBidi"/>
          <w:i/>
          <w:iCs/>
          <w:sz w:val="24"/>
          <w:szCs w:val="24"/>
          <w:lang w:val="en-ID"/>
        </w:rPr>
        <w:t xml:space="preserve"> Agung </w:t>
      </w:r>
      <w:proofErr w:type="spellStart"/>
      <w:r w:rsidRPr="000B3076">
        <w:rPr>
          <w:rFonts w:asciiTheme="majorBidi" w:hAnsiTheme="majorBidi" w:cstheme="majorBidi"/>
          <w:i/>
          <w:iCs/>
          <w:sz w:val="24"/>
          <w:szCs w:val="24"/>
          <w:lang w:val="en-ID"/>
        </w:rPr>
        <w:t>dalam</w:t>
      </w:r>
      <w:proofErr w:type="spellEnd"/>
      <w:r w:rsidRPr="000B3076">
        <w:rPr>
          <w:rFonts w:asciiTheme="majorBidi" w:hAnsiTheme="majorBidi" w:cstheme="majorBidi"/>
          <w:i/>
          <w:iCs/>
          <w:sz w:val="24"/>
          <w:szCs w:val="24"/>
          <w:lang w:val="en-ID"/>
        </w:rPr>
        <w:t xml:space="preserve"> Kasus Hukum Tenaga </w:t>
      </w:r>
      <w:proofErr w:type="spellStart"/>
      <w:r w:rsidRPr="000B3076">
        <w:rPr>
          <w:rFonts w:asciiTheme="majorBidi" w:hAnsiTheme="majorBidi" w:cstheme="majorBidi"/>
          <w:i/>
          <w:iCs/>
          <w:sz w:val="24"/>
          <w:szCs w:val="24"/>
          <w:lang w:val="en-ID"/>
        </w:rPr>
        <w:t>Pendidik</w:t>
      </w:r>
      <w:proofErr w:type="spellEnd"/>
      <w:r w:rsidRPr="000B3076">
        <w:rPr>
          <w:rFonts w:asciiTheme="majorBidi" w:hAnsiTheme="majorBidi" w:cstheme="majorBidi"/>
          <w:sz w:val="24"/>
          <w:szCs w:val="24"/>
          <w:lang w:val="en-ID"/>
        </w:rPr>
        <w:t xml:space="preserve">. (Bandung: </w:t>
      </w:r>
      <w:proofErr w:type="spellStart"/>
      <w:r w:rsidRPr="000B3076">
        <w:rPr>
          <w:rFonts w:asciiTheme="majorBidi" w:hAnsiTheme="majorBidi" w:cstheme="majorBidi"/>
          <w:sz w:val="24"/>
          <w:szCs w:val="24"/>
          <w:lang w:val="en-ID"/>
        </w:rPr>
        <w:t>Penerbit</w:t>
      </w:r>
      <w:proofErr w:type="spellEnd"/>
      <w:r w:rsidRPr="000B3076">
        <w:rPr>
          <w:rFonts w:asciiTheme="majorBidi" w:hAnsiTheme="majorBidi" w:cstheme="majorBidi"/>
          <w:sz w:val="24"/>
          <w:szCs w:val="24"/>
          <w:lang w:val="en-ID"/>
        </w:rPr>
        <w:t xml:space="preserve"> Hukum Jaya,2021)</w:t>
      </w:r>
    </w:p>
    <w:p w14:paraId="6FCB946A" w14:textId="77777777" w:rsidR="0090145E" w:rsidRDefault="0090145E" w:rsidP="0090145E">
      <w:pPr>
        <w:pStyle w:val="FootnoteText"/>
        <w:ind w:left="709" w:hanging="709"/>
        <w:jc w:val="both"/>
        <w:rPr>
          <w:rFonts w:asciiTheme="majorBidi" w:hAnsiTheme="majorBidi" w:cstheme="majorBidi"/>
          <w:sz w:val="24"/>
          <w:szCs w:val="24"/>
          <w:lang w:val="en-ID"/>
        </w:rPr>
      </w:pPr>
      <w:r w:rsidRPr="000B3076">
        <w:rPr>
          <w:rFonts w:asciiTheme="majorBidi" w:hAnsiTheme="majorBidi" w:cstheme="majorBidi"/>
          <w:sz w:val="24"/>
          <w:szCs w:val="24"/>
          <w:lang w:val="en-ID"/>
        </w:rPr>
        <w:t xml:space="preserve">Yuliana, </w:t>
      </w:r>
      <w:proofErr w:type="spellStart"/>
      <w:proofErr w:type="gramStart"/>
      <w:r w:rsidRPr="000B3076">
        <w:rPr>
          <w:rFonts w:asciiTheme="majorBidi" w:hAnsiTheme="majorBidi" w:cstheme="majorBidi"/>
          <w:sz w:val="24"/>
          <w:szCs w:val="24"/>
          <w:lang w:val="en-ID"/>
        </w:rPr>
        <w:t>S.</w:t>
      </w:r>
      <w:r w:rsidRPr="000B3076">
        <w:rPr>
          <w:rFonts w:asciiTheme="majorBidi" w:hAnsiTheme="majorBidi" w:cstheme="majorBidi"/>
          <w:i/>
          <w:iCs/>
          <w:sz w:val="24"/>
          <w:szCs w:val="24"/>
          <w:lang w:val="en-ID"/>
        </w:rPr>
        <w:t>Overcriminalization</w:t>
      </w:r>
      <w:proofErr w:type="spellEnd"/>
      <w:proofErr w:type="gramEnd"/>
      <w:r w:rsidRPr="000B3076">
        <w:rPr>
          <w:rFonts w:asciiTheme="majorBidi" w:hAnsiTheme="majorBidi" w:cstheme="majorBidi"/>
          <w:i/>
          <w:iCs/>
          <w:sz w:val="24"/>
          <w:szCs w:val="24"/>
          <w:lang w:val="en-ID"/>
        </w:rPr>
        <w:t xml:space="preserve"> dan </w:t>
      </w:r>
      <w:proofErr w:type="spellStart"/>
      <w:r w:rsidRPr="000B3076">
        <w:rPr>
          <w:rFonts w:asciiTheme="majorBidi" w:hAnsiTheme="majorBidi" w:cstheme="majorBidi"/>
          <w:i/>
          <w:iCs/>
          <w:sz w:val="24"/>
          <w:szCs w:val="24"/>
          <w:lang w:val="en-ID"/>
        </w:rPr>
        <w:t>Dampaknya</w:t>
      </w:r>
      <w:proofErr w:type="spellEnd"/>
      <w:r w:rsidRPr="000B3076">
        <w:rPr>
          <w:rFonts w:asciiTheme="majorBidi" w:hAnsiTheme="majorBidi" w:cstheme="majorBidi"/>
          <w:i/>
          <w:iCs/>
          <w:sz w:val="24"/>
          <w:szCs w:val="24"/>
          <w:lang w:val="en-ID"/>
        </w:rPr>
        <w:t xml:space="preserve"> pada </w:t>
      </w:r>
      <w:proofErr w:type="spellStart"/>
      <w:r w:rsidRPr="000B3076">
        <w:rPr>
          <w:rFonts w:asciiTheme="majorBidi" w:hAnsiTheme="majorBidi" w:cstheme="majorBidi"/>
          <w:i/>
          <w:iCs/>
          <w:sz w:val="24"/>
          <w:szCs w:val="24"/>
          <w:lang w:val="en-ID"/>
        </w:rPr>
        <w:t>Profesi</w:t>
      </w:r>
      <w:proofErr w:type="spellEnd"/>
      <w:r w:rsidRPr="000B3076">
        <w:rPr>
          <w:rFonts w:asciiTheme="majorBidi" w:hAnsiTheme="majorBidi" w:cstheme="majorBidi"/>
          <w:i/>
          <w:iCs/>
          <w:sz w:val="24"/>
          <w:szCs w:val="24"/>
          <w:lang w:val="en-ID"/>
        </w:rPr>
        <w:t xml:space="preserve"> Guru: </w:t>
      </w:r>
      <w:proofErr w:type="spellStart"/>
      <w:r w:rsidRPr="000B3076">
        <w:rPr>
          <w:rFonts w:asciiTheme="majorBidi" w:hAnsiTheme="majorBidi" w:cstheme="majorBidi"/>
          <w:i/>
          <w:iCs/>
          <w:sz w:val="24"/>
          <w:szCs w:val="24"/>
          <w:lang w:val="en-ID"/>
        </w:rPr>
        <w:t>Membangun</w:t>
      </w:r>
      <w:proofErr w:type="spellEnd"/>
      <w:r w:rsidRPr="000B3076">
        <w:rPr>
          <w:rFonts w:asciiTheme="majorBidi" w:hAnsiTheme="majorBidi" w:cstheme="majorBidi"/>
          <w:i/>
          <w:iCs/>
          <w:sz w:val="24"/>
          <w:szCs w:val="24"/>
          <w:lang w:val="en-ID"/>
        </w:rPr>
        <w:t xml:space="preserve"> </w:t>
      </w:r>
      <w:proofErr w:type="spellStart"/>
      <w:r w:rsidRPr="000B3076">
        <w:rPr>
          <w:rFonts w:asciiTheme="majorBidi" w:hAnsiTheme="majorBidi" w:cstheme="majorBidi"/>
          <w:i/>
          <w:iCs/>
          <w:sz w:val="24"/>
          <w:szCs w:val="24"/>
          <w:lang w:val="en-ID"/>
        </w:rPr>
        <w:t>Sistem</w:t>
      </w:r>
      <w:proofErr w:type="spellEnd"/>
      <w:r w:rsidRPr="000B3076">
        <w:rPr>
          <w:rFonts w:asciiTheme="majorBidi" w:hAnsiTheme="majorBidi" w:cstheme="majorBidi"/>
          <w:i/>
          <w:iCs/>
          <w:sz w:val="24"/>
          <w:szCs w:val="24"/>
          <w:lang w:val="en-ID"/>
        </w:rPr>
        <w:t xml:space="preserve"> Hukum yang </w:t>
      </w:r>
      <w:proofErr w:type="spellStart"/>
      <w:r w:rsidRPr="000B3076">
        <w:rPr>
          <w:rFonts w:asciiTheme="majorBidi" w:hAnsiTheme="majorBidi" w:cstheme="majorBidi"/>
          <w:i/>
          <w:iCs/>
          <w:sz w:val="24"/>
          <w:szCs w:val="24"/>
          <w:lang w:val="en-ID"/>
        </w:rPr>
        <w:t>Mendukung</w:t>
      </w:r>
      <w:proofErr w:type="spellEnd"/>
      <w:r w:rsidRPr="000B3076">
        <w:rPr>
          <w:rFonts w:asciiTheme="majorBidi" w:hAnsiTheme="majorBidi" w:cstheme="majorBidi"/>
          <w:i/>
          <w:iCs/>
          <w:sz w:val="24"/>
          <w:szCs w:val="24"/>
          <w:lang w:val="en-ID"/>
        </w:rPr>
        <w:t xml:space="preserve"> Pendidikan yang </w:t>
      </w:r>
      <w:proofErr w:type="spellStart"/>
      <w:r w:rsidRPr="000B3076">
        <w:rPr>
          <w:rFonts w:asciiTheme="majorBidi" w:hAnsiTheme="majorBidi" w:cstheme="majorBidi"/>
          <w:i/>
          <w:iCs/>
          <w:sz w:val="24"/>
          <w:szCs w:val="24"/>
          <w:lang w:val="en-ID"/>
        </w:rPr>
        <w:t>Berkualitas</w:t>
      </w:r>
      <w:proofErr w:type="spellEnd"/>
      <w:r w:rsidRPr="000B3076">
        <w:rPr>
          <w:rFonts w:asciiTheme="majorBidi" w:hAnsiTheme="majorBidi" w:cstheme="majorBidi"/>
          <w:sz w:val="24"/>
          <w:szCs w:val="24"/>
          <w:lang w:val="en-ID"/>
        </w:rPr>
        <w:t xml:space="preserve">. (Jakarta: </w:t>
      </w:r>
      <w:proofErr w:type="spellStart"/>
      <w:r w:rsidRPr="000B3076">
        <w:rPr>
          <w:rFonts w:asciiTheme="majorBidi" w:hAnsiTheme="majorBidi" w:cstheme="majorBidi"/>
          <w:sz w:val="24"/>
          <w:szCs w:val="24"/>
          <w:lang w:val="en-ID"/>
        </w:rPr>
        <w:t>Penerbit</w:t>
      </w:r>
      <w:proofErr w:type="spellEnd"/>
      <w:r w:rsidRPr="000B3076">
        <w:rPr>
          <w:rFonts w:asciiTheme="majorBidi" w:hAnsiTheme="majorBidi" w:cstheme="majorBidi"/>
          <w:sz w:val="24"/>
          <w:szCs w:val="24"/>
          <w:lang w:val="en-ID"/>
        </w:rPr>
        <w:t xml:space="preserve"> Pendidikan dan Hukum,2022</w:t>
      </w:r>
      <w:r>
        <w:rPr>
          <w:rFonts w:asciiTheme="majorBidi" w:hAnsiTheme="majorBidi" w:cstheme="majorBidi"/>
          <w:sz w:val="24"/>
          <w:szCs w:val="24"/>
          <w:lang w:val="en-ID"/>
        </w:rPr>
        <w:t>)</w:t>
      </w:r>
    </w:p>
    <w:p w14:paraId="5750C86F" w14:textId="0E27EA30" w:rsidR="00665B35" w:rsidRPr="00EB0DE5" w:rsidRDefault="00665B35" w:rsidP="0090145E">
      <w:pPr>
        <w:spacing w:after="0" w:line="360" w:lineRule="auto"/>
        <w:jc w:val="both"/>
        <w:rPr>
          <w:rFonts w:ascii="Charter BT" w:hAnsi="Charter BT" w:cs="Charter BT"/>
          <w:sz w:val="21"/>
          <w:szCs w:val="21"/>
        </w:rPr>
      </w:pPr>
    </w:p>
    <w:sectPr w:rsidR="00665B35" w:rsidRPr="00EB0DE5" w:rsidSect="0047161F">
      <w:headerReference w:type="default" r:id="rId9"/>
      <w:footerReference w:type="default" r:id="rId10"/>
      <w:pgSz w:w="10319" w:h="14572" w:code="13"/>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1A6598" w14:textId="77777777" w:rsidR="00994677" w:rsidRDefault="00994677" w:rsidP="004651E1">
      <w:pPr>
        <w:spacing w:after="0" w:line="240" w:lineRule="auto"/>
      </w:pPr>
      <w:r>
        <w:separator/>
      </w:r>
    </w:p>
  </w:endnote>
  <w:endnote w:type="continuationSeparator" w:id="0">
    <w:p w14:paraId="20FA6917" w14:textId="77777777" w:rsidR="00994677" w:rsidRDefault="00994677" w:rsidP="00465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harter BT">
    <w:altName w:val="Cambria"/>
    <w:charset w:val="00"/>
    <w:family w:val="roman"/>
    <w:pitch w:val="variable"/>
    <w:sig w:usb0="00000087" w:usb1="00000000" w:usb2="00000000" w:usb3="00000000" w:csb0="0000001B" w:csb1="00000000"/>
  </w:font>
  <w:font w:name="Univers Condensed">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ernard MT Condensed">
    <w:panose1 w:val="02050806060905020404"/>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Garamond" w:hAnsi="Garamond"/>
        <w:sz w:val="20"/>
        <w:szCs w:val="20"/>
      </w:rPr>
      <w:id w:val="1959832983"/>
      <w:docPartObj>
        <w:docPartGallery w:val="Page Numbers (Bottom of Page)"/>
        <w:docPartUnique/>
      </w:docPartObj>
    </w:sdtPr>
    <w:sdtEndPr>
      <w:rPr>
        <w:rFonts w:asciiTheme="minorHAnsi" w:hAnsiTheme="minorHAnsi"/>
        <w:noProof/>
        <w:sz w:val="22"/>
        <w:szCs w:val="22"/>
      </w:rPr>
    </w:sdtEndPr>
    <w:sdtContent>
      <w:p w14:paraId="66B80181" w14:textId="77777777" w:rsidR="00C75D64" w:rsidRDefault="00DF44C2" w:rsidP="00DF44C2">
        <w:pPr>
          <w:pStyle w:val="Footer"/>
          <w:ind w:firstLine="1440"/>
          <w:jc w:val="both"/>
        </w:pPr>
        <w:r>
          <w:rPr>
            <w:rFonts w:ascii="Garamond" w:hAnsi="Garamond"/>
            <w:sz w:val="20"/>
            <w:szCs w:val="20"/>
          </w:rPr>
          <w:t xml:space="preserve">                             </w:t>
        </w:r>
        <w:r w:rsidRPr="00DF44C2">
          <w:rPr>
            <w:rFonts w:ascii="Garamond" w:hAnsi="Garamond"/>
            <w:sz w:val="20"/>
            <w:szCs w:val="20"/>
          </w:rPr>
          <w:t>Filda Rosa</w:t>
        </w:r>
        <w:r w:rsidR="00C75D64" w:rsidRPr="00DF44C2">
          <w:rPr>
            <w:rFonts w:ascii="Garamond" w:hAnsi="Garamond"/>
            <w:sz w:val="20"/>
            <w:szCs w:val="20"/>
          </w:rPr>
          <w:t xml:space="preserve">, </w:t>
        </w:r>
        <w:r w:rsidRPr="00DF44C2">
          <w:rPr>
            <w:rFonts w:ascii="Garamond" w:hAnsi="Garamond" w:cstheme="majorBidi"/>
            <w:i/>
            <w:iCs/>
            <w:sz w:val="20"/>
            <w:szCs w:val="20"/>
            <w:lang w:val="en-US"/>
          </w:rPr>
          <w:t>O</w:t>
        </w:r>
        <w:r>
          <w:rPr>
            <w:rFonts w:ascii="Garamond" w:hAnsi="Garamond" w:cstheme="majorBidi"/>
            <w:i/>
            <w:iCs/>
            <w:sz w:val="20"/>
            <w:szCs w:val="20"/>
            <w:lang w:val="en-US"/>
          </w:rPr>
          <w:t xml:space="preserve">vercriminalization </w:t>
        </w:r>
        <w:r w:rsidRPr="00DF44C2">
          <w:rPr>
            <w:rFonts w:ascii="Garamond" w:hAnsi="Garamond" w:cstheme="majorBidi"/>
            <w:sz w:val="20"/>
            <w:szCs w:val="20"/>
            <w:lang w:val="en-US"/>
          </w:rPr>
          <w:t xml:space="preserve">Tenaga </w:t>
        </w:r>
        <w:proofErr w:type="spellStart"/>
        <w:r w:rsidRPr="00DF44C2">
          <w:rPr>
            <w:rFonts w:ascii="Garamond" w:hAnsi="Garamond" w:cstheme="majorBidi"/>
            <w:sz w:val="20"/>
            <w:szCs w:val="20"/>
            <w:lang w:val="en-US"/>
          </w:rPr>
          <w:t>Pendidik</w:t>
        </w:r>
        <w:proofErr w:type="spellEnd"/>
        <w:r w:rsidRPr="00DF44C2">
          <w:rPr>
            <w:rFonts w:ascii="Garamond" w:hAnsi="Garamond" w:cstheme="majorBidi"/>
            <w:sz w:val="20"/>
            <w:szCs w:val="20"/>
            <w:lang w:val="en-US"/>
          </w:rPr>
          <w:t xml:space="preserve"> (Guru)</w:t>
        </w:r>
        <w:r w:rsidRPr="00C75D64">
          <w:rPr>
            <w:rFonts w:ascii="Garamond" w:hAnsi="Garamond"/>
            <w:sz w:val="20"/>
            <w:szCs w:val="20"/>
          </w:rPr>
          <w:t xml:space="preserve"> </w:t>
        </w:r>
        <w:r w:rsidR="00C75D64">
          <w:t xml:space="preserve">| </w:t>
        </w:r>
        <w:r w:rsidR="00C75D64">
          <w:fldChar w:fldCharType="begin"/>
        </w:r>
        <w:r w:rsidR="00C75D64">
          <w:instrText xml:space="preserve"> PAGE   \* MERGEFORMAT </w:instrText>
        </w:r>
        <w:r w:rsidR="00C75D64">
          <w:fldChar w:fldCharType="separate"/>
        </w:r>
        <w:r w:rsidR="00C75D64">
          <w:rPr>
            <w:noProof/>
          </w:rPr>
          <w:t>2</w:t>
        </w:r>
        <w:r w:rsidR="00C75D64">
          <w:rPr>
            <w:noProof/>
          </w:rPr>
          <w:fldChar w:fldCharType="end"/>
        </w:r>
      </w:p>
    </w:sdtContent>
  </w:sdt>
  <w:p w14:paraId="6B96223E" w14:textId="77777777" w:rsidR="00C75D64" w:rsidRDefault="00C75D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7ED68C" w14:textId="77777777" w:rsidR="00994677" w:rsidRDefault="00994677" w:rsidP="004651E1">
      <w:pPr>
        <w:spacing w:after="0" w:line="240" w:lineRule="auto"/>
      </w:pPr>
      <w:r>
        <w:separator/>
      </w:r>
    </w:p>
  </w:footnote>
  <w:footnote w:type="continuationSeparator" w:id="0">
    <w:p w14:paraId="48C407AD" w14:textId="77777777" w:rsidR="00994677" w:rsidRDefault="00994677" w:rsidP="004651E1">
      <w:pPr>
        <w:spacing w:after="0" w:line="240" w:lineRule="auto"/>
      </w:pPr>
      <w:r>
        <w:continuationSeparator/>
      </w:r>
    </w:p>
  </w:footnote>
  <w:footnote w:id="1">
    <w:p w14:paraId="10E53694" w14:textId="77777777" w:rsidR="00C15C25" w:rsidRDefault="00C15C25" w:rsidP="00C15C25">
      <w:pPr>
        <w:pStyle w:val="FootnoteText"/>
        <w:ind w:firstLine="720"/>
      </w:pPr>
      <w:r>
        <w:rPr>
          <w:rStyle w:val="FootnoteReference"/>
        </w:rPr>
        <w:footnoteRef/>
      </w:r>
      <w:r>
        <w:t xml:space="preserve"> </w:t>
      </w:r>
      <w:bookmarkStart w:id="0" w:name="_Hlk185889923"/>
      <w:r w:rsidRPr="00CE0DD6">
        <w:rPr>
          <w:rFonts w:asciiTheme="majorBidi" w:hAnsiTheme="majorBidi" w:cstheme="majorBidi"/>
          <w:lang w:val="en-ID"/>
        </w:rPr>
        <w:t xml:space="preserve">Suparman, A. </w:t>
      </w:r>
      <w:r w:rsidRPr="00CE0DD6">
        <w:rPr>
          <w:rFonts w:asciiTheme="majorBidi" w:hAnsiTheme="majorBidi" w:cstheme="majorBidi"/>
          <w:i/>
          <w:iCs/>
          <w:lang w:val="en-ID"/>
        </w:rPr>
        <w:t xml:space="preserve">Peran Guru </w:t>
      </w:r>
      <w:proofErr w:type="spellStart"/>
      <w:r w:rsidRPr="00CE0DD6">
        <w:rPr>
          <w:rFonts w:asciiTheme="majorBidi" w:hAnsiTheme="majorBidi" w:cstheme="majorBidi"/>
          <w:i/>
          <w:iCs/>
          <w:lang w:val="en-ID"/>
        </w:rPr>
        <w:t>dalam</w:t>
      </w:r>
      <w:proofErr w:type="spellEnd"/>
      <w:r w:rsidRPr="00CE0DD6">
        <w:rPr>
          <w:rFonts w:asciiTheme="majorBidi" w:hAnsiTheme="majorBidi" w:cstheme="majorBidi"/>
          <w:i/>
          <w:iCs/>
          <w:lang w:val="en-ID"/>
        </w:rPr>
        <w:t xml:space="preserve"> </w:t>
      </w:r>
      <w:proofErr w:type="spellStart"/>
      <w:r w:rsidRPr="00CE0DD6">
        <w:rPr>
          <w:rFonts w:asciiTheme="majorBidi" w:hAnsiTheme="majorBidi" w:cstheme="majorBidi"/>
          <w:i/>
          <w:iCs/>
          <w:lang w:val="en-ID"/>
        </w:rPr>
        <w:t>Membangun</w:t>
      </w:r>
      <w:proofErr w:type="spellEnd"/>
      <w:r w:rsidRPr="00CE0DD6">
        <w:rPr>
          <w:rFonts w:asciiTheme="majorBidi" w:hAnsiTheme="majorBidi" w:cstheme="majorBidi"/>
          <w:i/>
          <w:iCs/>
          <w:lang w:val="en-ID"/>
        </w:rPr>
        <w:t xml:space="preserve"> </w:t>
      </w:r>
      <w:proofErr w:type="spellStart"/>
      <w:r w:rsidRPr="00CE0DD6">
        <w:rPr>
          <w:rFonts w:asciiTheme="majorBidi" w:hAnsiTheme="majorBidi" w:cstheme="majorBidi"/>
          <w:i/>
          <w:iCs/>
          <w:lang w:val="en-ID"/>
        </w:rPr>
        <w:t>Karakter</w:t>
      </w:r>
      <w:proofErr w:type="spellEnd"/>
      <w:r w:rsidRPr="00CE0DD6">
        <w:rPr>
          <w:rFonts w:asciiTheme="majorBidi" w:hAnsiTheme="majorBidi" w:cstheme="majorBidi"/>
          <w:i/>
          <w:iCs/>
          <w:lang w:val="en-ID"/>
        </w:rPr>
        <w:t xml:space="preserve"> </w:t>
      </w:r>
      <w:proofErr w:type="spellStart"/>
      <w:r w:rsidRPr="00CE0DD6">
        <w:rPr>
          <w:rFonts w:asciiTheme="majorBidi" w:hAnsiTheme="majorBidi" w:cstheme="majorBidi"/>
          <w:i/>
          <w:iCs/>
          <w:lang w:val="en-ID"/>
        </w:rPr>
        <w:t>Bangsa</w:t>
      </w:r>
      <w:proofErr w:type="spellEnd"/>
      <w:r w:rsidRPr="00CE0DD6">
        <w:rPr>
          <w:rFonts w:asciiTheme="majorBidi" w:hAnsiTheme="majorBidi" w:cstheme="majorBidi"/>
          <w:i/>
          <w:iCs/>
          <w:lang w:val="en-ID"/>
        </w:rPr>
        <w:t xml:space="preserve"> dan Pendidikan </w:t>
      </w:r>
      <w:proofErr w:type="spellStart"/>
      <w:r w:rsidRPr="00CE0DD6">
        <w:rPr>
          <w:rFonts w:asciiTheme="majorBidi" w:hAnsiTheme="majorBidi" w:cstheme="majorBidi"/>
          <w:i/>
          <w:iCs/>
          <w:lang w:val="en-ID"/>
        </w:rPr>
        <w:t>Berkelanjutan</w:t>
      </w:r>
      <w:proofErr w:type="spellEnd"/>
      <w:r w:rsidRPr="00CE0DD6">
        <w:rPr>
          <w:rFonts w:asciiTheme="majorBidi" w:hAnsiTheme="majorBidi" w:cstheme="majorBidi"/>
          <w:lang w:val="en-ID"/>
        </w:rPr>
        <w:t xml:space="preserve">. </w:t>
      </w:r>
      <w:proofErr w:type="spellStart"/>
      <w:r w:rsidRPr="00CE0DD6">
        <w:rPr>
          <w:rFonts w:asciiTheme="majorBidi" w:hAnsiTheme="majorBidi" w:cstheme="majorBidi"/>
          <w:lang w:val="en-ID"/>
        </w:rPr>
        <w:t>Jurnal</w:t>
      </w:r>
      <w:proofErr w:type="spellEnd"/>
      <w:r w:rsidRPr="00CE0DD6">
        <w:rPr>
          <w:rFonts w:asciiTheme="majorBidi" w:hAnsiTheme="majorBidi" w:cstheme="majorBidi"/>
          <w:lang w:val="en-ID"/>
        </w:rPr>
        <w:t xml:space="preserve"> Pendidikan dan Pembangunan, </w:t>
      </w:r>
      <w:r>
        <w:rPr>
          <w:rFonts w:asciiTheme="majorBidi" w:hAnsiTheme="majorBidi" w:cstheme="majorBidi"/>
          <w:lang w:val="en-ID"/>
        </w:rPr>
        <w:t xml:space="preserve">(2019), </w:t>
      </w:r>
      <w:r w:rsidRPr="00CE0DD6">
        <w:rPr>
          <w:rFonts w:asciiTheme="majorBidi" w:hAnsiTheme="majorBidi" w:cstheme="majorBidi"/>
          <w:lang w:val="en-ID"/>
        </w:rPr>
        <w:t>45</w:t>
      </w:r>
    </w:p>
    <w:bookmarkEnd w:id="0"/>
  </w:footnote>
  <w:footnote w:id="2">
    <w:p w14:paraId="446B7833" w14:textId="77777777" w:rsidR="00C15C25" w:rsidRDefault="00C15C25" w:rsidP="00C15C25">
      <w:pPr>
        <w:pStyle w:val="FootnoteText"/>
        <w:ind w:firstLine="720"/>
        <w:jc w:val="both"/>
      </w:pPr>
      <w:r w:rsidRPr="00DA4086">
        <w:rPr>
          <w:rStyle w:val="FootnoteReference"/>
          <w:rFonts w:asciiTheme="majorBidi" w:hAnsiTheme="majorBidi" w:cstheme="majorBidi"/>
        </w:rPr>
        <w:footnoteRef/>
      </w:r>
      <w:r w:rsidRPr="00DA4086">
        <w:rPr>
          <w:rFonts w:asciiTheme="majorBidi" w:hAnsiTheme="majorBidi" w:cstheme="majorBidi"/>
        </w:rPr>
        <w:t xml:space="preserve"> </w:t>
      </w:r>
      <w:proofErr w:type="spellStart"/>
      <w:r w:rsidRPr="00DA4086">
        <w:rPr>
          <w:rFonts w:asciiTheme="majorBidi" w:hAnsiTheme="majorBidi" w:cstheme="majorBidi"/>
          <w:lang w:val="en-ID"/>
        </w:rPr>
        <w:t>Prasetyo</w:t>
      </w:r>
      <w:proofErr w:type="spellEnd"/>
      <w:r w:rsidRPr="00DA4086">
        <w:rPr>
          <w:rFonts w:asciiTheme="majorBidi" w:hAnsiTheme="majorBidi" w:cstheme="majorBidi"/>
          <w:lang w:val="en-ID"/>
        </w:rPr>
        <w:t xml:space="preserve">, S. </w:t>
      </w:r>
      <w:r w:rsidRPr="00DA4086">
        <w:rPr>
          <w:rFonts w:asciiTheme="majorBidi" w:hAnsiTheme="majorBidi" w:cstheme="majorBidi"/>
          <w:i/>
          <w:iCs/>
          <w:lang w:val="en-ID"/>
        </w:rPr>
        <w:t xml:space="preserve">Overcriminalization </w:t>
      </w:r>
      <w:proofErr w:type="spellStart"/>
      <w:r w:rsidRPr="00DA4086">
        <w:rPr>
          <w:rFonts w:asciiTheme="majorBidi" w:hAnsiTheme="majorBidi" w:cstheme="majorBidi"/>
          <w:i/>
          <w:iCs/>
          <w:lang w:val="en-ID"/>
        </w:rPr>
        <w:t>dalam</w:t>
      </w:r>
      <w:proofErr w:type="spellEnd"/>
      <w:r w:rsidRPr="00DA4086">
        <w:rPr>
          <w:rFonts w:asciiTheme="majorBidi" w:hAnsiTheme="majorBidi" w:cstheme="majorBidi"/>
          <w:i/>
          <w:iCs/>
          <w:lang w:val="en-ID"/>
        </w:rPr>
        <w:t xml:space="preserve"> </w:t>
      </w:r>
      <w:proofErr w:type="spellStart"/>
      <w:r w:rsidRPr="00DA4086">
        <w:rPr>
          <w:rFonts w:asciiTheme="majorBidi" w:hAnsiTheme="majorBidi" w:cstheme="majorBidi"/>
          <w:i/>
          <w:iCs/>
          <w:lang w:val="en-ID"/>
        </w:rPr>
        <w:t>Profesi</w:t>
      </w:r>
      <w:proofErr w:type="spellEnd"/>
      <w:r w:rsidRPr="00DA4086">
        <w:rPr>
          <w:rFonts w:asciiTheme="majorBidi" w:hAnsiTheme="majorBidi" w:cstheme="majorBidi"/>
          <w:i/>
          <w:iCs/>
          <w:lang w:val="en-ID"/>
        </w:rPr>
        <w:t xml:space="preserve"> Pendidikan: </w:t>
      </w:r>
      <w:proofErr w:type="spellStart"/>
      <w:r w:rsidRPr="00DA4086">
        <w:rPr>
          <w:rFonts w:asciiTheme="majorBidi" w:hAnsiTheme="majorBidi" w:cstheme="majorBidi"/>
          <w:i/>
          <w:iCs/>
          <w:lang w:val="en-ID"/>
        </w:rPr>
        <w:t>Tantangan</w:t>
      </w:r>
      <w:proofErr w:type="spellEnd"/>
      <w:r w:rsidRPr="00DA4086">
        <w:rPr>
          <w:rFonts w:asciiTheme="majorBidi" w:hAnsiTheme="majorBidi" w:cstheme="majorBidi"/>
          <w:i/>
          <w:iCs/>
          <w:lang w:val="en-ID"/>
        </w:rPr>
        <w:t xml:space="preserve"> Hukum dan Etika Guru</w:t>
      </w:r>
      <w:r w:rsidRPr="00DA4086">
        <w:rPr>
          <w:rFonts w:asciiTheme="majorBidi" w:hAnsiTheme="majorBidi" w:cstheme="majorBidi"/>
          <w:lang w:val="en-ID"/>
        </w:rPr>
        <w:t xml:space="preserve">. </w:t>
      </w:r>
      <w:proofErr w:type="spellStart"/>
      <w:r w:rsidRPr="00DA4086">
        <w:rPr>
          <w:rFonts w:asciiTheme="majorBidi" w:hAnsiTheme="majorBidi" w:cstheme="majorBidi"/>
          <w:lang w:val="en-ID"/>
        </w:rPr>
        <w:t>Jurnal</w:t>
      </w:r>
      <w:proofErr w:type="spellEnd"/>
      <w:r w:rsidRPr="00DA4086">
        <w:rPr>
          <w:rFonts w:asciiTheme="majorBidi" w:hAnsiTheme="majorBidi" w:cstheme="majorBidi"/>
          <w:lang w:val="en-ID"/>
        </w:rPr>
        <w:t xml:space="preserve"> Hukum Pendidikan,</w:t>
      </w:r>
      <w:r>
        <w:rPr>
          <w:rFonts w:asciiTheme="majorBidi" w:hAnsiTheme="majorBidi" w:cstheme="majorBidi"/>
          <w:lang w:val="en-ID"/>
        </w:rPr>
        <w:t xml:space="preserve"> (2020</w:t>
      </w:r>
      <w:proofErr w:type="gramStart"/>
      <w:r>
        <w:rPr>
          <w:rFonts w:asciiTheme="majorBidi" w:hAnsiTheme="majorBidi" w:cstheme="majorBidi"/>
          <w:lang w:val="en-ID"/>
        </w:rPr>
        <w:t xml:space="preserve">) </w:t>
      </w:r>
      <w:r w:rsidRPr="00DA4086">
        <w:rPr>
          <w:rFonts w:asciiTheme="majorBidi" w:hAnsiTheme="majorBidi" w:cstheme="majorBidi"/>
          <w:lang w:val="en-ID"/>
        </w:rPr>
        <w:t>,</w:t>
      </w:r>
      <w:proofErr w:type="gramEnd"/>
      <w:r w:rsidRPr="00DA4086">
        <w:rPr>
          <w:rFonts w:asciiTheme="majorBidi" w:hAnsiTheme="majorBidi" w:cstheme="majorBidi"/>
          <w:lang w:val="en-ID"/>
        </w:rPr>
        <w:t xml:space="preserve"> 23</w:t>
      </w:r>
    </w:p>
  </w:footnote>
  <w:footnote w:id="3">
    <w:p w14:paraId="69EF0B5A" w14:textId="77777777" w:rsidR="00C15C25" w:rsidRPr="00270486" w:rsidRDefault="00C15C25" w:rsidP="00C15C25">
      <w:pPr>
        <w:pStyle w:val="FootnoteText"/>
        <w:ind w:firstLine="720"/>
        <w:jc w:val="both"/>
        <w:rPr>
          <w:rFonts w:asciiTheme="majorBidi" w:hAnsiTheme="majorBidi" w:cstheme="majorBidi"/>
        </w:rPr>
      </w:pPr>
      <w:r w:rsidRPr="00270486">
        <w:rPr>
          <w:rStyle w:val="FootnoteReference"/>
          <w:rFonts w:asciiTheme="majorBidi" w:hAnsiTheme="majorBidi" w:cstheme="majorBidi"/>
        </w:rPr>
        <w:footnoteRef/>
      </w:r>
      <w:r w:rsidRPr="00270486">
        <w:rPr>
          <w:rFonts w:asciiTheme="majorBidi" w:hAnsiTheme="majorBidi" w:cstheme="majorBidi"/>
        </w:rPr>
        <w:t xml:space="preserve"> </w:t>
      </w:r>
      <w:r w:rsidRPr="00270486">
        <w:rPr>
          <w:rFonts w:asciiTheme="majorBidi" w:hAnsiTheme="majorBidi" w:cstheme="majorBidi"/>
          <w:lang w:val="en-ID"/>
        </w:rPr>
        <w:t xml:space="preserve">Hadi, R. Utami, </w:t>
      </w:r>
      <w:proofErr w:type="spellStart"/>
      <w:proofErr w:type="gramStart"/>
      <w:r w:rsidRPr="00270486">
        <w:rPr>
          <w:rFonts w:asciiTheme="majorBidi" w:hAnsiTheme="majorBidi" w:cstheme="majorBidi"/>
          <w:lang w:val="en-ID"/>
        </w:rPr>
        <w:t>M.</w:t>
      </w:r>
      <w:r w:rsidRPr="00270486">
        <w:rPr>
          <w:rFonts w:asciiTheme="majorBidi" w:hAnsiTheme="majorBidi" w:cstheme="majorBidi"/>
          <w:i/>
          <w:iCs/>
          <w:lang w:val="en-ID"/>
        </w:rPr>
        <w:t>Perlindungan</w:t>
      </w:r>
      <w:proofErr w:type="spellEnd"/>
      <w:proofErr w:type="gramEnd"/>
      <w:r w:rsidRPr="00270486">
        <w:rPr>
          <w:rFonts w:asciiTheme="majorBidi" w:hAnsiTheme="majorBidi" w:cstheme="majorBidi"/>
          <w:i/>
          <w:iCs/>
          <w:lang w:val="en-ID"/>
        </w:rPr>
        <w:t xml:space="preserve"> Hukum </w:t>
      </w:r>
      <w:proofErr w:type="spellStart"/>
      <w:r w:rsidRPr="00270486">
        <w:rPr>
          <w:rFonts w:asciiTheme="majorBidi" w:hAnsiTheme="majorBidi" w:cstheme="majorBidi"/>
          <w:i/>
          <w:iCs/>
          <w:lang w:val="en-ID"/>
        </w:rPr>
        <w:t>bagi</w:t>
      </w:r>
      <w:proofErr w:type="spellEnd"/>
      <w:r w:rsidRPr="00270486">
        <w:rPr>
          <w:rFonts w:asciiTheme="majorBidi" w:hAnsiTheme="majorBidi" w:cstheme="majorBidi"/>
          <w:i/>
          <w:iCs/>
          <w:lang w:val="en-ID"/>
        </w:rPr>
        <w:t xml:space="preserve"> Guru </w:t>
      </w:r>
      <w:proofErr w:type="spellStart"/>
      <w:r w:rsidRPr="00270486">
        <w:rPr>
          <w:rFonts w:asciiTheme="majorBidi" w:hAnsiTheme="majorBidi" w:cstheme="majorBidi"/>
          <w:i/>
          <w:iCs/>
          <w:lang w:val="en-ID"/>
        </w:rPr>
        <w:t>dalam</w:t>
      </w:r>
      <w:proofErr w:type="spellEnd"/>
      <w:r w:rsidRPr="00270486">
        <w:rPr>
          <w:rFonts w:asciiTheme="majorBidi" w:hAnsiTheme="majorBidi" w:cstheme="majorBidi"/>
          <w:i/>
          <w:iCs/>
          <w:lang w:val="en-ID"/>
        </w:rPr>
        <w:t xml:space="preserve"> </w:t>
      </w:r>
      <w:proofErr w:type="spellStart"/>
      <w:r w:rsidRPr="00270486">
        <w:rPr>
          <w:rFonts w:asciiTheme="majorBidi" w:hAnsiTheme="majorBidi" w:cstheme="majorBidi"/>
          <w:i/>
          <w:iCs/>
          <w:lang w:val="en-ID"/>
        </w:rPr>
        <w:t>Praktik</w:t>
      </w:r>
      <w:proofErr w:type="spellEnd"/>
      <w:r w:rsidRPr="00270486">
        <w:rPr>
          <w:rFonts w:asciiTheme="majorBidi" w:hAnsiTheme="majorBidi" w:cstheme="majorBidi"/>
          <w:i/>
          <w:iCs/>
          <w:lang w:val="en-ID"/>
        </w:rPr>
        <w:t xml:space="preserve"> Pendidikan di Indonesia</w:t>
      </w:r>
      <w:r w:rsidRPr="00270486">
        <w:rPr>
          <w:rFonts w:asciiTheme="majorBidi" w:hAnsiTheme="majorBidi" w:cstheme="majorBidi"/>
          <w:lang w:val="en-ID"/>
        </w:rPr>
        <w:t xml:space="preserve">. </w:t>
      </w:r>
      <w:proofErr w:type="spellStart"/>
      <w:r w:rsidRPr="00270486">
        <w:rPr>
          <w:rFonts w:asciiTheme="majorBidi" w:hAnsiTheme="majorBidi" w:cstheme="majorBidi"/>
          <w:lang w:val="en-ID"/>
        </w:rPr>
        <w:t>Jurnal</w:t>
      </w:r>
      <w:proofErr w:type="spellEnd"/>
      <w:r w:rsidRPr="00270486">
        <w:rPr>
          <w:rFonts w:asciiTheme="majorBidi" w:hAnsiTheme="majorBidi" w:cstheme="majorBidi"/>
          <w:lang w:val="en-ID"/>
        </w:rPr>
        <w:t xml:space="preserve"> Pendidikan dan Hukum (2023), 112</w:t>
      </w:r>
    </w:p>
  </w:footnote>
  <w:footnote w:id="4">
    <w:p w14:paraId="129358D6" w14:textId="77777777" w:rsidR="00C15C25" w:rsidRPr="003B7238" w:rsidRDefault="00C15C25" w:rsidP="00C15C25">
      <w:pPr>
        <w:pStyle w:val="FootnoteText"/>
        <w:ind w:firstLine="720"/>
        <w:jc w:val="both"/>
        <w:rPr>
          <w:rFonts w:asciiTheme="majorBidi" w:hAnsiTheme="majorBidi" w:cstheme="majorBidi"/>
        </w:rPr>
      </w:pPr>
      <w:r w:rsidRPr="00270486">
        <w:rPr>
          <w:rStyle w:val="FootnoteReference"/>
          <w:rFonts w:asciiTheme="majorBidi" w:hAnsiTheme="majorBidi" w:cstheme="majorBidi"/>
        </w:rPr>
        <w:footnoteRef/>
      </w:r>
      <w:r w:rsidRPr="00270486">
        <w:rPr>
          <w:rFonts w:asciiTheme="majorBidi" w:hAnsiTheme="majorBidi" w:cstheme="majorBidi"/>
        </w:rPr>
        <w:t xml:space="preserve"> </w:t>
      </w:r>
      <w:r w:rsidRPr="00270486">
        <w:rPr>
          <w:rFonts w:asciiTheme="majorBidi" w:hAnsiTheme="majorBidi" w:cstheme="majorBidi"/>
          <w:lang w:val="en-ID"/>
        </w:rPr>
        <w:t xml:space="preserve">Al-Qaradawi, Yusuf. </w:t>
      </w:r>
      <w:proofErr w:type="spellStart"/>
      <w:r w:rsidRPr="00270486">
        <w:rPr>
          <w:rFonts w:asciiTheme="majorBidi" w:hAnsiTheme="majorBidi" w:cstheme="majorBidi"/>
          <w:i/>
          <w:iCs/>
          <w:lang w:val="en-ID"/>
        </w:rPr>
        <w:t>Maqasid</w:t>
      </w:r>
      <w:proofErr w:type="spellEnd"/>
      <w:r w:rsidRPr="00270486">
        <w:rPr>
          <w:rFonts w:asciiTheme="majorBidi" w:hAnsiTheme="majorBidi" w:cstheme="majorBidi"/>
          <w:i/>
          <w:iCs/>
          <w:lang w:val="en-ID"/>
        </w:rPr>
        <w:t xml:space="preserve"> Syariah: Tujuan Utama Hukum Islam</w:t>
      </w:r>
      <w:r w:rsidRPr="00270486">
        <w:rPr>
          <w:rFonts w:asciiTheme="majorBidi" w:hAnsiTheme="majorBidi" w:cstheme="majorBidi"/>
          <w:lang w:val="en-ID"/>
        </w:rPr>
        <w:t xml:space="preserve">. (Jakarta: </w:t>
      </w:r>
      <w:r w:rsidRPr="003B7238">
        <w:rPr>
          <w:rFonts w:asciiTheme="majorBidi" w:hAnsiTheme="majorBidi" w:cstheme="majorBidi"/>
          <w:lang w:val="en-ID"/>
        </w:rPr>
        <w:t>Pustaka Al-</w:t>
      </w:r>
      <w:proofErr w:type="spellStart"/>
      <w:r w:rsidRPr="003B7238">
        <w:rPr>
          <w:rFonts w:asciiTheme="majorBidi" w:hAnsiTheme="majorBidi" w:cstheme="majorBidi"/>
          <w:lang w:val="en-ID"/>
        </w:rPr>
        <w:t>Kautsar</w:t>
      </w:r>
      <w:proofErr w:type="spellEnd"/>
      <w:r w:rsidRPr="003B7238">
        <w:rPr>
          <w:rFonts w:asciiTheme="majorBidi" w:hAnsiTheme="majorBidi" w:cstheme="majorBidi"/>
          <w:lang w:val="en-ID"/>
        </w:rPr>
        <w:t>), 2008.45</w:t>
      </w:r>
    </w:p>
  </w:footnote>
  <w:footnote w:id="5">
    <w:p w14:paraId="39C3B4C0" w14:textId="77777777" w:rsidR="00C15C25" w:rsidRDefault="00C15C25" w:rsidP="00C15C25">
      <w:pPr>
        <w:pStyle w:val="FootnoteText"/>
        <w:ind w:firstLine="720"/>
        <w:jc w:val="both"/>
      </w:pPr>
      <w:r w:rsidRPr="003B7238">
        <w:rPr>
          <w:rStyle w:val="FootnoteReference"/>
          <w:rFonts w:asciiTheme="majorBidi" w:hAnsiTheme="majorBidi" w:cstheme="majorBidi"/>
        </w:rPr>
        <w:footnoteRef/>
      </w:r>
      <w:r w:rsidRPr="003B7238">
        <w:rPr>
          <w:rFonts w:asciiTheme="majorBidi" w:hAnsiTheme="majorBidi" w:cstheme="majorBidi"/>
        </w:rPr>
        <w:t xml:space="preserve"> </w:t>
      </w:r>
      <w:r w:rsidRPr="003B7238">
        <w:rPr>
          <w:rFonts w:asciiTheme="majorBidi" w:hAnsiTheme="majorBidi" w:cstheme="majorBidi"/>
          <w:lang w:val="en-ID"/>
        </w:rPr>
        <w:t xml:space="preserve">Al-Husaini, A. </w:t>
      </w:r>
      <w:proofErr w:type="spellStart"/>
      <w:r w:rsidRPr="003B7238">
        <w:rPr>
          <w:rFonts w:asciiTheme="majorBidi" w:hAnsiTheme="majorBidi" w:cstheme="majorBidi"/>
          <w:i/>
          <w:iCs/>
          <w:lang w:val="en-ID"/>
        </w:rPr>
        <w:t>Maqasid</w:t>
      </w:r>
      <w:proofErr w:type="spellEnd"/>
      <w:r w:rsidRPr="003B7238">
        <w:rPr>
          <w:rFonts w:asciiTheme="majorBidi" w:hAnsiTheme="majorBidi" w:cstheme="majorBidi"/>
          <w:i/>
          <w:iCs/>
          <w:lang w:val="en-ID"/>
        </w:rPr>
        <w:t xml:space="preserve"> Syariah: </w:t>
      </w:r>
      <w:proofErr w:type="spellStart"/>
      <w:r w:rsidRPr="003B7238">
        <w:rPr>
          <w:rFonts w:asciiTheme="majorBidi" w:hAnsiTheme="majorBidi" w:cstheme="majorBidi"/>
          <w:i/>
          <w:iCs/>
          <w:lang w:val="en-ID"/>
        </w:rPr>
        <w:t>Prinsip</w:t>
      </w:r>
      <w:proofErr w:type="spellEnd"/>
      <w:r w:rsidRPr="003B7238">
        <w:rPr>
          <w:rFonts w:asciiTheme="majorBidi" w:hAnsiTheme="majorBidi" w:cstheme="majorBidi"/>
          <w:i/>
          <w:iCs/>
          <w:lang w:val="en-ID"/>
        </w:rPr>
        <w:t xml:space="preserve"> Hukum Islam </w:t>
      </w:r>
      <w:proofErr w:type="spellStart"/>
      <w:r w:rsidRPr="003B7238">
        <w:rPr>
          <w:rFonts w:asciiTheme="majorBidi" w:hAnsiTheme="majorBidi" w:cstheme="majorBidi"/>
          <w:i/>
          <w:iCs/>
          <w:lang w:val="en-ID"/>
        </w:rPr>
        <w:t>untuk</w:t>
      </w:r>
      <w:proofErr w:type="spellEnd"/>
      <w:r w:rsidRPr="003B7238">
        <w:rPr>
          <w:rFonts w:asciiTheme="majorBidi" w:hAnsiTheme="majorBidi" w:cstheme="majorBidi"/>
          <w:i/>
          <w:iCs/>
          <w:lang w:val="en-ID"/>
        </w:rPr>
        <w:t xml:space="preserve"> </w:t>
      </w:r>
      <w:proofErr w:type="spellStart"/>
      <w:r w:rsidRPr="003B7238">
        <w:rPr>
          <w:rFonts w:asciiTheme="majorBidi" w:hAnsiTheme="majorBidi" w:cstheme="majorBidi"/>
          <w:i/>
          <w:iCs/>
          <w:lang w:val="en-ID"/>
        </w:rPr>
        <w:t>Kesejahteraan</w:t>
      </w:r>
      <w:proofErr w:type="spellEnd"/>
      <w:r w:rsidRPr="003B7238">
        <w:rPr>
          <w:rFonts w:asciiTheme="majorBidi" w:hAnsiTheme="majorBidi" w:cstheme="majorBidi"/>
          <w:i/>
          <w:iCs/>
          <w:lang w:val="en-ID"/>
        </w:rPr>
        <w:t xml:space="preserve"> Sosial</w:t>
      </w:r>
      <w:r w:rsidRPr="003B7238">
        <w:rPr>
          <w:rFonts w:asciiTheme="majorBidi" w:hAnsiTheme="majorBidi" w:cstheme="majorBidi"/>
          <w:lang w:val="en-ID"/>
        </w:rPr>
        <w:t xml:space="preserve">. </w:t>
      </w:r>
      <w:proofErr w:type="spellStart"/>
      <w:r w:rsidRPr="003B7238">
        <w:rPr>
          <w:rFonts w:asciiTheme="majorBidi" w:hAnsiTheme="majorBidi" w:cstheme="majorBidi"/>
          <w:lang w:val="en-ID"/>
        </w:rPr>
        <w:t>Jurnal</w:t>
      </w:r>
      <w:proofErr w:type="spellEnd"/>
      <w:r w:rsidRPr="003B7238">
        <w:rPr>
          <w:rFonts w:asciiTheme="majorBidi" w:hAnsiTheme="majorBidi" w:cstheme="majorBidi"/>
          <w:lang w:val="en-ID"/>
        </w:rPr>
        <w:t xml:space="preserve"> </w:t>
      </w:r>
      <w:proofErr w:type="spellStart"/>
      <w:r w:rsidRPr="003B7238">
        <w:rPr>
          <w:rFonts w:asciiTheme="majorBidi" w:hAnsiTheme="majorBidi" w:cstheme="majorBidi"/>
          <w:lang w:val="en-ID"/>
        </w:rPr>
        <w:t>Filsafat</w:t>
      </w:r>
      <w:proofErr w:type="spellEnd"/>
      <w:r w:rsidRPr="003B7238">
        <w:rPr>
          <w:rFonts w:asciiTheme="majorBidi" w:hAnsiTheme="majorBidi" w:cstheme="majorBidi"/>
          <w:lang w:val="en-ID"/>
        </w:rPr>
        <w:t xml:space="preserve"> Hukum Islam</w:t>
      </w:r>
      <w:r>
        <w:rPr>
          <w:rFonts w:asciiTheme="majorBidi" w:hAnsiTheme="majorBidi" w:cstheme="majorBidi"/>
          <w:lang w:val="en-ID"/>
        </w:rPr>
        <w:t xml:space="preserve"> </w:t>
      </w:r>
      <w:r w:rsidRPr="003B7238">
        <w:rPr>
          <w:rFonts w:asciiTheme="majorBidi" w:hAnsiTheme="majorBidi" w:cstheme="majorBidi"/>
          <w:lang w:val="en-ID"/>
        </w:rPr>
        <w:t>(2022), 78</w:t>
      </w:r>
    </w:p>
  </w:footnote>
  <w:footnote w:id="6">
    <w:p w14:paraId="23FA0DA2" w14:textId="77777777" w:rsidR="00C15C25" w:rsidRPr="00604B34" w:rsidRDefault="00C15C25" w:rsidP="00C15C25">
      <w:pPr>
        <w:pStyle w:val="FootnoteText"/>
        <w:ind w:firstLine="720"/>
        <w:jc w:val="both"/>
        <w:rPr>
          <w:rFonts w:asciiTheme="majorBidi" w:hAnsiTheme="majorBidi" w:cstheme="majorBidi"/>
        </w:rPr>
      </w:pPr>
      <w:r>
        <w:rPr>
          <w:rStyle w:val="FootnoteReference"/>
        </w:rPr>
        <w:footnoteRef/>
      </w:r>
      <w:r>
        <w:t xml:space="preserve"> </w:t>
      </w:r>
      <w:r w:rsidRPr="00604B34">
        <w:rPr>
          <w:rFonts w:asciiTheme="majorBidi" w:hAnsiTheme="majorBidi" w:cstheme="majorBidi"/>
          <w:lang w:val="en-ID"/>
        </w:rPr>
        <w:t xml:space="preserve">Santosa, B. &amp; Lestari, </w:t>
      </w:r>
      <w:proofErr w:type="spellStart"/>
      <w:proofErr w:type="gramStart"/>
      <w:r w:rsidRPr="00604B34">
        <w:rPr>
          <w:rFonts w:asciiTheme="majorBidi" w:hAnsiTheme="majorBidi" w:cstheme="majorBidi"/>
          <w:lang w:val="en-ID"/>
        </w:rPr>
        <w:t>S.</w:t>
      </w:r>
      <w:r w:rsidRPr="00604B34">
        <w:rPr>
          <w:rFonts w:asciiTheme="majorBidi" w:hAnsiTheme="majorBidi" w:cstheme="majorBidi"/>
          <w:i/>
          <w:iCs/>
          <w:lang w:val="en-ID"/>
        </w:rPr>
        <w:t>Overcriminalization</w:t>
      </w:r>
      <w:proofErr w:type="spellEnd"/>
      <w:proofErr w:type="gramEnd"/>
      <w:r w:rsidRPr="00604B34">
        <w:rPr>
          <w:rFonts w:asciiTheme="majorBidi" w:hAnsiTheme="majorBidi" w:cstheme="majorBidi"/>
          <w:i/>
          <w:iCs/>
          <w:lang w:val="en-ID"/>
        </w:rPr>
        <w:t xml:space="preserve"> </w:t>
      </w:r>
      <w:proofErr w:type="spellStart"/>
      <w:r w:rsidRPr="00604B34">
        <w:rPr>
          <w:rFonts w:asciiTheme="majorBidi" w:hAnsiTheme="majorBidi" w:cstheme="majorBidi"/>
          <w:i/>
          <w:iCs/>
          <w:lang w:val="en-ID"/>
        </w:rPr>
        <w:t>dalam</w:t>
      </w:r>
      <w:proofErr w:type="spellEnd"/>
      <w:r w:rsidRPr="00604B34">
        <w:rPr>
          <w:rFonts w:asciiTheme="majorBidi" w:hAnsiTheme="majorBidi" w:cstheme="majorBidi"/>
          <w:i/>
          <w:iCs/>
          <w:lang w:val="en-ID"/>
        </w:rPr>
        <w:t xml:space="preserve"> Pendidikan: </w:t>
      </w:r>
      <w:proofErr w:type="spellStart"/>
      <w:r w:rsidRPr="00604B34">
        <w:rPr>
          <w:rFonts w:asciiTheme="majorBidi" w:hAnsiTheme="majorBidi" w:cstheme="majorBidi"/>
          <w:i/>
          <w:iCs/>
          <w:lang w:val="en-ID"/>
        </w:rPr>
        <w:t>Dampak</w:t>
      </w:r>
      <w:proofErr w:type="spellEnd"/>
      <w:r w:rsidRPr="00604B34">
        <w:rPr>
          <w:rFonts w:asciiTheme="majorBidi" w:hAnsiTheme="majorBidi" w:cstheme="majorBidi"/>
          <w:i/>
          <w:iCs/>
          <w:lang w:val="en-ID"/>
        </w:rPr>
        <w:t xml:space="preserve"> Hukum </w:t>
      </w:r>
      <w:proofErr w:type="spellStart"/>
      <w:r w:rsidRPr="00604B34">
        <w:rPr>
          <w:rFonts w:asciiTheme="majorBidi" w:hAnsiTheme="majorBidi" w:cstheme="majorBidi"/>
          <w:i/>
          <w:iCs/>
          <w:lang w:val="en-ID"/>
        </w:rPr>
        <w:t>terhadap</w:t>
      </w:r>
      <w:proofErr w:type="spellEnd"/>
      <w:r w:rsidRPr="00604B34">
        <w:rPr>
          <w:rFonts w:asciiTheme="majorBidi" w:hAnsiTheme="majorBidi" w:cstheme="majorBidi"/>
          <w:i/>
          <w:iCs/>
          <w:lang w:val="en-ID"/>
        </w:rPr>
        <w:t xml:space="preserve"> Tenaga </w:t>
      </w:r>
      <w:proofErr w:type="spellStart"/>
      <w:r w:rsidRPr="00604B34">
        <w:rPr>
          <w:rFonts w:asciiTheme="majorBidi" w:hAnsiTheme="majorBidi" w:cstheme="majorBidi"/>
          <w:i/>
          <w:iCs/>
          <w:lang w:val="en-ID"/>
        </w:rPr>
        <w:t>Pendidik</w:t>
      </w:r>
      <w:proofErr w:type="spellEnd"/>
      <w:r w:rsidRPr="00604B34">
        <w:rPr>
          <w:rFonts w:asciiTheme="majorBidi" w:hAnsiTheme="majorBidi" w:cstheme="majorBidi"/>
          <w:i/>
          <w:iCs/>
          <w:lang w:val="en-ID"/>
        </w:rPr>
        <w:t xml:space="preserve"> di Indonesia</w:t>
      </w:r>
      <w:r w:rsidRPr="00604B34">
        <w:rPr>
          <w:rFonts w:asciiTheme="majorBidi" w:hAnsiTheme="majorBidi" w:cstheme="majorBidi"/>
          <w:lang w:val="en-ID"/>
        </w:rPr>
        <w:t xml:space="preserve">. </w:t>
      </w:r>
      <w:proofErr w:type="spellStart"/>
      <w:r w:rsidRPr="00604B34">
        <w:rPr>
          <w:rFonts w:asciiTheme="majorBidi" w:hAnsiTheme="majorBidi" w:cstheme="majorBidi"/>
          <w:lang w:val="en-ID"/>
        </w:rPr>
        <w:t>Jurnal</w:t>
      </w:r>
      <w:proofErr w:type="spellEnd"/>
      <w:r w:rsidRPr="00604B34">
        <w:rPr>
          <w:rFonts w:asciiTheme="majorBidi" w:hAnsiTheme="majorBidi" w:cstheme="majorBidi"/>
          <w:lang w:val="en-ID"/>
        </w:rPr>
        <w:t xml:space="preserve"> Hukum dan Pendidikan (2023), 101</w:t>
      </w:r>
    </w:p>
  </w:footnote>
  <w:footnote w:id="7">
    <w:p w14:paraId="4AE9B833" w14:textId="77777777" w:rsidR="00C15C25" w:rsidRDefault="00C15C25" w:rsidP="00C15C25">
      <w:pPr>
        <w:pStyle w:val="FootnoteText"/>
        <w:ind w:firstLine="720"/>
        <w:jc w:val="both"/>
      </w:pPr>
      <w:r w:rsidRPr="00604B34">
        <w:rPr>
          <w:rStyle w:val="FootnoteReference"/>
          <w:rFonts w:asciiTheme="majorBidi" w:hAnsiTheme="majorBidi" w:cstheme="majorBidi"/>
        </w:rPr>
        <w:footnoteRef/>
      </w:r>
      <w:r w:rsidRPr="00604B34">
        <w:rPr>
          <w:rFonts w:asciiTheme="majorBidi" w:hAnsiTheme="majorBidi" w:cstheme="majorBidi"/>
        </w:rPr>
        <w:t xml:space="preserve"> </w:t>
      </w:r>
      <w:r w:rsidRPr="00604B34">
        <w:rPr>
          <w:rFonts w:asciiTheme="majorBidi" w:hAnsiTheme="majorBidi" w:cstheme="majorBidi"/>
          <w:lang w:val="en-ID"/>
        </w:rPr>
        <w:t xml:space="preserve">Suhartini, I. </w:t>
      </w:r>
      <w:r w:rsidRPr="00604B34">
        <w:rPr>
          <w:rFonts w:asciiTheme="majorBidi" w:hAnsiTheme="majorBidi" w:cstheme="majorBidi"/>
          <w:i/>
          <w:iCs/>
          <w:lang w:val="en-ID"/>
        </w:rPr>
        <w:t xml:space="preserve">Pendidikan dan </w:t>
      </w:r>
      <w:proofErr w:type="spellStart"/>
      <w:r w:rsidRPr="00604B34">
        <w:rPr>
          <w:rFonts w:asciiTheme="majorBidi" w:hAnsiTheme="majorBidi" w:cstheme="majorBidi"/>
          <w:i/>
          <w:iCs/>
          <w:lang w:val="en-ID"/>
        </w:rPr>
        <w:t>Tantangan</w:t>
      </w:r>
      <w:proofErr w:type="spellEnd"/>
      <w:r w:rsidRPr="00604B34">
        <w:rPr>
          <w:rFonts w:asciiTheme="majorBidi" w:hAnsiTheme="majorBidi" w:cstheme="majorBidi"/>
          <w:i/>
          <w:iCs/>
          <w:lang w:val="en-ID"/>
        </w:rPr>
        <w:t xml:space="preserve"> Sosial: Peran Guru </w:t>
      </w:r>
      <w:proofErr w:type="spellStart"/>
      <w:r w:rsidRPr="00604B34">
        <w:rPr>
          <w:rFonts w:asciiTheme="majorBidi" w:hAnsiTheme="majorBidi" w:cstheme="majorBidi"/>
          <w:i/>
          <w:iCs/>
          <w:lang w:val="en-ID"/>
        </w:rPr>
        <w:t>dalam</w:t>
      </w:r>
      <w:proofErr w:type="spellEnd"/>
      <w:r w:rsidRPr="00604B34">
        <w:rPr>
          <w:rFonts w:asciiTheme="majorBidi" w:hAnsiTheme="majorBidi" w:cstheme="majorBidi"/>
          <w:i/>
          <w:iCs/>
          <w:lang w:val="en-ID"/>
        </w:rPr>
        <w:t xml:space="preserve"> Masyarakat Indonesia</w:t>
      </w:r>
      <w:r w:rsidRPr="00604B34">
        <w:rPr>
          <w:rFonts w:asciiTheme="majorBidi" w:hAnsiTheme="majorBidi" w:cstheme="majorBidi"/>
          <w:lang w:val="en-ID"/>
        </w:rPr>
        <w:t xml:space="preserve">. Jakarta: </w:t>
      </w:r>
      <w:proofErr w:type="spellStart"/>
      <w:r w:rsidRPr="00604B34">
        <w:rPr>
          <w:rFonts w:asciiTheme="majorBidi" w:hAnsiTheme="majorBidi" w:cstheme="majorBidi"/>
          <w:lang w:val="en-ID"/>
        </w:rPr>
        <w:t>Penerbit</w:t>
      </w:r>
      <w:proofErr w:type="spellEnd"/>
      <w:r w:rsidRPr="00604B34">
        <w:rPr>
          <w:rFonts w:asciiTheme="majorBidi" w:hAnsiTheme="majorBidi" w:cstheme="majorBidi"/>
          <w:lang w:val="en-ID"/>
        </w:rPr>
        <w:t xml:space="preserve"> </w:t>
      </w:r>
      <w:proofErr w:type="spellStart"/>
      <w:r w:rsidRPr="00604B34">
        <w:rPr>
          <w:rFonts w:asciiTheme="majorBidi" w:hAnsiTheme="majorBidi" w:cstheme="majorBidi"/>
          <w:lang w:val="en-ID"/>
        </w:rPr>
        <w:t>Cendikia</w:t>
      </w:r>
      <w:proofErr w:type="spellEnd"/>
      <w:r w:rsidRPr="00604B34">
        <w:rPr>
          <w:rFonts w:asciiTheme="majorBidi" w:hAnsiTheme="majorBidi" w:cstheme="majorBidi"/>
          <w:lang w:val="en-ID"/>
        </w:rPr>
        <w:t>. (2021), 65</w:t>
      </w:r>
    </w:p>
  </w:footnote>
  <w:footnote w:id="8">
    <w:p w14:paraId="034C46C9" w14:textId="77777777" w:rsidR="00C15C25" w:rsidRPr="00604B34" w:rsidRDefault="00C15C25" w:rsidP="00C15C25">
      <w:pPr>
        <w:pStyle w:val="FootnoteText"/>
        <w:ind w:firstLine="720"/>
        <w:jc w:val="both"/>
        <w:rPr>
          <w:rFonts w:asciiTheme="majorBidi" w:hAnsiTheme="majorBidi" w:cstheme="majorBidi"/>
        </w:rPr>
      </w:pPr>
      <w:bookmarkStart w:id="1" w:name="_Hlk185889997"/>
      <w:r w:rsidRPr="00604B34">
        <w:rPr>
          <w:rStyle w:val="FootnoteReference"/>
          <w:rFonts w:asciiTheme="majorBidi" w:hAnsiTheme="majorBidi" w:cstheme="majorBidi"/>
        </w:rPr>
        <w:footnoteRef/>
      </w:r>
      <w:r w:rsidRPr="00604B34">
        <w:rPr>
          <w:rFonts w:asciiTheme="majorBidi" w:hAnsiTheme="majorBidi" w:cstheme="majorBidi"/>
        </w:rPr>
        <w:t xml:space="preserve"> </w:t>
      </w:r>
      <w:r w:rsidRPr="00604B34">
        <w:rPr>
          <w:rFonts w:asciiTheme="majorBidi" w:hAnsiTheme="majorBidi" w:cstheme="majorBidi"/>
          <w:lang w:val="en-ID"/>
        </w:rPr>
        <w:t xml:space="preserve">Arifin, Z.  </w:t>
      </w:r>
      <w:proofErr w:type="spellStart"/>
      <w:r w:rsidRPr="00604B34">
        <w:rPr>
          <w:rFonts w:asciiTheme="majorBidi" w:hAnsiTheme="majorBidi" w:cstheme="majorBidi"/>
          <w:i/>
          <w:iCs/>
          <w:lang w:val="en-ID"/>
        </w:rPr>
        <w:t>Kebijakan</w:t>
      </w:r>
      <w:proofErr w:type="spellEnd"/>
      <w:r w:rsidRPr="00604B34">
        <w:rPr>
          <w:rFonts w:asciiTheme="majorBidi" w:hAnsiTheme="majorBidi" w:cstheme="majorBidi"/>
          <w:i/>
          <w:iCs/>
          <w:lang w:val="en-ID"/>
        </w:rPr>
        <w:t xml:space="preserve"> Hukum Pendidikan: </w:t>
      </w:r>
      <w:proofErr w:type="spellStart"/>
      <w:r w:rsidRPr="00604B34">
        <w:rPr>
          <w:rFonts w:asciiTheme="majorBidi" w:hAnsiTheme="majorBidi" w:cstheme="majorBidi"/>
          <w:i/>
          <w:iCs/>
          <w:lang w:val="en-ID"/>
        </w:rPr>
        <w:t>Perlindungan</w:t>
      </w:r>
      <w:proofErr w:type="spellEnd"/>
      <w:r w:rsidRPr="00604B34">
        <w:rPr>
          <w:rFonts w:asciiTheme="majorBidi" w:hAnsiTheme="majorBidi" w:cstheme="majorBidi"/>
          <w:i/>
          <w:iCs/>
          <w:lang w:val="en-ID"/>
        </w:rPr>
        <w:t xml:space="preserve"> </w:t>
      </w:r>
      <w:proofErr w:type="spellStart"/>
      <w:r w:rsidRPr="00604B34">
        <w:rPr>
          <w:rFonts w:asciiTheme="majorBidi" w:hAnsiTheme="majorBidi" w:cstheme="majorBidi"/>
          <w:i/>
          <w:iCs/>
          <w:lang w:val="en-ID"/>
        </w:rPr>
        <w:t>terhadap</w:t>
      </w:r>
      <w:proofErr w:type="spellEnd"/>
      <w:r w:rsidRPr="00604B34">
        <w:rPr>
          <w:rFonts w:asciiTheme="majorBidi" w:hAnsiTheme="majorBidi" w:cstheme="majorBidi"/>
          <w:i/>
          <w:iCs/>
          <w:lang w:val="en-ID"/>
        </w:rPr>
        <w:t xml:space="preserve"> Tenaga </w:t>
      </w:r>
      <w:proofErr w:type="spellStart"/>
      <w:r w:rsidRPr="00604B34">
        <w:rPr>
          <w:rFonts w:asciiTheme="majorBidi" w:hAnsiTheme="majorBidi" w:cstheme="majorBidi"/>
          <w:i/>
          <w:iCs/>
          <w:lang w:val="en-ID"/>
        </w:rPr>
        <w:t>Pendidik</w:t>
      </w:r>
      <w:proofErr w:type="spellEnd"/>
      <w:r w:rsidRPr="00604B34">
        <w:rPr>
          <w:rFonts w:asciiTheme="majorBidi" w:hAnsiTheme="majorBidi" w:cstheme="majorBidi"/>
          <w:i/>
          <w:iCs/>
          <w:lang w:val="en-ID"/>
        </w:rPr>
        <w:t xml:space="preserve"> </w:t>
      </w:r>
      <w:proofErr w:type="spellStart"/>
      <w:r w:rsidRPr="00604B34">
        <w:rPr>
          <w:rFonts w:asciiTheme="majorBidi" w:hAnsiTheme="majorBidi" w:cstheme="majorBidi"/>
          <w:i/>
          <w:iCs/>
          <w:lang w:val="en-ID"/>
        </w:rPr>
        <w:t>dalam</w:t>
      </w:r>
      <w:proofErr w:type="spellEnd"/>
      <w:r w:rsidRPr="00604B34">
        <w:rPr>
          <w:rFonts w:asciiTheme="majorBidi" w:hAnsiTheme="majorBidi" w:cstheme="majorBidi"/>
          <w:i/>
          <w:iCs/>
          <w:lang w:val="en-ID"/>
        </w:rPr>
        <w:t xml:space="preserve"> </w:t>
      </w:r>
      <w:proofErr w:type="spellStart"/>
      <w:r w:rsidRPr="00604B34">
        <w:rPr>
          <w:rFonts w:asciiTheme="majorBidi" w:hAnsiTheme="majorBidi" w:cstheme="majorBidi"/>
          <w:i/>
          <w:iCs/>
          <w:lang w:val="en-ID"/>
        </w:rPr>
        <w:t>Perspektif</w:t>
      </w:r>
      <w:proofErr w:type="spellEnd"/>
      <w:r w:rsidRPr="00604B34">
        <w:rPr>
          <w:rFonts w:asciiTheme="majorBidi" w:hAnsiTheme="majorBidi" w:cstheme="majorBidi"/>
          <w:i/>
          <w:iCs/>
          <w:lang w:val="en-ID"/>
        </w:rPr>
        <w:t xml:space="preserve"> Hukum Indonesia</w:t>
      </w:r>
      <w:r w:rsidRPr="00604B34">
        <w:rPr>
          <w:rFonts w:asciiTheme="majorBidi" w:hAnsiTheme="majorBidi" w:cstheme="majorBidi"/>
          <w:lang w:val="en-ID"/>
        </w:rPr>
        <w:t xml:space="preserve">. Bandung: </w:t>
      </w:r>
      <w:proofErr w:type="spellStart"/>
      <w:r w:rsidRPr="00604B34">
        <w:rPr>
          <w:rFonts w:asciiTheme="majorBidi" w:hAnsiTheme="majorBidi" w:cstheme="majorBidi"/>
          <w:lang w:val="en-ID"/>
        </w:rPr>
        <w:t>Penerbit</w:t>
      </w:r>
      <w:proofErr w:type="spellEnd"/>
      <w:r w:rsidRPr="00604B34">
        <w:rPr>
          <w:rFonts w:asciiTheme="majorBidi" w:hAnsiTheme="majorBidi" w:cstheme="majorBidi"/>
          <w:lang w:val="en-ID"/>
        </w:rPr>
        <w:t xml:space="preserve"> Mandala. (2022), 98</w:t>
      </w:r>
      <w:bookmarkEnd w:id="1"/>
    </w:p>
  </w:footnote>
  <w:footnote w:id="9">
    <w:p w14:paraId="61BFA339" w14:textId="77777777" w:rsidR="0090145E" w:rsidRPr="004913E5" w:rsidRDefault="0090145E" w:rsidP="0090145E">
      <w:pPr>
        <w:pStyle w:val="FootnoteText"/>
        <w:ind w:firstLine="720"/>
        <w:jc w:val="both"/>
        <w:rPr>
          <w:rFonts w:asciiTheme="majorBidi" w:hAnsiTheme="majorBidi" w:cstheme="majorBidi"/>
        </w:rPr>
      </w:pPr>
      <w:r w:rsidRPr="004913E5">
        <w:rPr>
          <w:rStyle w:val="FootnoteReference"/>
          <w:rFonts w:asciiTheme="majorBidi" w:hAnsiTheme="majorBidi" w:cstheme="majorBidi"/>
        </w:rPr>
        <w:footnoteRef/>
      </w:r>
      <w:r w:rsidRPr="004913E5">
        <w:rPr>
          <w:rFonts w:asciiTheme="majorBidi" w:hAnsiTheme="majorBidi" w:cstheme="majorBidi"/>
        </w:rPr>
        <w:t xml:space="preserve"> </w:t>
      </w:r>
      <w:r w:rsidRPr="004913E5">
        <w:rPr>
          <w:rFonts w:asciiTheme="majorBidi" w:hAnsiTheme="majorBidi" w:cstheme="majorBidi"/>
          <w:lang w:val="en-ID"/>
        </w:rPr>
        <w:t xml:space="preserve">Ramadhan, F. &amp; Putra, A. </w:t>
      </w:r>
      <w:proofErr w:type="spellStart"/>
      <w:r w:rsidRPr="004913E5">
        <w:rPr>
          <w:rFonts w:asciiTheme="majorBidi" w:hAnsiTheme="majorBidi" w:cstheme="majorBidi"/>
          <w:i/>
          <w:iCs/>
          <w:lang w:val="en-ID"/>
        </w:rPr>
        <w:t>Pendekatan</w:t>
      </w:r>
      <w:proofErr w:type="spellEnd"/>
      <w:r w:rsidRPr="004913E5">
        <w:rPr>
          <w:rFonts w:asciiTheme="majorBidi" w:hAnsiTheme="majorBidi" w:cstheme="majorBidi"/>
          <w:i/>
          <w:iCs/>
          <w:lang w:val="en-ID"/>
        </w:rPr>
        <w:t xml:space="preserve"> </w:t>
      </w:r>
      <w:proofErr w:type="spellStart"/>
      <w:r w:rsidRPr="004913E5">
        <w:rPr>
          <w:rFonts w:asciiTheme="majorBidi" w:hAnsiTheme="majorBidi" w:cstheme="majorBidi"/>
          <w:i/>
          <w:iCs/>
          <w:lang w:val="en-ID"/>
        </w:rPr>
        <w:t>Yuridis-Empiris</w:t>
      </w:r>
      <w:proofErr w:type="spellEnd"/>
      <w:r w:rsidRPr="004913E5">
        <w:rPr>
          <w:rFonts w:asciiTheme="majorBidi" w:hAnsiTheme="majorBidi" w:cstheme="majorBidi"/>
          <w:i/>
          <w:iCs/>
          <w:lang w:val="en-ID"/>
        </w:rPr>
        <w:t xml:space="preserve"> </w:t>
      </w:r>
      <w:proofErr w:type="spellStart"/>
      <w:r w:rsidRPr="004913E5">
        <w:rPr>
          <w:rFonts w:asciiTheme="majorBidi" w:hAnsiTheme="majorBidi" w:cstheme="majorBidi"/>
          <w:i/>
          <w:iCs/>
          <w:lang w:val="en-ID"/>
        </w:rPr>
        <w:t>dalam</w:t>
      </w:r>
      <w:proofErr w:type="spellEnd"/>
      <w:r w:rsidRPr="004913E5">
        <w:rPr>
          <w:rFonts w:asciiTheme="majorBidi" w:hAnsiTheme="majorBidi" w:cstheme="majorBidi"/>
          <w:i/>
          <w:iCs/>
          <w:lang w:val="en-ID"/>
        </w:rPr>
        <w:t xml:space="preserve"> </w:t>
      </w:r>
      <w:proofErr w:type="spellStart"/>
      <w:r w:rsidRPr="004913E5">
        <w:rPr>
          <w:rFonts w:asciiTheme="majorBidi" w:hAnsiTheme="majorBidi" w:cstheme="majorBidi"/>
          <w:i/>
          <w:iCs/>
          <w:lang w:val="en-ID"/>
        </w:rPr>
        <w:t>Penelitian</w:t>
      </w:r>
      <w:proofErr w:type="spellEnd"/>
      <w:r w:rsidRPr="004913E5">
        <w:rPr>
          <w:rFonts w:asciiTheme="majorBidi" w:hAnsiTheme="majorBidi" w:cstheme="majorBidi"/>
          <w:i/>
          <w:iCs/>
          <w:lang w:val="en-ID"/>
        </w:rPr>
        <w:t xml:space="preserve"> Hukum: Studi Kasus pada </w:t>
      </w:r>
      <w:proofErr w:type="spellStart"/>
      <w:r w:rsidRPr="004913E5">
        <w:rPr>
          <w:rFonts w:asciiTheme="majorBidi" w:hAnsiTheme="majorBidi" w:cstheme="majorBidi"/>
          <w:i/>
          <w:iCs/>
          <w:lang w:val="en-ID"/>
        </w:rPr>
        <w:t>Profesi</w:t>
      </w:r>
      <w:proofErr w:type="spellEnd"/>
      <w:r w:rsidRPr="004913E5">
        <w:rPr>
          <w:rFonts w:asciiTheme="majorBidi" w:hAnsiTheme="majorBidi" w:cstheme="majorBidi"/>
          <w:i/>
          <w:iCs/>
          <w:lang w:val="en-ID"/>
        </w:rPr>
        <w:t xml:space="preserve"> Guru di Indonesia</w:t>
      </w:r>
      <w:r w:rsidRPr="004913E5">
        <w:rPr>
          <w:rFonts w:asciiTheme="majorBidi" w:hAnsiTheme="majorBidi" w:cstheme="majorBidi"/>
          <w:lang w:val="en-ID"/>
        </w:rPr>
        <w:t xml:space="preserve">. (Jakarta: </w:t>
      </w:r>
      <w:proofErr w:type="spellStart"/>
      <w:r w:rsidRPr="004913E5">
        <w:rPr>
          <w:rFonts w:asciiTheme="majorBidi" w:hAnsiTheme="majorBidi" w:cstheme="majorBidi"/>
          <w:lang w:val="en-ID"/>
        </w:rPr>
        <w:t>Penerbit</w:t>
      </w:r>
      <w:proofErr w:type="spellEnd"/>
      <w:r w:rsidRPr="004913E5">
        <w:rPr>
          <w:rFonts w:asciiTheme="majorBidi" w:hAnsiTheme="majorBidi" w:cstheme="majorBidi"/>
          <w:lang w:val="en-ID"/>
        </w:rPr>
        <w:t xml:space="preserve"> Hukum </w:t>
      </w:r>
      <w:proofErr w:type="spellStart"/>
      <w:r w:rsidRPr="004913E5">
        <w:rPr>
          <w:rFonts w:asciiTheme="majorBidi" w:hAnsiTheme="majorBidi" w:cstheme="majorBidi"/>
          <w:lang w:val="en-ID"/>
        </w:rPr>
        <w:t>Mandiri</w:t>
      </w:r>
      <w:proofErr w:type="spellEnd"/>
      <w:r w:rsidRPr="004913E5">
        <w:rPr>
          <w:rFonts w:asciiTheme="majorBidi" w:hAnsiTheme="majorBidi" w:cstheme="majorBidi"/>
          <w:lang w:val="en-ID"/>
        </w:rPr>
        <w:t>, 2020), 45</w:t>
      </w:r>
    </w:p>
  </w:footnote>
  <w:footnote w:id="10">
    <w:p w14:paraId="0FE5A3F1" w14:textId="77777777" w:rsidR="0090145E" w:rsidRPr="004913E5" w:rsidRDefault="0090145E" w:rsidP="0090145E">
      <w:pPr>
        <w:pStyle w:val="FootnoteText"/>
        <w:ind w:firstLine="720"/>
        <w:jc w:val="both"/>
        <w:rPr>
          <w:rFonts w:asciiTheme="majorBidi" w:hAnsiTheme="majorBidi" w:cstheme="majorBidi"/>
        </w:rPr>
      </w:pPr>
      <w:r w:rsidRPr="004913E5">
        <w:rPr>
          <w:rStyle w:val="FootnoteReference"/>
          <w:rFonts w:asciiTheme="majorBidi" w:hAnsiTheme="majorBidi" w:cstheme="majorBidi"/>
        </w:rPr>
        <w:footnoteRef/>
      </w:r>
      <w:r w:rsidRPr="004913E5">
        <w:rPr>
          <w:rFonts w:asciiTheme="majorBidi" w:hAnsiTheme="majorBidi" w:cstheme="majorBidi"/>
        </w:rPr>
        <w:t xml:space="preserve"> </w:t>
      </w:r>
      <w:r w:rsidRPr="004913E5">
        <w:rPr>
          <w:rFonts w:asciiTheme="majorBidi" w:hAnsiTheme="majorBidi" w:cstheme="majorBidi"/>
          <w:lang w:val="en-ID"/>
        </w:rPr>
        <w:t xml:space="preserve">Wijaya, H. </w:t>
      </w:r>
      <w:r w:rsidRPr="004913E5">
        <w:rPr>
          <w:rFonts w:asciiTheme="majorBidi" w:hAnsiTheme="majorBidi" w:cstheme="majorBidi"/>
          <w:i/>
          <w:iCs/>
          <w:lang w:val="en-ID"/>
        </w:rPr>
        <w:t xml:space="preserve">Studi Kasus </w:t>
      </w:r>
      <w:proofErr w:type="spellStart"/>
      <w:r w:rsidRPr="004913E5">
        <w:rPr>
          <w:rFonts w:asciiTheme="majorBidi" w:hAnsiTheme="majorBidi" w:cstheme="majorBidi"/>
          <w:i/>
          <w:iCs/>
          <w:lang w:val="en-ID"/>
        </w:rPr>
        <w:t>dalam</w:t>
      </w:r>
      <w:proofErr w:type="spellEnd"/>
      <w:r w:rsidRPr="004913E5">
        <w:rPr>
          <w:rFonts w:asciiTheme="majorBidi" w:hAnsiTheme="majorBidi" w:cstheme="majorBidi"/>
          <w:i/>
          <w:iCs/>
          <w:lang w:val="en-ID"/>
        </w:rPr>
        <w:t xml:space="preserve"> </w:t>
      </w:r>
      <w:proofErr w:type="spellStart"/>
      <w:r w:rsidRPr="004913E5">
        <w:rPr>
          <w:rFonts w:asciiTheme="majorBidi" w:hAnsiTheme="majorBidi" w:cstheme="majorBidi"/>
          <w:i/>
          <w:iCs/>
          <w:lang w:val="en-ID"/>
        </w:rPr>
        <w:t>Penelitian</w:t>
      </w:r>
      <w:proofErr w:type="spellEnd"/>
      <w:r w:rsidRPr="004913E5">
        <w:rPr>
          <w:rFonts w:asciiTheme="majorBidi" w:hAnsiTheme="majorBidi" w:cstheme="majorBidi"/>
          <w:i/>
          <w:iCs/>
          <w:lang w:val="en-ID"/>
        </w:rPr>
        <w:t xml:space="preserve"> Hukum: </w:t>
      </w:r>
      <w:proofErr w:type="spellStart"/>
      <w:r w:rsidRPr="004913E5">
        <w:rPr>
          <w:rFonts w:asciiTheme="majorBidi" w:hAnsiTheme="majorBidi" w:cstheme="majorBidi"/>
          <w:i/>
          <w:iCs/>
          <w:lang w:val="en-ID"/>
        </w:rPr>
        <w:t>Analisis</w:t>
      </w:r>
      <w:proofErr w:type="spellEnd"/>
      <w:r w:rsidRPr="004913E5">
        <w:rPr>
          <w:rFonts w:asciiTheme="majorBidi" w:hAnsiTheme="majorBidi" w:cstheme="majorBidi"/>
          <w:i/>
          <w:iCs/>
          <w:lang w:val="en-ID"/>
        </w:rPr>
        <w:t xml:space="preserve"> </w:t>
      </w:r>
      <w:proofErr w:type="spellStart"/>
      <w:r w:rsidRPr="004913E5">
        <w:rPr>
          <w:rFonts w:asciiTheme="majorBidi" w:hAnsiTheme="majorBidi" w:cstheme="majorBidi"/>
          <w:i/>
          <w:iCs/>
          <w:lang w:val="en-ID"/>
        </w:rPr>
        <w:t>Putusan</w:t>
      </w:r>
      <w:proofErr w:type="spellEnd"/>
      <w:r w:rsidRPr="004913E5">
        <w:rPr>
          <w:rFonts w:asciiTheme="majorBidi" w:hAnsiTheme="majorBidi" w:cstheme="majorBidi"/>
          <w:i/>
          <w:iCs/>
          <w:lang w:val="en-ID"/>
        </w:rPr>
        <w:t xml:space="preserve"> </w:t>
      </w:r>
      <w:proofErr w:type="spellStart"/>
      <w:r w:rsidRPr="004913E5">
        <w:rPr>
          <w:rFonts w:asciiTheme="majorBidi" w:hAnsiTheme="majorBidi" w:cstheme="majorBidi"/>
          <w:i/>
          <w:iCs/>
          <w:lang w:val="en-ID"/>
        </w:rPr>
        <w:t>Mahkamah</w:t>
      </w:r>
      <w:proofErr w:type="spellEnd"/>
      <w:r w:rsidRPr="004913E5">
        <w:rPr>
          <w:rFonts w:asciiTheme="majorBidi" w:hAnsiTheme="majorBidi" w:cstheme="majorBidi"/>
          <w:i/>
          <w:iCs/>
          <w:lang w:val="en-ID"/>
        </w:rPr>
        <w:t xml:space="preserve"> Agung </w:t>
      </w:r>
      <w:proofErr w:type="spellStart"/>
      <w:r w:rsidRPr="004913E5">
        <w:rPr>
          <w:rFonts w:asciiTheme="majorBidi" w:hAnsiTheme="majorBidi" w:cstheme="majorBidi"/>
          <w:i/>
          <w:iCs/>
          <w:lang w:val="en-ID"/>
        </w:rPr>
        <w:t>dalam</w:t>
      </w:r>
      <w:proofErr w:type="spellEnd"/>
      <w:r w:rsidRPr="004913E5">
        <w:rPr>
          <w:rFonts w:asciiTheme="majorBidi" w:hAnsiTheme="majorBidi" w:cstheme="majorBidi"/>
          <w:i/>
          <w:iCs/>
          <w:lang w:val="en-ID"/>
        </w:rPr>
        <w:t xml:space="preserve"> Kasus Hukum Tenaga </w:t>
      </w:r>
      <w:proofErr w:type="spellStart"/>
      <w:r w:rsidRPr="004913E5">
        <w:rPr>
          <w:rFonts w:asciiTheme="majorBidi" w:hAnsiTheme="majorBidi" w:cstheme="majorBidi"/>
          <w:i/>
          <w:iCs/>
          <w:lang w:val="en-ID"/>
        </w:rPr>
        <w:t>Pendidik</w:t>
      </w:r>
      <w:proofErr w:type="spellEnd"/>
      <w:r w:rsidRPr="004913E5">
        <w:rPr>
          <w:rFonts w:asciiTheme="majorBidi" w:hAnsiTheme="majorBidi" w:cstheme="majorBidi"/>
          <w:lang w:val="en-ID"/>
        </w:rPr>
        <w:t xml:space="preserve">. (Bandung: </w:t>
      </w:r>
      <w:proofErr w:type="spellStart"/>
      <w:r w:rsidRPr="004913E5">
        <w:rPr>
          <w:rFonts w:asciiTheme="majorBidi" w:hAnsiTheme="majorBidi" w:cstheme="majorBidi"/>
          <w:lang w:val="en-ID"/>
        </w:rPr>
        <w:t>Penerbit</w:t>
      </w:r>
      <w:proofErr w:type="spellEnd"/>
      <w:r w:rsidRPr="004913E5">
        <w:rPr>
          <w:rFonts w:asciiTheme="majorBidi" w:hAnsiTheme="majorBidi" w:cstheme="majorBidi"/>
          <w:lang w:val="en-ID"/>
        </w:rPr>
        <w:t xml:space="preserve"> Hukum Jaya,2021), 87</w:t>
      </w:r>
    </w:p>
  </w:footnote>
  <w:footnote w:id="11">
    <w:p w14:paraId="77CF0D0B" w14:textId="77777777" w:rsidR="0090145E" w:rsidRPr="004913E5" w:rsidRDefault="0090145E" w:rsidP="0090145E">
      <w:pPr>
        <w:pStyle w:val="FootnoteText"/>
        <w:ind w:firstLine="720"/>
        <w:jc w:val="both"/>
        <w:rPr>
          <w:rFonts w:asciiTheme="majorBidi" w:hAnsiTheme="majorBidi" w:cstheme="majorBidi"/>
        </w:rPr>
      </w:pPr>
      <w:r w:rsidRPr="004913E5">
        <w:rPr>
          <w:rStyle w:val="FootnoteReference"/>
          <w:rFonts w:asciiTheme="majorBidi" w:hAnsiTheme="majorBidi" w:cstheme="majorBidi"/>
        </w:rPr>
        <w:footnoteRef/>
      </w:r>
      <w:r w:rsidRPr="004913E5">
        <w:rPr>
          <w:rFonts w:asciiTheme="majorBidi" w:hAnsiTheme="majorBidi" w:cstheme="majorBidi"/>
        </w:rPr>
        <w:t xml:space="preserve"> </w:t>
      </w:r>
      <w:r w:rsidRPr="004913E5">
        <w:rPr>
          <w:rFonts w:asciiTheme="majorBidi" w:hAnsiTheme="majorBidi" w:cstheme="majorBidi"/>
          <w:lang w:val="en-ID"/>
        </w:rPr>
        <w:t xml:space="preserve">Surya, M. &amp; Kurniawan, R. </w:t>
      </w:r>
      <w:proofErr w:type="spellStart"/>
      <w:r w:rsidRPr="004913E5">
        <w:rPr>
          <w:rFonts w:asciiTheme="majorBidi" w:hAnsiTheme="majorBidi" w:cstheme="majorBidi"/>
          <w:i/>
          <w:iCs/>
          <w:lang w:val="en-ID"/>
        </w:rPr>
        <w:t>Analisis</w:t>
      </w:r>
      <w:proofErr w:type="spellEnd"/>
      <w:r w:rsidRPr="004913E5">
        <w:rPr>
          <w:rFonts w:asciiTheme="majorBidi" w:hAnsiTheme="majorBidi" w:cstheme="majorBidi"/>
          <w:i/>
          <w:iCs/>
          <w:lang w:val="en-ID"/>
        </w:rPr>
        <w:t xml:space="preserve"> Studi Kasus </w:t>
      </w:r>
      <w:proofErr w:type="spellStart"/>
      <w:r w:rsidRPr="004913E5">
        <w:rPr>
          <w:rFonts w:asciiTheme="majorBidi" w:hAnsiTheme="majorBidi" w:cstheme="majorBidi"/>
          <w:i/>
          <w:iCs/>
          <w:lang w:val="en-ID"/>
        </w:rPr>
        <w:t>dalam</w:t>
      </w:r>
      <w:proofErr w:type="spellEnd"/>
      <w:r w:rsidRPr="004913E5">
        <w:rPr>
          <w:rFonts w:asciiTheme="majorBidi" w:hAnsiTheme="majorBidi" w:cstheme="majorBidi"/>
          <w:i/>
          <w:iCs/>
          <w:lang w:val="en-ID"/>
        </w:rPr>
        <w:t xml:space="preserve"> </w:t>
      </w:r>
      <w:proofErr w:type="spellStart"/>
      <w:r w:rsidRPr="004913E5">
        <w:rPr>
          <w:rFonts w:asciiTheme="majorBidi" w:hAnsiTheme="majorBidi" w:cstheme="majorBidi"/>
          <w:i/>
          <w:iCs/>
          <w:lang w:val="en-ID"/>
        </w:rPr>
        <w:t>Penegakan</w:t>
      </w:r>
      <w:proofErr w:type="spellEnd"/>
      <w:r w:rsidRPr="004913E5">
        <w:rPr>
          <w:rFonts w:asciiTheme="majorBidi" w:hAnsiTheme="majorBidi" w:cstheme="majorBidi"/>
          <w:i/>
          <w:iCs/>
          <w:lang w:val="en-ID"/>
        </w:rPr>
        <w:t xml:space="preserve"> Hukum </w:t>
      </w:r>
      <w:proofErr w:type="spellStart"/>
      <w:r w:rsidRPr="004913E5">
        <w:rPr>
          <w:rFonts w:asciiTheme="majorBidi" w:hAnsiTheme="majorBidi" w:cstheme="majorBidi"/>
          <w:i/>
          <w:iCs/>
          <w:lang w:val="en-ID"/>
        </w:rPr>
        <w:t>untuk</w:t>
      </w:r>
      <w:proofErr w:type="spellEnd"/>
      <w:r w:rsidRPr="004913E5">
        <w:rPr>
          <w:rFonts w:asciiTheme="majorBidi" w:hAnsiTheme="majorBidi" w:cstheme="majorBidi"/>
          <w:i/>
          <w:iCs/>
          <w:lang w:val="en-ID"/>
        </w:rPr>
        <w:t xml:space="preserve"> Tenaga </w:t>
      </w:r>
      <w:proofErr w:type="spellStart"/>
      <w:r w:rsidRPr="004913E5">
        <w:rPr>
          <w:rFonts w:asciiTheme="majorBidi" w:hAnsiTheme="majorBidi" w:cstheme="majorBidi"/>
          <w:i/>
          <w:iCs/>
          <w:lang w:val="en-ID"/>
        </w:rPr>
        <w:t>Pendidik</w:t>
      </w:r>
      <w:proofErr w:type="spellEnd"/>
      <w:r w:rsidRPr="004913E5">
        <w:rPr>
          <w:rFonts w:asciiTheme="majorBidi" w:hAnsiTheme="majorBidi" w:cstheme="majorBidi"/>
          <w:i/>
          <w:iCs/>
          <w:lang w:val="en-ID"/>
        </w:rPr>
        <w:t xml:space="preserve"> di Indonesia</w:t>
      </w:r>
      <w:r w:rsidRPr="004913E5">
        <w:rPr>
          <w:rFonts w:asciiTheme="majorBidi" w:hAnsiTheme="majorBidi" w:cstheme="majorBidi"/>
          <w:lang w:val="en-ID"/>
        </w:rPr>
        <w:t xml:space="preserve">. (Yogyakarta: </w:t>
      </w:r>
      <w:proofErr w:type="spellStart"/>
      <w:r w:rsidRPr="004913E5">
        <w:rPr>
          <w:rFonts w:asciiTheme="majorBidi" w:hAnsiTheme="majorBidi" w:cstheme="majorBidi"/>
          <w:lang w:val="en-ID"/>
        </w:rPr>
        <w:t>Penerbit</w:t>
      </w:r>
      <w:proofErr w:type="spellEnd"/>
      <w:r w:rsidRPr="004913E5">
        <w:rPr>
          <w:rFonts w:asciiTheme="majorBidi" w:hAnsiTheme="majorBidi" w:cstheme="majorBidi"/>
          <w:lang w:val="en-ID"/>
        </w:rPr>
        <w:t xml:space="preserve"> Pendidikan dan Hukum, 2022), 123</w:t>
      </w:r>
    </w:p>
  </w:footnote>
  <w:footnote w:id="12">
    <w:p w14:paraId="5D345D8C" w14:textId="77777777" w:rsidR="0090145E" w:rsidRPr="004913E5" w:rsidRDefault="0090145E" w:rsidP="0090145E">
      <w:pPr>
        <w:pStyle w:val="FootnoteText"/>
        <w:ind w:firstLine="720"/>
        <w:jc w:val="both"/>
        <w:rPr>
          <w:rFonts w:asciiTheme="majorBidi" w:hAnsiTheme="majorBidi" w:cstheme="majorBidi"/>
        </w:rPr>
      </w:pPr>
      <w:r w:rsidRPr="004913E5">
        <w:rPr>
          <w:rStyle w:val="FootnoteReference"/>
          <w:rFonts w:asciiTheme="majorBidi" w:hAnsiTheme="majorBidi" w:cstheme="majorBidi"/>
        </w:rPr>
        <w:footnoteRef/>
      </w:r>
      <w:r w:rsidRPr="004913E5">
        <w:rPr>
          <w:rFonts w:asciiTheme="majorBidi" w:hAnsiTheme="majorBidi" w:cstheme="majorBidi"/>
        </w:rPr>
        <w:t xml:space="preserve"> </w:t>
      </w:r>
      <w:proofErr w:type="spellStart"/>
      <w:r w:rsidRPr="004913E5">
        <w:rPr>
          <w:rFonts w:asciiTheme="majorBidi" w:hAnsiTheme="majorBidi" w:cstheme="majorBidi"/>
          <w:lang w:val="en-ID"/>
        </w:rPr>
        <w:t>Fadillah</w:t>
      </w:r>
      <w:proofErr w:type="spellEnd"/>
      <w:r w:rsidRPr="004913E5">
        <w:rPr>
          <w:rFonts w:asciiTheme="majorBidi" w:hAnsiTheme="majorBidi" w:cstheme="majorBidi"/>
          <w:lang w:val="en-ID"/>
        </w:rPr>
        <w:t xml:space="preserve">, N.  </w:t>
      </w:r>
      <w:proofErr w:type="spellStart"/>
      <w:r w:rsidRPr="004913E5">
        <w:rPr>
          <w:rFonts w:asciiTheme="majorBidi" w:hAnsiTheme="majorBidi" w:cstheme="majorBidi"/>
          <w:i/>
          <w:iCs/>
          <w:lang w:val="en-ID"/>
        </w:rPr>
        <w:t>Pendekatan</w:t>
      </w:r>
      <w:proofErr w:type="spellEnd"/>
      <w:r w:rsidRPr="004913E5">
        <w:rPr>
          <w:rFonts w:asciiTheme="majorBidi" w:hAnsiTheme="majorBidi" w:cstheme="majorBidi"/>
          <w:i/>
          <w:iCs/>
          <w:lang w:val="en-ID"/>
        </w:rPr>
        <w:t xml:space="preserve"> </w:t>
      </w:r>
      <w:proofErr w:type="spellStart"/>
      <w:r w:rsidRPr="004913E5">
        <w:rPr>
          <w:rFonts w:asciiTheme="majorBidi" w:hAnsiTheme="majorBidi" w:cstheme="majorBidi"/>
          <w:i/>
          <w:iCs/>
          <w:lang w:val="en-ID"/>
        </w:rPr>
        <w:t>Normatif</w:t>
      </w:r>
      <w:proofErr w:type="spellEnd"/>
      <w:r w:rsidRPr="004913E5">
        <w:rPr>
          <w:rFonts w:asciiTheme="majorBidi" w:hAnsiTheme="majorBidi" w:cstheme="majorBidi"/>
          <w:i/>
          <w:iCs/>
          <w:lang w:val="en-ID"/>
        </w:rPr>
        <w:t xml:space="preserve"> </w:t>
      </w:r>
      <w:proofErr w:type="spellStart"/>
      <w:r w:rsidRPr="004913E5">
        <w:rPr>
          <w:rFonts w:asciiTheme="majorBidi" w:hAnsiTheme="majorBidi" w:cstheme="majorBidi"/>
          <w:i/>
          <w:iCs/>
          <w:lang w:val="en-ID"/>
        </w:rPr>
        <w:t>dalam</w:t>
      </w:r>
      <w:proofErr w:type="spellEnd"/>
      <w:r w:rsidRPr="004913E5">
        <w:rPr>
          <w:rFonts w:asciiTheme="majorBidi" w:hAnsiTheme="majorBidi" w:cstheme="majorBidi"/>
          <w:i/>
          <w:iCs/>
          <w:lang w:val="en-ID"/>
        </w:rPr>
        <w:t xml:space="preserve"> </w:t>
      </w:r>
      <w:proofErr w:type="spellStart"/>
      <w:r w:rsidRPr="004913E5">
        <w:rPr>
          <w:rFonts w:asciiTheme="majorBidi" w:hAnsiTheme="majorBidi" w:cstheme="majorBidi"/>
          <w:i/>
          <w:iCs/>
          <w:lang w:val="en-ID"/>
        </w:rPr>
        <w:t>Analisis</w:t>
      </w:r>
      <w:proofErr w:type="spellEnd"/>
      <w:r w:rsidRPr="004913E5">
        <w:rPr>
          <w:rFonts w:asciiTheme="majorBidi" w:hAnsiTheme="majorBidi" w:cstheme="majorBidi"/>
          <w:i/>
          <w:iCs/>
          <w:lang w:val="en-ID"/>
        </w:rPr>
        <w:t xml:space="preserve"> Hukum: </w:t>
      </w:r>
      <w:proofErr w:type="spellStart"/>
      <w:r w:rsidRPr="004913E5">
        <w:rPr>
          <w:rFonts w:asciiTheme="majorBidi" w:hAnsiTheme="majorBidi" w:cstheme="majorBidi"/>
          <w:i/>
          <w:iCs/>
          <w:lang w:val="en-ID"/>
        </w:rPr>
        <w:t>Peraturan</w:t>
      </w:r>
      <w:proofErr w:type="spellEnd"/>
      <w:r w:rsidRPr="004913E5">
        <w:rPr>
          <w:rFonts w:asciiTheme="majorBidi" w:hAnsiTheme="majorBidi" w:cstheme="majorBidi"/>
          <w:i/>
          <w:iCs/>
          <w:lang w:val="en-ID"/>
        </w:rPr>
        <w:t xml:space="preserve"> </w:t>
      </w:r>
      <w:proofErr w:type="spellStart"/>
      <w:r w:rsidRPr="004913E5">
        <w:rPr>
          <w:rFonts w:asciiTheme="majorBidi" w:hAnsiTheme="majorBidi" w:cstheme="majorBidi"/>
          <w:i/>
          <w:iCs/>
          <w:lang w:val="en-ID"/>
        </w:rPr>
        <w:t>Perundang-undangan</w:t>
      </w:r>
      <w:proofErr w:type="spellEnd"/>
      <w:r w:rsidRPr="004913E5">
        <w:rPr>
          <w:rFonts w:asciiTheme="majorBidi" w:hAnsiTheme="majorBidi" w:cstheme="majorBidi"/>
          <w:i/>
          <w:iCs/>
          <w:lang w:val="en-ID"/>
        </w:rPr>
        <w:t xml:space="preserve"> </w:t>
      </w:r>
      <w:proofErr w:type="spellStart"/>
      <w:r w:rsidRPr="004913E5">
        <w:rPr>
          <w:rFonts w:asciiTheme="majorBidi" w:hAnsiTheme="majorBidi" w:cstheme="majorBidi"/>
          <w:i/>
          <w:iCs/>
          <w:lang w:val="en-ID"/>
        </w:rPr>
        <w:t>tentang</w:t>
      </w:r>
      <w:proofErr w:type="spellEnd"/>
      <w:r w:rsidRPr="004913E5">
        <w:rPr>
          <w:rFonts w:asciiTheme="majorBidi" w:hAnsiTheme="majorBidi" w:cstheme="majorBidi"/>
          <w:i/>
          <w:iCs/>
          <w:lang w:val="en-ID"/>
        </w:rPr>
        <w:t xml:space="preserve"> </w:t>
      </w:r>
      <w:proofErr w:type="spellStart"/>
      <w:r w:rsidRPr="004913E5">
        <w:rPr>
          <w:rFonts w:asciiTheme="majorBidi" w:hAnsiTheme="majorBidi" w:cstheme="majorBidi"/>
          <w:i/>
          <w:iCs/>
          <w:lang w:val="en-ID"/>
        </w:rPr>
        <w:t>Profesi</w:t>
      </w:r>
      <w:proofErr w:type="spellEnd"/>
      <w:r w:rsidRPr="004913E5">
        <w:rPr>
          <w:rFonts w:asciiTheme="majorBidi" w:hAnsiTheme="majorBidi" w:cstheme="majorBidi"/>
          <w:i/>
          <w:iCs/>
          <w:lang w:val="en-ID"/>
        </w:rPr>
        <w:t xml:space="preserve"> Guru dan </w:t>
      </w:r>
      <w:proofErr w:type="spellStart"/>
      <w:r w:rsidRPr="004913E5">
        <w:rPr>
          <w:rFonts w:asciiTheme="majorBidi" w:hAnsiTheme="majorBidi" w:cstheme="majorBidi"/>
          <w:i/>
          <w:iCs/>
          <w:lang w:val="en-ID"/>
        </w:rPr>
        <w:t>Tindak</w:t>
      </w:r>
      <w:proofErr w:type="spellEnd"/>
      <w:r w:rsidRPr="004913E5">
        <w:rPr>
          <w:rFonts w:asciiTheme="majorBidi" w:hAnsiTheme="majorBidi" w:cstheme="majorBidi"/>
          <w:i/>
          <w:iCs/>
          <w:lang w:val="en-ID"/>
        </w:rPr>
        <w:t xml:space="preserve"> </w:t>
      </w:r>
      <w:proofErr w:type="spellStart"/>
      <w:r w:rsidRPr="004913E5">
        <w:rPr>
          <w:rFonts w:asciiTheme="majorBidi" w:hAnsiTheme="majorBidi" w:cstheme="majorBidi"/>
          <w:i/>
          <w:iCs/>
          <w:lang w:val="en-ID"/>
        </w:rPr>
        <w:t>Pidana</w:t>
      </w:r>
      <w:proofErr w:type="spellEnd"/>
      <w:r w:rsidRPr="004913E5">
        <w:rPr>
          <w:rFonts w:asciiTheme="majorBidi" w:hAnsiTheme="majorBidi" w:cstheme="majorBidi"/>
          <w:i/>
          <w:iCs/>
          <w:lang w:val="en-ID"/>
        </w:rPr>
        <w:t xml:space="preserve"> Pendidikan</w:t>
      </w:r>
      <w:r w:rsidRPr="004913E5">
        <w:rPr>
          <w:rFonts w:asciiTheme="majorBidi" w:hAnsiTheme="majorBidi" w:cstheme="majorBidi"/>
          <w:lang w:val="en-ID"/>
        </w:rPr>
        <w:t xml:space="preserve">. (Jakarta: </w:t>
      </w:r>
      <w:proofErr w:type="spellStart"/>
      <w:r w:rsidRPr="004913E5">
        <w:rPr>
          <w:rFonts w:asciiTheme="majorBidi" w:hAnsiTheme="majorBidi" w:cstheme="majorBidi"/>
          <w:lang w:val="en-ID"/>
        </w:rPr>
        <w:t>Penerbit</w:t>
      </w:r>
      <w:proofErr w:type="spellEnd"/>
      <w:r w:rsidRPr="004913E5">
        <w:rPr>
          <w:rFonts w:asciiTheme="majorBidi" w:hAnsiTheme="majorBidi" w:cstheme="majorBidi"/>
          <w:lang w:val="en-ID"/>
        </w:rPr>
        <w:t xml:space="preserve"> Hukum Abadi, 2021), 24</w:t>
      </w:r>
    </w:p>
  </w:footnote>
  <w:footnote w:id="13">
    <w:p w14:paraId="3CF5BC1F" w14:textId="77777777" w:rsidR="0090145E" w:rsidRPr="008202CB" w:rsidRDefault="0090145E" w:rsidP="0090145E">
      <w:pPr>
        <w:pStyle w:val="FootnoteText"/>
        <w:ind w:firstLine="720"/>
        <w:jc w:val="both"/>
        <w:rPr>
          <w:rFonts w:asciiTheme="majorBidi" w:hAnsiTheme="majorBidi" w:cstheme="majorBidi"/>
        </w:rPr>
      </w:pPr>
      <w:r w:rsidRPr="008202CB">
        <w:rPr>
          <w:rStyle w:val="FootnoteReference"/>
          <w:rFonts w:asciiTheme="majorBidi" w:hAnsiTheme="majorBidi" w:cstheme="majorBidi"/>
        </w:rPr>
        <w:footnoteRef/>
      </w:r>
      <w:r w:rsidRPr="008202CB">
        <w:rPr>
          <w:rFonts w:asciiTheme="majorBidi" w:hAnsiTheme="majorBidi" w:cstheme="majorBidi"/>
        </w:rPr>
        <w:t xml:space="preserve"> </w:t>
      </w:r>
      <w:r w:rsidRPr="008202CB">
        <w:rPr>
          <w:rFonts w:asciiTheme="majorBidi" w:hAnsiTheme="majorBidi" w:cstheme="majorBidi"/>
          <w:lang w:val="en-ID"/>
        </w:rPr>
        <w:t xml:space="preserve">Santoso, H. </w:t>
      </w:r>
      <w:proofErr w:type="spellStart"/>
      <w:r w:rsidRPr="008202CB">
        <w:rPr>
          <w:rFonts w:asciiTheme="majorBidi" w:hAnsiTheme="majorBidi" w:cstheme="majorBidi"/>
          <w:i/>
          <w:iCs/>
          <w:lang w:val="en-ID"/>
        </w:rPr>
        <w:t>Regulasi</w:t>
      </w:r>
      <w:proofErr w:type="spellEnd"/>
      <w:r w:rsidRPr="008202CB">
        <w:rPr>
          <w:rFonts w:asciiTheme="majorBidi" w:hAnsiTheme="majorBidi" w:cstheme="majorBidi"/>
          <w:i/>
          <w:iCs/>
          <w:lang w:val="en-ID"/>
        </w:rPr>
        <w:t xml:space="preserve"> Hukum dan </w:t>
      </w:r>
      <w:proofErr w:type="spellStart"/>
      <w:r w:rsidRPr="008202CB">
        <w:rPr>
          <w:rFonts w:asciiTheme="majorBidi" w:hAnsiTheme="majorBidi" w:cstheme="majorBidi"/>
          <w:i/>
          <w:iCs/>
          <w:lang w:val="en-ID"/>
        </w:rPr>
        <w:t>Perlindungan</w:t>
      </w:r>
      <w:proofErr w:type="spellEnd"/>
      <w:r w:rsidRPr="008202CB">
        <w:rPr>
          <w:rFonts w:asciiTheme="majorBidi" w:hAnsiTheme="majorBidi" w:cstheme="majorBidi"/>
          <w:i/>
          <w:iCs/>
          <w:lang w:val="en-ID"/>
        </w:rPr>
        <w:t xml:space="preserve"> </w:t>
      </w:r>
      <w:proofErr w:type="spellStart"/>
      <w:r w:rsidRPr="008202CB">
        <w:rPr>
          <w:rFonts w:asciiTheme="majorBidi" w:hAnsiTheme="majorBidi" w:cstheme="majorBidi"/>
          <w:i/>
          <w:iCs/>
          <w:lang w:val="en-ID"/>
        </w:rPr>
        <w:t>terhadap</w:t>
      </w:r>
      <w:proofErr w:type="spellEnd"/>
      <w:r w:rsidRPr="008202CB">
        <w:rPr>
          <w:rFonts w:asciiTheme="majorBidi" w:hAnsiTheme="majorBidi" w:cstheme="majorBidi"/>
          <w:i/>
          <w:iCs/>
          <w:lang w:val="en-ID"/>
        </w:rPr>
        <w:t xml:space="preserve"> Guru: </w:t>
      </w:r>
      <w:proofErr w:type="spellStart"/>
      <w:r w:rsidRPr="008202CB">
        <w:rPr>
          <w:rFonts w:asciiTheme="majorBidi" w:hAnsiTheme="majorBidi" w:cstheme="majorBidi"/>
          <w:i/>
          <w:iCs/>
          <w:lang w:val="en-ID"/>
        </w:rPr>
        <w:t>Mencegah</w:t>
      </w:r>
      <w:proofErr w:type="spellEnd"/>
      <w:r w:rsidRPr="008202CB">
        <w:rPr>
          <w:rFonts w:asciiTheme="majorBidi" w:hAnsiTheme="majorBidi" w:cstheme="majorBidi"/>
          <w:i/>
          <w:iCs/>
          <w:lang w:val="en-ID"/>
        </w:rPr>
        <w:t xml:space="preserve"> Overcriminalization </w:t>
      </w:r>
      <w:proofErr w:type="spellStart"/>
      <w:r w:rsidRPr="008202CB">
        <w:rPr>
          <w:rFonts w:asciiTheme="majorBidi" w:hAnsiTheme="majorBidi" w:cstheme="majorBidi"/>
          <w:i/>
          <w:iCs/>
          <w:lang w:val="en-ID"/>
        </w:rPr>
        <w:t>dalam</w:t>
      </w:r>
      <w:proofErr w:type="spellEnd"/>
      <w:r w:rsidRPr="008202CB">
        <w:rPr>
          <w:rFonts w:asciiTheme="majorBidi" w:hAnsiTheme="majorBidi" w:cstheme="majorBidi"/>
          <w:i/>
          <w:iCs/>
          <w:lang w:val="en-ID"/>
        </w:rPr>
        <w:t xml:space="preserve"> </w:t>
      </w:r>
      <w:proofErr w:type="spellStart"/>
      <w:r w:rsidRPr="008202CB">
        <w:rPr>
          <w:rFonts w:asciiTheme="majorBidi" w:hAnsiTheme="majorBidi" w:cstheme="majorBidi"/>
          <w:i/>
          <w:iCs/>
          <w:lang w:val="en-ID"/>
        </w:rPr>
        <w:t>Sistem</w:t>
      </w:r>
      <w:proofErr w:type="spellEnd"/>
      <w:r w:rsidRPr="008202CB">
        <w:rPr>
          <w:rFonts w:asciiTheme="majorBidi" w:hAnsiTheme="majorBidi" w:cstheme="majorBidi"/>
          <w:i/>
          <w:iCs/>
          <w:lang w:val="en-ID"/>
        </w:rPr>
        <w:t xml:space="preserve"> Pendidikan Indonesia</w:t>
      </w:r>
      <w:r w:rsidRPr="008202CB">
        <w:rPr>
          <w:rFonts w:asciiTheme="majorBidi" w:hAnsiTheme="majorBidi" w:cstheme="majorBidi"/>
          <w:lang w:val="en-ID"/>
        </w:rPr>
        <w:t xml:space="preserve">. (Yogyakarta: </w:t>
      </w:r>
      <w:proofErr w:type="spellStart"/>
      <w:r w:rsidRPr="008202CB">
        <w:rPr>
          <w:rFonts w:asciiTheme="majorBidi" w:hAnsiTheme="majorBidi" w:cstheme="majorBidi"/>
          <w:lang w:val="en-ID"/>
        </w:rPr>
        <w:t>Penerbit</w:t>
      </w:r>
      <w:proofErr w:type="spellEnd"/>
      <w:r w:rsidRPr="008202CB">
        <w:rPr>
          <w:rFonts w:asciiTheme="majorBidi" w:hAnsiTheme="majorBidi" w:cstheme="majorBidi"/>
          <w:lang w:val="en-ID"/>
        </w:rPr>
        <w:t xml:space="preserve"> Hukum dan Pendidikan, 2020), 46</w:t>
      </w:r>
    </w:p>
  </w:footnote>
  <w:footnote w:id="14">
    <w:p w14:paraId="3A3EB932" w14:textId="77777777" w:rsidR="0090145E" w:rsidRPr="008202CB" w:rsidRDefault="0090145E" w:rsidP="0090145E">
      <w:pPr>
        <w:pStyle w:val="FootnoteText"/>
        <w:ind w:firstLine="720"/>
        <w:jc w:val="both"/>
        <w:rPr>
          <w:rFonts w:asciiTheme="majorBidi" w:hAnsiTheme="majorBidi" w:cstheme="majorBidi"/>
        </w:rPr>
      </w:pPr>
      <w:r w:rsidRPr="008202CB">
        <w:rPr>
          <w:rStyle w:val="FootnoteReference"/>
          <w:rFonts w:asciiTheme="majorBidi" w:hAnsiTheme="majorBidi" w:cstheme="majorBidi"/>
        </w:rPr>
        <w:footnoteRef/>
      </w:r>
      <w:r w:rsidRPr="008202CB">
        <w:rPr>
          <w:rFonts w:asciiTheme="majorBidi" w:hAnsiTheme="majorBidi" w:cstheme="majorBidi"/>
        </w:rPr>
        <w:t xml:space="preserve"> </w:t>
      </w:r>
      <w:r w:rsidRPr="008202CB">
        <w:rPr>
          <w:rFonts w:asciiTheme="majorBidi" w:hAnsiTheme="majorBidi" w:cstheme="majorBidi"/>
          <w:lang w:val="en-ID"/>
        </w:rPr>
        <w:t>Al-</w:t>
      </w:r>
      <w:proofErr w:type="spellStart"/>
      <w:r w:rsidRPr="008202CB">
        <w:rPr>
          <w:rFonts w:asciiTheme="majorBidi" w:hAnsiTheme="majorBidi" w:cstheme="majorBidi"/>
          <w:lang w:val="en-ID"/>
        </w:rPr>
        <w:t>Syari</w:t>
      </w:r>
      <w:proofErr w:type="spellEnd"/>
      <w:r w:rsidRPr="008202CB">
        <w:rPr>
          <w:rFonts w:asciiTheme="majorBidi" w:hAnsiTheme="majorBidi" w:cstheme="majorBidi"/>
          <w:lang w:val="en-ID"/>
        </w:rPr>
        <w:t xml:space="preserve">, M. </w:t>
      </w:r>
      <w:proofErr w:type="spellStart"/>
      <w:r w:rsidRPr="008202CB">
        <w:rPr>
          <w:rFonts w:asciiTheme="majorBidi" w:hAnsiTheme="majorBidi" w:cstheme="majorBidi"/>
          <w:i/>
          <w:iCs/>
          <w:lang w:val="en-ID"/>
        </w:rPr>
        <w:t>Maqasid</w:t>
      </w:r>
      <w:proofErr w:type="spellEnd"/>
      <w:r w:rsidRPr="008202CB">
        <w:rPr>
          <w:rFonts w:asciiTheme="majorBidi" w:hAnsiTheme="majorBidi" w:cstheme="majorBidi"/>
          <w:i/>
          <w:iCs/>
          <w:lang w:val="en-ID"/>
        </w:rPr>
        <w:t xml:space="preserve"> Syariah </w:t>
      </w:r>
      <w:proofErr w:type="spellStart"/>
      <w:r w:rsidRPr="008202CB">
        <w:rPr>
          <w:rFonts w:asciiTheme="majorBidi" w:hAnsiTheme="majorBidi" w:cstheme="majorBidi"/>
          <w:i/>
          <w:iCs/>
          <w:lang w:val="en-ID"/>
        </w:rPr>
        <w:t>dalam</w:t>
      </w:r>
      <w:proofErr w:type="spellEnd"/>
      <w:r w:rsidRPr="008202CB">
        <w:rPr>
          <w:rFonts w:asciiTheme="majorBidi" w:hAnsiTheme="majorBidi" w:cstheme="majorBidi"/>
          <w:i/>
          <w:iCs/>
          <w:lang w:val="en-ID"/>
        </w:rPr>
        <w:t xml:space="preserve"> </w:t>
      </w:r>
      <w:proofErr w:type="spellStart"/>
      <w:r w:rsidRPr="008202CB">
        <w:rPr>
          <w:rFonts w:asciiTheme="majorBidi" w:hAnsiTheme="majorBidi" w:cstheme="majorBidi"/>
          <w:i/>
          <w:iCs/>
          <w:lang w:val="en-ID"/>
        </w:rPr>
        <w:t>Penegakan</w:t>
      </w:r>
      <w:proofErr w:type="spellEnd"/>
      <w:r w:rsidRPr="008202CB">
        <w:rPr>
          <w:rFonts w:asciiTheme="majorBidi" w:hAnsiTheme="majorBidi" w:cstheme="majorBidi"/>
          <w:i/>
          <w:iCs/>
          <w:lang w:val="en-ID"/>
        </w:rPr>
        <w:t xml:space="preserve"> Hukum: </w:t>
      </w:r>
      <w:proofErr w:type="spellStart"/>
      <w:r w:rsidRPr="008202CB">
        <w:rPr>
          <w:rFonts w:asciiTheme="majorBidi" w:hAnsiTheme="majorBidi" w:cstheme="majorBidi"/>
          <w:i/>
          <w:iCs/>
          <w:lang w:val="en-ID"/>
        </w:rPr>
        <w:t>Keadilan</w:t>
      </w:r>
      <w:proofErr w:type="spellEnd"/>
      <w:r w:rsidRPr="008202CB">
        <w:rPr>
          <w:rFonts w:asciiTheme="majorBidi" w:hAnsiTheme="majorBidi" w:cstheme="majorBidi"/>
          <w:i/>
          <w:iCs/>
          <w:lang w:val="en-ID"/>
        </w:rPr>
        <w:t xml:space="preserve"> dan </w:t>
      </w:r>
      <w:proofErr w:type="spellStart"/>
      <w:r w:rsidRPr="008202CB">
        <w:rPr>
          <w:rFonts w:asciiTheme="majorBidi" w:hAnsiTheme="majorBidi" w:cstheme="majorBidi"/>
          <w:i/>
          <w:iCs/>
          <w:lang w:val="en-ID"/>
        </w:rPr>
        <w:t>Perlindungan</w:t>
      </w:r>
      <w:proofErr w:type="spellEnd"/>
      <w:r w:rsidRPr="008202CB">
        <w:rPr>
          <w:rFonts w:asciiTheme="majorBidi" w:hAnsiTheme="majorBidi" w:cstheme="majorBidi"/>
          <w:i/>
          <w:iCs/>
          <w:lang w:val="en-ID"/>
        </w:rPr>
        <w:t xml:space="preserve"> </w:t>
      </w:r>
      <w:proofErr w:type="spellStart"/>
      <w:r w:rsidRPr="008202CB">
        <w:rPr>
          <w:rFonts w:asciiTheme="majorBidi" w:hAnsiTheme="majorBidi" w:cstheme="majorBidi"/>
          <w:i/>
          <w:iCs/>
          <w:lang w:val="en-ID"/>
        </w:rPr>
        <w:t>dalam</w:t>
      </w:r>
      <w:proofErr w:type="spellEnd"/>
      <w:r w:rsidRPr="008202CB">
        <w:rPr>
          <w:rFonts w:asciiTheme="majorBidi" w:hAnsiTheme="majorBidi" w:cstheme="majorBidi"/>
          <w:i/>
          <w:iCs/>
          <w:lang w:val="en-ID"/>
        </w:rPr>
        <w:t xml:space="preserve"> </w:t>
      </w:r>
      <w:proofErr w:type="spellStart"/>
      <w:r w:rsidRPr="008202CB">
        <w:rPr>
          <w:rFonts w:asciiTheme="majorBidi" w:hAnsiTheme="majorBidi" w:cstheme="majorBidi"/>
          <w:i/>
          <w:iCs/>
          <w:lang w:val="en-ID"/>
        </w:rPr>
        <w:t>Konteks</w:t>
      </w:r>
      <w:proofErr w:type="spellEnd"/>
      <w:r w:rsidRPr="008202CB">
        <w:rPr>
          <w:rFonts w:asciiTheme="majorBidi" w:hAnsiTheme="majorBidi" w:cstheme="majorBidi"/>
          <w:i/>
          <w:iCs/>
          <w:lang w:val="en-ID"/>
        </w:rPr>
        <w:t xml:space="preserve"> Pendidikan</w:t>
      </w:r>
      <w:r w:rsidRPr="008202CB">
        <w:rPr>
          <w:rFonts w:asciiTheme="majorBidi" w:hAnsiTheme="majorBidi" w:cstheme="majorBidi"/>
          <w:lang w:val="en-ID"/>
        </w:rPr>
        <w:t xml:space="preserve">. (Jakarta: </w:t>
      </w:r>
      <w:proofErr w:type="spellStart"/>
      <w:r w:rsidRPr="008202CB">
        <w:rPr>
          <w:rFonts w:asciiTheme="majorBidi" w:hAnsiTheme="majorBidi" w:cstheme="majorBidi"/>
          <w:lang w:val="en-ID"/>
        </w:rPr>
        <w:t>Penerbit</w:t>
      </w:r>
      <w:proofErr w:type="spellEnd"/>
      <w:r w:rsidRPr="008202CB">
        <w:rPr>
          <w:rFonts w:asciiTheme="majorBidi" w:hAnsiTheme="majorBidi" w:cstheme="majorBidi"/>
          <w:lang w:val="en-ID"/>
        </w:rPr>
        <w:t xml:space="preserve"> </w:t>
      </w:r>
      <w:proofErr w:type="spellStart"/>
      <w:r w:rsidRPr="008202CB">
        <w:rPr>
          <w:rFonts w:asciiTheme="majorBidi" w:hAnsiTheme="majorBidi" w:cstheme="majorBidi"/>
          <w:lang w:val="en-ID"/>
        </w:rPr>
        <w:t>Ilmu</w:t>
      </w:r>
      <w:proofErr w:type="spellEnd"/>
      <w:r w:rsidRPr="008202CB">
        <w:rPr>
          <w:rFonts w:asciiTheme="majorBidi" w:hAnsiTheme="majorBidi" w:cstheme="majorBidi"/>
          <w:lang w:val="en-ID"/>
        </w:rPr>
        <w:t xml:space="preserve"> Syariah,2021), 21</w:t>
      </w:r>
    </w:p>
  </w:footnote>
  <w:footnote w:id="15">
    <w:p w14:paraId="13537507" w14:textId="77777777" w:rsidR="0090145E" w:rsidRPr="008202CB" w:rsidRDefault="0090145E" w:rsidP="0090145E">
      <w:pPr>
        <w:pStyle w:val="FootnoteText"/>
        <w:ind w:firstLine="720"/>
        <w:jc w:val="both"/>
        <w:rPr>
          <w:rFonts w:asciiTheme="majorBidi" w:hAnsiTheme="majorBidi" w:cstheme="majorBidi"/>
        </w:rPr>
      </w:pPr>
      <w:r w:rsidRPr="008202CB">
        <w:rPr>
          <w:rStyle w:val="FootnoteReference"/>
          <w:rFonts w:asciiTheme="majorBidi" w:hAnsiTheme="majorBidi" w:cstheme="majorBidi"/>
        </w:rPr>
        <w:footnoteRef/>
      </w:r>
      <w:r w:rsidRPr="008202CB">
        <w:rPr>
          <w:rFonts w:asciiTheme="majorBidi" w:hAnsiTheme="majorBidi" w:cstheme="majorBidi"/>
        </w:rPr>
        <w:t xml:space="preserve"> </w:t>
      </w:r>
      <w:r w:rsidRPr="008202CB">
        <w:rPr>
          <w:rFonts w:asciiTheme="majorBidi" w:hAnsiTheme="majorBidi" w:cstheme="majorBidi"/>
          <w:lang w:val="en-ID"/>
        </w:rPr>
        <w:t xml:space="preserve">Santosa, </w:t>
      </w:r>
      <w:proofErr w:type="spellStart"/>
      <w:proofErr w:type="gramStart"/>
      <w:r w:rsidRPr="008202CB">
        <w:rPr>
          <w:rFonts w:asciiTheme="majorBidi" w:hAnsiTheme="majorBidi" w:cstheme="majorBidi"/>
          <w:lang w:val="en-ID"/>
        </w:rPr>
        <w:t>H.</w:t>
      </w:r>
      <w:r w:rsidRPr="008202CB">
        <w:rPr>
          <w:rFonts w:asciiTheme="majorBidi" w:hAnsiTheme="majorBidi" w:cstheme="majorBidi"/>
          <w:i/>
          <w:iCs/>
          <w:lang w:val="en-ID"/>
        </w:rPr>
        <w:t>Overcriminalization</w:t>
      </w:r>
      <w:proofErr w:type="spellEnd"/>
      <w:proofErr w:type="gramEnd"/>
      <w:r w:rsidRPr="008202CB">
        <w:rPr>
          <w:rFonts w:asciiTheme="majorBidi" w:hAnsiTheme="majorBidi" w:cstheme="majorBidi"/>
          <w:i/>
          <w:iCs/>
          <w:lang w:val="en-ID"/>
        </w:rPr>
        <w:t xml:space="preserve"> </w:t>
      </w:r>
      <w:proofErr w:type="spellStart"/>
      <w:r w:rsidRPr="008202CB">
        <w:rPr>
          <w:rFonts w:asciiTheme="majorBidi" w:hAnsiTheme="majorBidi" w:cstheme="majorBidi"/>
          <w:i/>
          <w:iCs/>
          <w:lang w:val="en-ID"/>
        </w:rPr>
        <w:t>dalam</w:t>
      </w:r>
      <w:proofErr w:type="spellEnd"/>
      <w:r w:rsidRPr="008202CB">
        <w:rPr>
          <w:rFonts w:asciiTheme="majorBidi" w:hAnsiTheme="majorBidi" w:cstheme="majorBidi"/>
          <w:i/>
          <w:iCs/>
          <w:lang w:val="en-ID"/>
        </w:rPr>
        <w:t xml:space="preserve"> Hukum Pendidikan: </w:t>
      </w:r>
      <w:proofErr w:type="spellStart"/>
      <w:r w:rsidRPr="008202CB">
        <w:rPr>
          <w:rFonts w:asciiTheme="majorBidi" w:hAnsiTheme="majorBidi" w:cstheme="majorBidi"/>
          <w:i/>
          <w:iCs/>
          <w:lang w:val="en-ID"/>
        </w:rPr>
        <w:t>Perspektif</w:t>
      </w:r>
      <w:proofErr w:type="spellEnd"/>
      <w:r w:rsidRPr="008202CB">
        <w:rPr>
          <w:rFonts w:asciiTheme="majorBidi" w:hAnsiTheme="majorBidi" w:cstheme="majorBidi"/>
          <w:i/>
          <w:iCs/>
          <w:lang w:val="en-ID"/>
        </w:rPr>
        <w:t xml:space="preserve"> </w:t>
      </w:r>
      <w:proofErr w:type="spellStart"/>
      <w:r w:rsidRPr="008202CB">
        <w:rPr>
          <w:rFonts w:asciiTheme="majorBidi" w:hAnsiTheme="majorBidi" w:cstheme="majorBidi"/>
          <w:i/>
          <w:iCs/>
          <w:lang w:val="en-ID"/>
        </w:rPr>
        <w:t>Maqasid</w:t>
      </w:r>
      <w:proofErr w:type="spellEnd"/>
      <w:r w:rsidRPr="008202CB">
        <w:rPr>
          <w:rFonts w:asciiTheme="majorBidi" w:hAnsiTheme="majorBidi" w:cstheme="majorBidi"/>
          <w:i/>
          <w:iCs/>
          <w:lang w:val="en-ID"/>
        </w:rPr>
        <w:t xml:space="preserve"> Syariah dan </w:t>
      </w:r>
      <w:proofErr w:type="spellStart"/>
      <w:r w:rsidRPr="008202CB">
        <w:rPr>
          <w:rFonts w:asciiTheme="majorBidi" w:hAnsiTheme="majorBidi" w:cstheme="majorBidi"/>
          <w:i/>
          <w:iCs/>
          <w:lang w:val="en-ID"/>
        </w:rPr>
        <w:t>Perlindungan</w:t>
      </w:r>
      <w:proofErr w:type="spellEnd"/>
      <w:r w:rsidRPr="008202CB">
        <w:rPr>
          <w:rFonts w:asciiTheme="majorBidi" w:hAnsiTheme="majorBidi" w:cstheme="majorBidi"/>
          <w:i/>
          <w:iCs/>
          <w:lang w:val="en-ID"/>
        </w:rPr>
        <w:t xml:space="preserve"> Guru</w:t>
      </w:r>
      <w:r w:rsidRPr="008202CB">
        <w:rPr>
          <w:rFonts w:asciiTheme="majorBidi" w:hAnsiTheme="majorBidi" w:cstheme="majorBidi"/>
          <w:lang w:val="en-ID"/>
        </w:rPr>
        <w:t xml:space="preserve">. (Jakarta: </w:t>
      </w:r>
      <w:proofErr w:type="spellStart"/>
      <w:r w:rsidRPr="008202CB">
        <w:rPr>
          <w:rFonts w:asciiTheme="majorBidi" w:hAnsiTheme="majorBidi" w:cstheme="majorBidi"/>
          <w:lang w:val="en-ID"/>
        </w:rPr>
        <w:t>Penerbit</w:t>
      </w:r>
      <w:proofErr w:type="spellEnd"/>
      <w:r w:rsidRPr="008202CB">
        <w:rPr>
          <w:rFonts w:asciiTheme="majorBidi" w:hAnsiTheme="majorBidi" w:cstheme="majorBidi"/>
          <w:lang w:val="en-ID"/>
        </w:rPr>
        <w:t xml:space="preserve"> Hukum Abadi, 2020) 102</w:t>
      </w:r>
    </w:p>
  </w:footnote>
  <w:footnote w:id="16">
    <w:p w14:paraId="03BD5A6C" w14:textId="77777777" w:rsidR="0090145E" w:rsidRPr="008202CB" w:rsidRDefault="0090145E" w:rsidP="0090145E">
      <w:pPr>
        <w:pStyle w:val="FootnoteText"/>
        <w:ind w:firstLine="720"/>
        <w:jc w:val="both"/>
        <w:rPr>
          <w:rFonts w:asciiTheme="majorBidi" w:hAnsiTheme="majorBidi" w:cstheme="majorBidi"/>
        </w:rPr>
      </w:pPr>
      <w:r w:rsidRPr="008202CB">
        <w:rPr>
          <w:rStyle w:val="FootnoteReference"/>
          <w:rFonts w:asciiTheme="majorBidi" w:hAnsiTheme="majorBidi" w:cstheme="majorBidi"/>
        </w:rPr>
        <w:footnoteRef/>
      </w:r>
      <w:r w:rsidRPr="008202CB">
        <w:rPr>
          <w:rFonts w:asciiTheme="majorBidi" w:hAnsiTheme="majorBidi" w:cstheme="majorBidi"/>
        </w:rPr>
        <w:t xml:space="preserve"> </w:t>
      </w:r>
      <w:r w:rsidRPr="008202CB">
        <w:rPr>
          <w:rFonts w:asciiTheme="majorBidi" w:hAnsiTheme="majorBidi" w:cstheme="majorBidi"/>
          <w:lang w:val="en-ID"/>
        </w:rPr>
        <w:t xml:space="preserve">Setiawan, A. </w:t>
      </w:r>
      <w:proofErr w:type="spellStart"/>
      <w:r w:rsidRPr="008202CB">
        <w:rPr>
          <w:rFonts w:asciiTheme="majorBidi" w:hAnsiTheme="majorBidi" w:cstheme="majorBidi"/>
          <w:i/>
          <w:iCs/>
          <w:lang w:val="en-ID"/>
        </w:rPr>
        <w:t>Perlindungan</w:t>
      </w:r>
      <w:proofErr w:type="spellEnd"/>
      <w:r w:rsidRPr="008202CB">
        <w:rPr>
          <w:rFonts w:asciiTheme="majorBidi" w:hAnsiTheme="majorBidi" w:cstheme="majorBidi"/>
          <w:i/>
          <w:iCs/>
          <w:lang w:val="en-ID"/>
        </w:rPr>
        <w:t xml:space="preserve"> Hukum </w:t>
      </w:r>
      <w:proofErr w:type="spellStart"/>
      <w:r w:rsidRPr="008202CB">
        <w:rPr>
          <w:rFonts w:asciiTheme="majorBidi" w:hAnsiTheme="majorBidi" w:cstheme="majorBidi"/>
          <w:i/>
          <w:iCs/>
          <w:lang w:val="en-ID"/>
        </w:rPr>
        <w:t>untuk</w:t>
      </w:r>
      <w:proofErr w:type="spellEnd"/>
      <w:r w:rsidRPr="008202CB">
        <w:rPr>
          <w:rFonts w:asciiTheme="majorBidi" w:hAnsiTheme="majorBidi" w:cstheme="majorBidi"/>
          <w:i/>
          <w:iCs/>
          <w:lang w:val="en-ID"/>
        </w:rPr>
        <w:t xml:space="preserve"> Guru: </w:t>
      </w:r>
      <w:proofErr w:type="spellStart"/>
      <w:r w:rsidRPr="008202CB">
        <w:rPr>
          <w:rFonts w:asciiTheme="majorBidi" w:hAnsiTheme="majorBidi" w:cstheme="majorBidi"/>
          <w:i/>
          <w:iCs/>
          <w:lang w:val="en-ID"/>
        </w:rPr>
        <w:t>Perspektif</w:t>
      </w:r>
      <w:proofErr w:type="spellEnd"/>
      <w:r w:rsidRPr="008202CB">
        <w:rPr>
          <w:rFonts w:asciiTheme="majorBidi" w:hAnsiTheme="majorBidi" w:cstheme="majorBidi"/>
          <w:i/>
          <w:iCs/>
          <w:lang w:val="en-ID"/>
        </w:rPr>
        <w:t xml:space="preserve"> </w:t>
      </w:r>
      <w:proofErr w:type="spellStart"/>
      <w:r w:rsidRPr="008202CB">
        <w:rPr>
          <w:rFonts w:asciiTheme="majorBidi" w:hAnsiTheme="majorBidi" w:cstheme="majorBidi"/>
          <w:i/>
          <w:iCs/>
          <w:lang w:val="en-ID"/>
        </w:rPr>
        <w:t>Praktisi</w:t>
      </w:r>
      <w:proofErr w:type="spellEnd"/>
      <w:r w:rsidRPr="008202CB">
        <w:rPr>
          <w:rFonts w:asciiTheme="majorBidi" w:hAnsiTheme="majorBidi" w:cstheme="majorBidi"/>
          <w:i/>
          <w:iCs/>
          <w:lang w:val="en-ID"/>
        </w:rPr>
        <w:t xml:space="preserve"> dan </w:t>
      </w:r>
      <w:proofErr w:type="spellStart"/>
      <w:r w:rsidRPr="008202CB">
        <w:rPr>
          <w:rFonts w:asciiTheme="majorBidi" w:hAnsiTheme="majorBidi" w:cstheme="majorBidi"/>
          <w:i/>
          <w:iCs/>
          <w:lang w:val="en-ID"/>
        </w:rPr>
        <w:t>Akademisi</w:t>
      </w:r>
      <w:proofErr w:type="spellEnd"/>
      <w:r w:rsidRPr="008202CB">
        <w:rPr>
          <w:rFonts w:asciiTheme="majorBidi" w:hAnsiTheme="majorBidi" w:cstheme="majorBidi"/>
          <w:lang w:val="en-ID"/>
        </w:rPr>
        <w:t xml:space="preserve">. (Jakarta: </w:t>
      </w:r>
      <w:proofErr w:type="spellStart"/>
      <w:r w:rsidRPr="008202CB">
        <w:rPr>
          <w:rFonts w:asciiTheme="majorBidi" w:hAnsiTheme="majorBidi" w:cstheme="majorBidi"/>
          <w:lang w:val="en-ID"/>
        </w:rPr>
        <w:t>Penerbit</w:t>
      </w:r>
      <w:proofErr w:type="spellEnd"/>
      <w:r w:rsidRPr="008202CB">
        <w:rPr>
          <w:rFonts w:asciiTheme="majorBidi" w:hAnsiTheme="majorBidi" w:cstheme="majorBidi"/>
          <w:lang w:val="en-ID"/>
        </w:rPr>
        <w:t xml:space="preserve"> Pendidikan dan Hukum, 2022), 89.</w:t>
      </w:r>
    </w:p>
  </w:footnote>
  <w:footnote w:id="17">
    <w:p w14:paraId="1242A2A6" w14:textId="77777777" w:rsidR="0090145E" w:rsidRDefault="0090145E" w:rsidP="0090145E">
      <w:pPr>
        <w:pStyle w:val="FootnoteText"/>
        <w:ind w:firstLine="720"/>
        <w:jc w:val="both"/>
      </w:pPr>
      <w:r w:rsidRPr="008202CB">
        <w:rPr>
          <w:rStyle w:val="FootnoteReference"/>
          <w:rFonts w:asciiTheme="majorBidi" w:hAnsiTheme="majorBidi" w:cstheme="majorBidi"/>
        </w:rPr>
        <w:footnoteRef/>
      </w:r>
      <w:r w:rsidRPr="008202CB">
        <w:rPr>
          <w:rFonts w:asciiTheme="majorBidi" w:hAnsiTheme="majorBidi" w:cstheme="majorBidi"/>
        </w:rPr>
        <w:t xml:space="preserve"> </w:t>
      </w:r>
      <w:r w:rsidRPr="008202CB">
        <w:rPr>
          <w:rFonts w:asciiTheme="majorBidi" w:hAnsiTheme="majorBidi" w:cstheme="majorBidi"/>
          <w:lang w:val="en-ID"/>
        </w:rPr>
        <w:t xml:space="preserve">Rahmawati, N. </w:t>
      </w:r>
      <w:proofErr w:type="spellStart"/>
      <w:r w:rsidRPr="008202CB">
        <w:rPr>
          <w:rFonts w:asciiTheme="majorBidi" w:hAnsiTheme="majorBidi" w:cstheme="majorBidi"/>
          <w:i/>
          <w:iCs/>
          <w:lang w:val="en-ID"/>
        </w:rPr>
        <w:t>Perlindungan</w:t>
      </w:r>
      <w:proofErr w:type="spellEnd"/>
      <w:r w:rsidRPr="008202CB">
        <w:rPr>
          <w:rFonts w:asciiTheme="majorBidi" w:hAnsiTheme="majorBidi" w:cstheme="majorBidi"/>
          <w:i/>
          <w:iCs/>
          <w:lang w:val="en-ID"/>
        </w:rPr>
        <w:t xml:space="preserve"> Hukum </w:t>
      </w:r>
      <w:proofErr w:type="spellStart"/>
      <w:r w:rsidRPr="008202CB">
        <w:rPr>
          <w:rFonts w:asciiTheme="majorBidi" w:hAnsiTheme="majorBidi" w:cstheme="majorBidi"/>
          <w:i/>
          <w:iCs/>
          <w:lang w:val="en-ID"/>
        </w:rPr>
        <w:t>bagi</w:t>
      </w:r>
      <w:proofErr w:type="spellEnd"/>
      <w:r w:rsidRPr="008202CB">
        <w:rPr>
          <w:rFonts w:asciiTheme="majorBidi" w:hAnsiTheme="majorBidi" w:cstheme="majorBidi"/>
          <w:i/>
          <w:iCs/>
          <w:lang w:val="en-ID"/>
        </w:rPr>
        <w:t xml:space="preserve"> Tenaga </w:t>
      </w:r>
      <w:proofErr w:type="spellStart"/>
      <w:r w:rsidRPr="008202CB">
        <w:rPr>
          <w:rFonts w:asciiTheme="majorBidi" w:hAnsiTheme="majorBidi" w:cstheme="majorBidi"/>
          <w:i/>
          <w:iCs/>
          <w:lang w:val="en-ID"/>
        </w:rPr>
        <w:t>Pendidik</w:t>
      </w:r>
      <w:proofErr w:type="spellEnd"/>
      <w:r w:rsidRPr="008202CB">
        <w:rPr>
          <w:rFonts w:asciiTheme="majorBidi" w:hAnsiTheme="majorBidi" w:cstheme="majorBidi"/>
          <w:i/>
          <w:iCs/>
          <w:lang w:val="en-ID"/>
        </w:rPr>
        <w:t xml:space="preserve">: Menyusun </w:t>
      </w:r>
      <w:proofErr w:type="spellStart"/>
      <w:r w:rsidRPr="008202CB">
        <w:rPr>
          <w:rFonts w:asciiTheme="majorBidi" w:hAnsiTheme="majorBidi" w:cstheme="majorBidi"/>
          <w:i/>
          <w:iCs/>
          <w:lang w:val="en-ID"/>
        </w:rPr>
        <w:t>Kebijakan</w:t>
      </w:r>
      <w:proofErr w:type="spellEnd"/>
      <w:r w:rsidRPr="008202CB">
        <w:rPr>
          <w:rFonts w:asciiTheme="majorBidi" w:hAnsiTheme="majorBidi" w:cstheme="majorBidi"/>
          <w:i/>
          <w:iCs/>
          <w:lang w:val="en-ID"/>
        </w:rPr>
        <w:t xml:space="preserve"> yang </w:t>
      </w:r>
      <w:proofErr w:type="spellStart"/>
      <w:r w:rsidRPr="008202CB">
        <w:rPr>
          <w:rFonts w:asciiTheme="majorBidi" w:hAnsiTheme="majorBidi" w:cstheme="majorBidi"/>
          <w:i/>
          <w:iCs/>
          <w:lang w:val="en-ID"/>
        </w:rPr>
        <w:t>Tepat</w:t>
      </w:r>
      <w:proofErr w:type="spellEnd"/>
      <w:r w:rsidRPr="008202CB">
        <w:rPr>
          <w:rFonts w:asciiTheme="majorBidi" w:hAnsiTheme="majorBidi" w:cstheme="majorBidi"/>
          <w:i/>
          <w:iCs/>
          <w:lang w:val="en-ID"/>
        </w:rPr>
        <w:t xml:space="preserve"> </w:t>
      </w:r>
      <w:proofErr w:type="spellStart"/>
      <w:r w:rsidRPr="008202CB">
        <w:rPr>
          <w:rFonts w:asciiTheme="majorBidi" w:hAnsiTheme="majorBidi" w:cstheme="majorBidi"/>
          <w:i/>
          <w:iCs/>
          <w:lang w:val="en-ID"/>
        </w:rPr>
        <w:t>untuk</w:t>
      </w:r>
      <w:proofErr w:type="spellEnd"/>
      <w:r w:rsidRPr="008202CB">
        <w:rPr>
          <w:rFonts w:asciiTheme="majorBidi" w:hAnsiTheme="majorBidi" w:cstheme="majorBidi"/>
          <w:i/>
          <w:iCs/>
          <w:lang w:val="en-ID"/>
        </w:rPr>
        <w:t xml:space="preserve"> Guru di Indonesia</w:t>
      </w:r>
      <w:r w:rsidRPr="008202CB">
        <w:rPr>
          <w:rFonts w:asciiTheme="majorBidi" w:hAnsiTheme="majorBidi" w:cstheme="majorBidi"/>
          <w:lang w:val="en-ID"/>
        </w:rPr>
        <w:t xml:space="preserve">. (Bandung: </w:t>
      </w:r>
      <w:proofErr w:type="spellStart"/>
      <w:r w:rsidRPr="008202CB">
        <w:rPr>
          <w:rFonts w:asciiTheme="majorBidi" w:hAnsiTheme="majorBidi" w:cstheme="majorBidi"/>
          <w:lang w:val="en-ID"/>
        </w:rPr>
        <w:t>Penerbit</w:t>
      </w:r>
      <w:proofErr w:type="spellEnd"/>
      <w:r w:rsidRPr="008202CB">
        <w:rPr>
          <w:rFonts w:asciiTheme="majorBidi" w:hAnsiTheme="majorBidi" w:cstheme="majorBidi"/>
          <w:lang w:val="en-ID"/>
        </w:rPr>
        <w:t xml:space="preserve"> Mandala, 2021), 155</w:t>
      </w:r>
    </w:p>
  </w:footnote>
  <w:footnote w:id="18">
    <w:p w14:paraId="216683BD" w14:textId="77777777" w:rsidR="0090145E" w:rsidRPr="000008E0" w:rsidRDefault="0090145E" w:rsidP="0090145E">
      <w:pPr>
        <w:pStyle w:val="FootnoteText"/>
        <w:ind w:firstLine="720"/>
        <w:jc w:val="both"/>
        <w:rPr>
          <w:rFonts w:asciiTheme="majorBidi" w:hAnsiTheme="majorBidi" w:cstheme="majorBidi"/>
        </w:rPr>
      </w:pPr>
      <w:r w:rsidRPr="000008E0">
        <w:rPr>
          <w:rStyle w:val="FootnoteReference"/>
          <w:rFonts w:asciiTheme="majorBidi" w:hAnsiTheme="majorBidi" w:cstheme="majorBidi"/>
        </w:rPr>
        <w:footnoteRef/>
      </w:r>
      <w:r w:rsidRPr="000008E0">
        <w:rPr>
          <w:rFonts w:asciiTheme="majorBidi" w:hAnsiTheme="majorBidi" w:cstheme="majorBidi"/>
        </w:rPr>
        <w:t xml:space="preserve"> </w:t>
      </w:r>
      <w:r w:rsidRPr="000008E0">
        <w:rPr>
          <w:rFonts w:asciiTheme="majorBidi" w:hAnsiTheme="majorBidi" w:cstheme="majorBidi"/>
        </w:rPr>
        <w:t xml:space="preserve">Barda Nawawi Arief, </w:t>
      </w:r>
      <w:r w:rsidRPr="000008E0">
        <w:rPr>
          <w:rFonts w:asciiTheme="majorBidi" w:hAnsiTheme="majorBidi" w:cstheme="majorBidi"/>
          <w:i/>
          <w:iCs/>
        </w:rPr>
        <w:t>Kapita Selekta Hukum Pidana</w:t>
      </w:r>
      <w:r w:rsidRPr="000008E0">
        <w:rPr>
          <w:rFonts w:asciiTheme="majorBidi" w:hAnsiTheme="majorBidi" w:cstheme="majorBidi"/>
        </w:rPr>
        <w:t>, Bandung : PT Citra Aditya Bakti, 2003.</w:t>
      </w:r>
      <w:r>
        <w:rPr>
          <w:rFonts w:asciiTheme="majorBidi" w:hAnsiTheme="majorBidi" w:cstheme="majorBidi"/>
        </w:rPr>
        <w:t xml:space="preserve"> 14</w:t>
      </w:r>
    </w:p>
  </w:footnote>
  <w:footnote w:id="19">
    <w:p w14:paraId="74D89D6F" w14:textId="77777777" w:rsidR="0090145E" w:rsidRPr="000008E0" w:rsidRDefault="0090145E" w:rsidP="0090145E">
      <w:pPr>
        <w:pStyle w:val="FootnoteText"/>
        <w:ind w:firstLine="720"/>
        <w:jc w:val="both"/>
        <w:rPr>
          <w:rFonts w:asciiTheme="majorBidi" w:hAnsiTheme="majorBidi" w:cstheme="majorBidi"/>
        </w:rPr>
      </w:pPr>
      <w:r w:rsidRPr="000008E0">
        <w:rPr>
          <w:rStyle w:val="FootnoteReference"/>
          <w:rFonts w:asciiTheme="majorBidi" w:hAnsiTheme="majorBidi" w:cstheme="majorBidi"/>
        </w:rPr>
        <w:footnoteRef/>
      </w:r>
      <w:r w:rsidRPr="000008E0">
        <w:rPr>
          <w:rFonts w:asciiTheme="majorBidi" w:hAnsiTheme="majorBidi" w:cstheme="majorBidi"/>
        </w:rPr>
        <w:t xml:space="preserve"> </w:t>
      </w:r>
      <w:r w:rsidRPr="000008E0">
        <w:rPr>
          <w:rFonts w:asciiTheme="majorBidi" w:hAnsiTheme="majorBidi" w:cstheme="majorBidi"/>
        </w:rPr>
        <w:t xml:space="preserve">Kadish, Sanford H., </w:t>
      </w:r>
      <w:r w:rsidRPr="000008E0">
        <w:rPr>
          <w:rFonts w:asciiTheme="majorBidi" w:hAnsiTheme="majorBidi" w:cstheme="majorBidi"/>
          <w:i/>
          <w:iCs/>
        </w:rPr>
        <w:t>The Crisisof Overcriminalization</w:t>
      </w:r>
      <w:r w:rsidRPr="000008E0">
        <w:rPr>
          <w:rFonts w:asciiTheme="majorBidi" w:hAnsiTheme="majorBidi" w:cstheme="majorBidi"/>
        </w:rPr>
        <w:t>, American Criminal Law, 1968.</w:t>
      </w:r>
      <w:r>
        <w:rPr>
          <w:rFonts w:asciiTheme="majorBidi" w:hAnsiTheme="majorBidi" w:cstheme="majorBidi"/>
        </w:rPr>
        <w:t xml:space="preserve"> 22</w:t>
      </w:r>
    </w:p>
  </w:footnote>
  <w:footnote w:id="20">
    <w:p w14:paraId="351C98DF" w14:textId="77777777" w:rsidR="0090145E" w:rsidRPr="0088785C" w:rsidRDefault="0090145E" w:rsidP="0090145E">
      <w:pPr>
        <w:pStyle w:val="FootnoteText"/>
        <w:ind w:firstLine="720"/>
        <w:jc w:val="both"/>
        <w:rPr>
          <w:rFonts w:asciiTheme="majorBidi" w:hAnsiTheme="majorBidi" w:cstheme="majorBidi"/>
          <w:i/>
          <w:iCs/>
        </w:rPr>
      </w:pPr>
      <w:r w:rsidRPr="000008E0">
        <w:rPr>
          <w:rStyle w:val="FootnoteReference"/>
          <w:rFonts w:asciiTheme="majorBidi" w:hAnsiTheme="majorBidi" w:cstheme="majorBidi"/>
        </w:rPr>
        <w:footnoteRef/>
      </w:r>
      <w:r w:rsidRPr="000008E0">
        <w:rPr>
          <w:rFonts w:asciiTheme="majorBidi" w:hAnsiTheme="majorBidi" w:cstheme="majorBidi"/>
        </w:rPr>
        <w:t xml:space="preserve"> </w:t>
      </w:r>
      <w:r w:rsidRPr="000008E0">
        <w:rPr>
          <w:rFonts w:asciiTheme="majorBidi" w:hAnsiTheme="majorBidi" w:cstheme="majorBidi"/>
        </w:rPr>
        <w:t xml:space="preserve">Steven Gunkel, </w:t>
      </w:r>
      <w:r w:rsidRPr="000008E0">
        <w:rPr>
          <w:rFonts w:asciiTheme="majorBidi" w:hAnsiTheme="majorBidi" w:cstheme="majorBidi"/>
          <w:i/>
          <w:iCs/>
        </w:rPr>
        <w:t>Are White Collar Crimesovercriminalization? Some Evidenceonthe Use of Criminal Sanctionsagainst Securities Violators</w:t>
      </w:r>
      <w:r w:rsidRPr="000008E0">
        <w:rPr>
          <w:rFonts w:asciiTheme="majorBidi" w:hAnsiTheme="majorBidi" w:cstheme="majorBidi"/>
        </w:rPr>
        <w:t>, Western State University Law Review,</w:t>
      </w:r>
      <w:r>
        <w:rPr>
          <w:rFonts w:asciiTheme="majorBidi" w:hAnsiTheme="majorBidi" w:cstheme="majorBidi"/>
          <w:i/>
          <w:iCs/>
        </w:rPr>
        <w:t xml:space="preserve"> </w:t>
      </w:r>
      <w:r w:rsidRPr="000008E0">
        <w:rPr>
          <w:rFonts w:asciiTheme="majorBidi" w:hAnsiTheme="majorBidi" w:cstheme="majorBidi"/>
        </w:rPr>
        <w:t>2000-2021.</w:t>
      </w:r>
      <w:r>
        <w:rPr>
          <w:rFonts w:asciiTheme="majorBidi" w:hAnsiTheme="majorBidi" w:cstheme="majorBidi"/>
        </w:rPr>
        <w:t xml:space="preserve"> 4</w:t>
      </w:r>
    </w:p>
  </w:footnote>
  <w:footnote w:id="21">
    <w:p w14:paraId="25216C12" w14:textId="77777777" w:rsidR="0090145E" w:rsidRPr="000008E0" w:rsidRDefault="0090145E" w:rsidP="0090145E">
      <w:pPr>
        <w:pStyle w:val="FootnoteText"/>
        <w:ind w:firstLine="720"/>
        <w:jc w:val="both"/>
        <w:rPr>
          <w:rFonts w:asciiTheme="majorBidi" w:hAnsiTheme="majorBidi" w:cstheme="majorBidi"/>
        </w:rPr>
      </w:pPr>
      <w:r w:rsidRPr="000008E0">
        <w:rPr>
          <w:rStyle w:val="FootnoteReference"/>
          <w:rFonts w:asciiTheme="majorBidi" w:hAnsiTheme="majorBidi" w:cstheme="majorBidi"/>
        </w:rPr>
        <w:footnoteRef/>
      </w:r>
      <w:r w:rsidRPr="000008E0">
        <w:rPr>
          <w:rFonts w:asciiTheme="majorBidi" w:hAnsiTheme="majorBidi" w:cstheme="majorBidi"/>
        </w:rPr>
        <w:t xml:space="preserve"> Tim </w:t>
      </w:r>
      <w:r w:rsidRPr="000008E0">
        <w:rPr>
          <w:rFonts w:asciiTheme="majorBidi" w:hAnsiTheme="majorBidi" w:cstheme="majorBidi"/>
        </w:rPr>
        <w:t>Dosen Administrasi Pendidikan UPI</w:t>
      </w:r>
      <w:r w:rsidRPr="000008E0">
        <w:rPr>
          <w:rFonts w:asciiTheme="majorBidi" w:hAnsiTheme="majorBidi" w:cstheme="majorBidi"/>
          <w:i/>
          <w:iCs/>
        </w:rPr>
        <w:t>, Manajemen pendidikan</w:t>
      </w:r>
      <w:r w:rsidRPr="000008E0">
        <w:rPr>
          <w:rFonts w:asciiTheme="majorBidi" w:hAnsiTheme="majorBidi" w:cstheme="majorBidi"/>
        </w:rPr>
        <w:t>. ALFABETA, 2010. 229</w:t>
      </w:r>
    </w:p>
  </w:footnote>
  <w:footnote w:id="22">
    <w:p w14:paraId="0E3BA5D7" w14:textId="77777777" w:rsidR="0090145E" w:rsidRDefault="0090145E" w:rsidP="0090145E">
      <w:pPr>
        <w:pStyle w:val="FootnoteText"/>
        <w:ind w:firstLine="720"/>
        <w:jc w:val="both"/>
      </w:pPr>
      <w:r w:rsidRPr="000008E0">
        <w:rPr>
          <w:rStyle w:val="FootnoteReference"/>
          <w:rFonts w:asciiTheme="majorBidi" w:hAnsiTheme="majorBidi" w:cstheme="majorBidi"/>
        </w:rPr>
        <w:footnoteRef/>
      </w:r>
      <w:r w:rsidRPr="000008E0">
        <w:rPr>
          <w:rFonts w:asciiTheme="majorBidi" w:hAnsiTheme="majorBidi" w:cstheme="majorBidi"/>
        </w:rPr>
        <w:t xml:space="preserve"> </w:t>
      </w:r>
      <w:r w:rsidRPr="000008E0">
        <w:rPr>
          <w:rFonts w:asciiTheme="majorBidi" w:hAnsiTheme="majorBidi" w:cstheme="majorBidi"/>
        </w:rPr>
        <w:t xml:space="preserve">JS </w:t>
      </w:r>
      <w:r w:rsidRPr="000008E0">
        <w:rPr>
          <w:rFonts w:asciiTheme="majorBidi" w:hAnsiTheme="majorBidi" w:cstheme="majorBidi"/>
        </w:rPr>
        <w:t xml:space="preserve">Badudu, dkk, </w:t>
      </w:r>
      <w:r w:rsidRPr="000008E0">
        <w:rPr>
          <w:rFonts w:asciiTheme="majorBidi" w:hAnsiTheme="majorBidi" w:cstheme="majorBidi"/>
          <w:i/>
          <w:iCs/>
        </w:rPr>
        <w:t>Kamus Besar Bahasa Indonesia</w:t>
      </w:r>
      <w:r w:rsidRPr="000008E0">
        <w:rPr>
          <w:rFonts w:asciiTheme="majorBidi" w:hAnsiTheme="majorBidi" w:cstheme="majorBidi"/>
        </w:rPr>
        <w:t>, (Jakarta: Pustaka Sinar Harapan, 1994), 1473</w:t>
      </w:r>
    </w:p>
  </w:footnote>
  <w:footnote w:id="23">
    <w:p w14:paraId="2155DE88" w14:textId="77777777" w:rsidR="0090145E" w:rsidRPr="00E57CC3" w:rsidRDefault="0090145E" w:rsidP="0090145E">
      <w:pPr>
        <w:pStyle w:val="FootnoteText"/>
        <w:ind w:firstLine="720"/>
        <w:jc w:val="both"/>
        <w:rPr>
          <w:rFonts w:asciiTheme="majorBidi" w:hAnsiTheme="majorBidi" w:cstheme="majorBidi"/>
        </w:rPr>
      </w:pPr>
      <w:r w:rsidRPr="00E57CC3">
        <w:rPr>
          <w:rStyle w:val="FootnoteReference"/>
          <w:rFonts w:asciiTheme="majorBidi" w:hAnsiTheme="majorBidi" w:cstheme="majorBidi"/>
        </w:rPr>
        <w:footnoteRef/>
      </w:r>
      <w:r w:rsidRPr="00E57CC3">
        <w:rPr>
          <w:rFonts w:asciiTheme="majorBidi" w:hAnsiTheme="majorBidi" w:cstheme="majorBidi"/>
        </w:rPr>
        <w:t xml:space="preserve"> </w:t>
      </w:r>
      <w:r w:rsidRPr="00E57CC3">
        <w:rPr>
          <w:rFonts w:asciiTheme="majorBidi" w:hAnsiTheme="majorBidi" w:cstheme="majorBidi"/>
        </w:rPr>
        <w:t xml:space="preserve">Transformasi.news.com, </w:t>
      </w:r>
      <w:r w:rsidRPr="00E57CC3">
        <w:rPr>
          <w:rFonts w:asciiTheme="majorBidi" w:hAnsiTheme="majorBidi" w:cstheme="majorBidi"/>
        </w:rPr>
        <w:t xml:space="preserve">Yurisprudensi MA: Guru Tak Bisa Dipidana karena Mendisiplinkan Siswa, melalui </w:t>
      </w:r>
      <w:r>
        <w:fldChar w:fldCharType="begin"/>
      </w:r>
      <w:r>
        <w:instrText>HYPERLINK "http://www.transformasinews.com/yurisprudensi-ma-guru-tak-"</w:instrText>
      </w:r>
      <w:r>
        <w:fldChar w:fldCharType="separate"/>
      </w:r>
      <w:r w:rsidRPr="00E57CC3">
        <w:rPr>
          <w:rStyle w:val="Hyperlink"/>
          <w:rFonts w:asciiTheme="majorBidi" w:hAnsiTheme="majorBidi" w:cstheme="majorBidi"/>
        </w:rPr>
        <w:t>http://www.transformasinews.com/yurisprudensi-ma-guru-tak-</w:t>
      </w:r>
      <w:r>
        <w:rPr>
          <w:rStyle w:val="Hyperlink"/>
          <w:rFonts w:asciiTheme="majorBidi" w:hAnsiTheme="majorBidi" w:cstheme="majorBidi"/>
        </w:rPr>
        <w:fldChar w:fldCharType="end"/>
      </w:r>
      <w:r w:rsidRPr="00E57CC3">
        <w:rPr>
          <w:rFonts w:asciiTheme="majorBidi" w:hAnsiTheme="majorBidi" w:cstheme="majorBidi"/>
        </w:rPr>
        <w:t xml:space="preserve"> bisa-dipidana-karena-mendisiplinkan-siswa/, diakses tanggal 28 Pebruari 2019.</w:t>
      </w:r>
    </w:p>
  </w:footnote>
  <w:footnote w:id="24">
    <w:p w14:paraId="7646CE6F" w14:textId="77777777" w:rsidR="0090145E" w:rsidRPr="008376D5" w:rsidRDefault="0090145E" w:rsidP="0090145E">
      <w:pPr>
        <w:pStyle w:val="FootnoteText"/>
        <w:ind w:firstLine="720"/>
        <w:jc w:val="both"/>
        <w:rPr>
          <w:rFonts w:asciiTheme="majorBidi" w:hAnsiTheme="majorBidi" w:cstheme="majorBidi"/>
        </w:rPr>
      </w:pPr>
      <w:r w:rsidRPr="008376D5">
        <w:rPr>
          <w:rStyle w:val="FootnoteReference"/>
          <w:rFonts w:asciiTheme="majorBidi" w:hAnsiTheme="majorBidi" w:cstheme="majorBidi"/>
        </w:rPr>
        <w:footnoteRef/>
      </w:r>
      <w:r w:rsidRPr="008376D5">
        <w:rPr>
          <w:rFonts w:asciiTheme="majorBidi" w:hAnsiTheme="majorBidi" w:cstheme="majorBidi"/>
        </w:rPr>
        <w:t xml:space="preserve"> </w:t>
      </w:r>
      <w:bookmarkStart w:id="2" w:name="_Hlk185890098"/>
      <w:proofErr w:type="spellStart"/>
      <w:r w:rsidRPr="008376D5">
        <w:rPr>
          <w:rFonts w:asciiTheme="majorBidi" w:hAnsiTheme="majorBidi" w:cstheme="majorBidi"/>
          <w:i/>
          <w:iCs/>
          <w:lang w:val="en-ID"/>
        </w:rPr>
        <w:t>Peraturan</w:t>
      </w:r>
      <w:proofErr w:type="spellEnd"/>
      <w:r w:rsidRPr="008376D5">
        <w:rPr>
          <w:rFonts w:asciiTheme="majorBidi" w:hAnsiTheme="majorBidi" w:cstheme="majorBidi"/>
          <w:i/>
          <w:iCs/>
          <w:lang w:val="en-ID"/>
        </w:rPr>
        <w:t xml:space="preserve"> </w:t>
      </w:r>
      <w:proofErr w:type="spellStart"/>
      <w:r w:rsidRPr="008376D5">
        <w:rPr>
          <w:rFonts w:asciiTheme="majorBidi" w:hAnsiTheme="majorBidi" w:cstheme="majorBidi"/>
          <w:i/>
          <w:iCs/>
          <w:lang w:val="en-ID"/>
        </w:rPr>
        <w:t>Pemerintah</w:t>
      </w:r>
      <w:proofErr w:type="spellEnd"/>
      <w:r w:rsidRPr="008376D5">
        <w:rPr>
          <w:rFonts w:asciiTheme="majorBidi" w:hAnsiTheme="majorBidi" w:cstheme="majorBidi"/>
          <w:i/>
          <w:iCs/>
          <w:lang w:val="en-ID"/>
        </w:rPr>
        <w:t xml:space="preserve"> Republik Indonesia </w:t>
      </w:r>
      <w:proofErr w:type="spellStart"/>
      <w:r w:rsidRPr="008376D5">
        <w:rPr>
          <w:rFonts w:asciiTheme="majorBidi" w:hAnsiTheme="majorBidi" w:cstheme="majorBidi"/>
          <w:i/>
          <w:iCs/>
          <w:lang w:val="en-ID"/>
        </w:rPr>
        <w:t>Nomor</w:t>
      </w:r>
      <w:proofErr w:type="spellEnd"/>
      <w:r w:rsidRPr="008376D5">
        <w:rPr>
          <w:rFonts w:asciiTheme="majorBidi" w:hAnsiTheme="majorBidi" w:cstheme="majorBidi"/>
          <w:i/>
          <w:iCs/>
          <w:lang w:val="en-ID"/>
        </w:rPr>
        <w:t xml:space="preserve"> 74 </w:t>
      </w:r>
      <w:proofErr w:type="spellStart"/>
      <w:r w:rsidRPr="008376D5">
        <w:rPr>
          <w:rFonts w:asciiTheme="majorBidi" w:hAnsiTheme="majorBidi" w:cstheme="majorBidi"/>
          <w:i/>
          <w:iCs/>
          <w:lang w:val="en-ID"/>
        </w:rPr>
        <w:t>Tahun</w:t>
      </w:r>
      <w:proofErr w:type="spellEnd"/>
      <w:r w:rsidRPr="008376D5">
        <w:rPr>
          <w:rFonts w:asciiTheme="majorBidi" w:hAnsiTheme="majorBidi" w:cstheme="majorBidi"/>
          <w:i/>
          <w:iCs/>
          <w:lang w:val="en-ID"/>
        </w:rPr>
        <w:t xml:space="preserve"> 2008</w:t>
      </w:r>
      <w:r w:rsidRPr="008376D5">
        <w:rPr>
          <w:rFonts w:asciiTheme="majorBidi" w:hAnsiTheme="majorBidi" w:cstheme="majorBidi"/>
          <w:lang w:val="en-ID"/>
        </w:rPr>
        <w:t xml:space="preserve"> (Jakarta: </w:t>
      </w:r>
      <w:proofErr w:type="spellStart"/>
      <w:r w:rsidRPr="008376D5">
        <w:rPr>
          <w:rFonts w:asciiTheme="majorBidi" w:hAnsiTheme="majorBidi" w:cstheme="majorBidi"/>
          <w:lang w:val="en-ID"/>
        </w:rPr>
        <w:t>Sekretariat</w:t>
      </w:r>
      <w:proofErr w:type="spellEnd"/>
      <w:r w:rsidRPr="008376D5">
        <w:rPr>
          <w:rFonts w:asciiTheme="majorBidi" w:hAnsiTheme="majorBidi" w:cstheme="majorBidi"/>
          <w:lang w:val="en-ID"/>
        </w:rPr>
        <w:t xml:space="preserve"> Negara Republik Indonesia, 2008).</w:t>
      </w:r>
    </w:p>
    <w:bookmarkEnd w:id="2"/>
  </w:footnote>
  <w:footnote w:id="25">
    <w:p w14:paraId="156A8006" w14:textId="77777777" w:rsidR="0090145E" w:rsidRPr="00510E64" w:rsidRDefault="0090145E" w:rsidP="0090145E">
      <w:pPr>
        <w:pStyle w:val="FootnoteText"/>
        <w:ind w:firstLine="720"/>
        <w:jc w:val="both"/>
      </w:pPr>
      <w:r>
        <w:rPr>
          <w:rStyle w:val="FootnoteReference"/>
        </w:rPr>
        <w:footnoteRef/>
      </w:r>
      <w:r>
        <w:t xml:space="preserve"> </w:t>
      </w:r>
      <w:r w:rsidRPr="009733C3">
        <w:rPr>
          <w:rFonts w:asciiTheme="majorBidi" w:hAnsiTheme="majorBidi" w:cstheme="majorBidi"/>
        </w:rPr>
        <w:t xml:space="preserve">Miftahul Huda, Nurwadjah Ahmad, Andewi Suhartini, </w:t>
      </w:r>
      <w:r w:rsidRPr="009733C3">
        <w:rPr>
          <w:rFonts w:asciiTheme="majorBidi" w:hAnsiTheme="majorBidi" w:cstheme="majorBidi"/>
          <w:i/>
          <w:iCs/>
        </w:rPr>
        <w:t xml:space="preserve">Konsep Maqashid Syari’ah Dan Implikasinya Pada Pendidikan Islam, </w:t>
      </w:r>
      <w:r w:rsidRPr="009733C3">
        <w:rPr>
          <w:rFonts w:asciiTheme="majorBidi" w:hAnsiTheme="majorBidi" w:cstheme="majorBidi"/>
        </w:rPr>
        <w:t>Tarbawi: Jurnal Pendidikan Islam, 2022. 149</w:t>
      </w:r>
    </w:p>
  </w:footnote>
  <w:footnote w:id="26">
    <w:p w14:paraId="31BE17DC" w14:textId="77777777" w:rsidR="0090145E" w:rsidRPr="00AD33CD" w:rsidRDefault="0090145E" w:rsidP="0090145E">
      <w:pPr>
        <w:pStyle w:val="FootnoteText"/>
        <w:ind w:firstLine="720"/>
        <w:rPr>
          <w:rFonts w:asciiTheme="majorBidi" w:hAnsiTheme="majorBidi" w:cstheme="majorBidi"/>
        </w:rPr>
      </w:pPr>
      <w:r w:rsidRPr="00AD33CD">
        <w:rPr>
          <w:rStyle w:val="FootnoteReference"/>
          <w:rFonts w:asciiTheme="majorBidi" w:hAnsiTheme="majorBidi" w:cstheme="majorBidi"/>
        </w:rPr>
        <w:footnoteRef/>
      </w:r>
      <w:r w:rsidRPr="00AD33CD">
        <w:rPr>
          <w:rFonts w:asciiTheme="majorBidi" w:hAnsiTheme="majorBidi" w:cstheme="majorBidi"/>
        </w:rPr>
        <w:t xml:space="preserve"> </w:t>
      </w:r>
      <w:r w:rsidRPr="00AD33CD">
        <w:rPr>
          <w:rFonts w:asciiTheme="majorBidi" w:hAnsiTheme="majorBidi" w:cstheme="majorBidi"/>
        </w:rPr>
        <w:t xml:space="preserve">Jurnal </w:t>
      </w:r>
      <w:r w:rsidRPr="00AD33CD">
        <w:rPr>
          <w:rFonts w:asciiTheme="majorBidi" w:hAnsiTheme="majorBidi" w:cstheme="majorBidi"/>
        </w:rPr>
        <w:t>Pendidikan Islam</w:t>
      </w:r>
      <w:r w:rsidRPr="00AD33CD">
        <w:rPr>
          <w:rFonts w:asciiTheme="majorBidi" w:hAnsiTheme="majorBidi" w:cstheme="majorBidi"/>
          <w:i/>
          <w:iCs/>
        </w:rPr>
        <w:t>, ibid</w:t>
      </w:r>
      <w:r w:rsidRPr="00AD33CD">
        <w:rPr>
          <w:rFonts w:asciiTheme="majorBidi" w:hAnsiTheme="majorBidi" w:cstheme="majorBidi"/>
        </w:rPr>
        <w:t>, 150</w:t>
      </w:r>
    </w:p>
  </w:footnote>
  <w:footnote w:id="27">
    <w:p w14:paraId="60012239" w14:textId="77777777" w:rsidR="0066391C" w:rsidRPr="0055289E" w:rsidRDefault="0066391C" w:rsidP="0066391C">
      <w:pPr>
        <w:pStyle w:val="FootnoteText"/>
        <w:ind w:firstLine="720"/>
        <w:jc w:val="both"/>
        <w:rPr>
          <w:rFonts w:asciiTheme="majorBidi" w:hAnsiTheme="majorBidi" w:cstheme="majorBidi"/>
        </w:rPr>
      </w:pPr>
      <w:r w:rsidRPr="0055289E">
        <w:rPr>
          <w:rStyle w:val="FootnoteReference"/>
          <w:rFonts w:asciiTheme="majorBidi" w:hAnsiTheme="majorBidi" w:cstheme="majorBidi"/>
        </w:rPr>
        <w:footnoteRef/>
      </w:r>
      <w:r w:rsidRPr="0055289E">
        <w:rPr>
          <w:rFonts w:asciiTheme="majorBidi" w:hAnsiTheme="majorBidi" w:cstheme="majorBidi"/>
        </w:rPr>
        <w:t xml:space="preserve"> </w:t>
      </w:r>
      <w:proofErr w:type="spellStart"/>
      <w:r w:rsidRPr="0055289E">
        <w:rPr>
          <w:rFonts w:asciiTheme="majorBidi" w:hAnsiTheme="majorBidi" w:cstheme="majorBidi"/>
          <w:lang w:val="en-ID"/>
        </w:rPr>
        <w:t>Soediro</w:t>
      </w:r>
      <w:proofErr w:type="spellEnd"/>
      <w:r w:rsidRPr="0055289E">
        <w:rPr>
          <w:rFonts w:asciiTheme="majorBidi" w:hAnsiTheme="majorBidi" w:cstheme="majorBidi"/>
          <w:lang w:val="en-ID"/>
        </w:rPr>
        <w:t xml:space="preserve">, T. </w:t>
      </w:r>
      <w:r w:rsidRPr="0055289E">
        <w:rPr>
          <w:rFonts w:asciiTheme="majorBidi" w:hAnsiTheme="majorBidi" w:cstheme="majorBidi"/>
          <w:i/>
          <w:iCs/>
          <w:lang w:val="en-ID"/>
        </w:rPr>
        <w:t xml:space="preserve">Overcriminalization </w:t>
      </w:r>
      <w:proofErr w:type="spellStart"/>
      <w:r w:rsidRPr="0055289E">
        <w:rPr>
          <w:rFonts w:asciiTheme="majorBidi" w:hAnsiTheme="majorBidi" w:cstheme="majorBidi"/>
          <w:i/>
          <w:iCs/>
          <w:lang w:val="en-ID"/>
        </w:rPr>
        <w:t>dalam</w:t>
      </w:r>
      <w:proofErr w:type="spellEnd"/>
      <w:r w:rsidRPr="0055289E">
        <w:rPr>
          <w:rFonts w:asciiTheme="majorBidi" w:hAnsiTheme="majorBidi" w:cstheme="majorBidi"/>
          <w:i/>
          <w:iCs/>
          <w:lang w:val="en-ID"/>
        </w:rPr>
        <w:t xml:space="preserve"> </w:t>
      </w:r>
      <w:proofErr w:type="spellStart"/>
      <w:r w:rsidRPr="0055289E">
        <w:rPr>
          <w:rFonts w:asciiTheme="majorBidi" w:hAnsiTheme="majorBidi" w:cstheme="majorBidi"/>
          <w:i/>
          <w:iCs/>
          <w:lang w:val="en-ID"/>
        </w:rPr>
        <w:t>Sistem</w:t>
      </w:r>
      <w:proofErr w:type="spellEnd"/>
      <w:r w:rsidRPr="0055289E">
        <w:rPr>
          <w:rFonts w:asciiTheme="majorBidi" w:hAnsiTheme="majorBidi" w:cstheme="majorBidi"/>
          <w:i/>
          <w:iCs/>
          <w:lang w:val="en-ID"/>
        </w:rPr>
        <w:t xml:space="preserve"> Hukum Indonesia: Kasus </w:t>
      </w:r>
      <w:proofErr w:type="spellStart"/>
      <w:r w:rsidRPr="0055289E">
        <w:rPr>
          <w:rFonts w:asciiTheme="majorBidi" w:hAnsiTheme="majorBidi" w:cstheme="majorBidi"/>
          <w:i/>
          <w:iCs/>
          <w:lang w:val="en-ID"/>
        </w:rPr>
        <w:t>Profesi</w:t>
      </w:r>
      <w:proofErr w:type="spellEnd"/>
      <w:r w:rsidRPr="0055289E">
        <w:rPr>
          <w:rFonts w:asciiTheme="majorBidi" w:hAnsiTheme="majorBidi" w:cstheme="majorBidi"/>
          <w:i/>
          <w:iCs/>
          <w:lang w:val="en-ID"/>
        </w:rPr>
        <w:t xml:space="preserve"> Guru dan </w:t>
      </w:r>
      <w:proofErr w:type="spellStart"/>
      <w:r w:rsidRPr="0055289E">
        <w:rPr>
          <w:rFonts w:asciiTheme="majorBidi" w:hAnsiTheme="majorBidi" w:cstheme="majorBidi"/>
          <w:i/>
          <w:iCs/>
          <w:lang w:val="en-ID"/>
        </w:rPr>
        <w:t>Implikasinya</w:t>
      </w:r>
      <w:proofErr w:type="spellEnd"/>
      <w:r w:rsidRPr="0055289E">
        <w:rPr>
          <w:rFonts w:asciiTheme="majorBidi" w:hAnsiTheme="majorBidi" w:cstheme="majorBidi"/>
          <w:lang w:val="en-ID"/>
        </w:rPr>
        <w:t xml:space="preserve">. (Jakarta: </w:t>
      </w:r>
      <w:proofErr w:type="spellStart"/>
      <w:r w:rsidRPr="0055289E">
        <w:rPr>
          <w:rFonts w:asciiTheme="majorBidi" w:hAnsiTheme="majorBidi" w:cstheme="majorBidi"/>
          <w:lang w:val="en-ID"/>
        </w:rPr>
        <w:t>Penerbit</w:t>
      </w:r>
      <w:proofErr w:type="spellEnd"/>
      <w:r w:rsidRPr="0055289E">
        <w:rPr>
          <w:rFonts w:asciiTheme="majorBidi" w:hAnsiTheme="majorBidi" w:cstheme="majorBidi"/>
          <w:lang w:val="en-ID"/>
        </w:rPr>
        <w:t xml:space="preserve"> Hukum Jaya, 2020), 210</w:t>
      </w:r>
      <w:r w:rsidRPr="0055289E">
        <w:rPr>
          <w:rFonts w:asciiTheme="majorBidi" w:hAnsiTheme="majorBidi" w:cstheme="majorBidi"/>
          <w:lang w:val="en-ID"/>
        </w:rPr>
        <w:tab/>
      </w:r>
    </w:p>
  </w:footnote>
  <w:footnote w:id="28">
    <w:p w14:paraId="387CBBD4" w14:textId="758A4C70" w:rsidR="0066391C" w:rsidRPr="006449A1" w:rsidRDefault="0066391C" w:rsidP="006449A1">
      <w:pPr>
        <w:pStyle w:val="FootnoteText"/>
        <w:ind w:firstLine="720"/>
        <w:jc w:val="both"/>
        <w:rPr>
          <w:rFonts w:asciiTheme="majorBidi" w:hAnsiTheme="majorBidi" w:cstheme="majorBidi"/>
          <w:lang w:val="en-ID"/>
        </w:rPr>
      </w:pPr>
      <w:r w:rsidRPr="0055289E">
        <w:rPr>
          <w:rStyle w:val="FootnoteReference"/>
          <w:rFonts w:asciiTheme="majorBidi" w:hAnsiTheme="majorBidi" w:cstheme="majorBidi"/>
        </w:rPr>
        <w:footnoteRef/>
      </w:r>
      <w:r w:rsidRPr="0055289E">
        <w:rPr>
          <w:rFonts w:asciiTheme="majorBidi" w:hAnsiTheme="majorBidi" w:cstheme="majorBidi"/>
        </w:rPr>
        <w:t xml:space="preserve"> </w:t>
      </w:r>
      <w:r w:rsidRPr="0055289E">
        <w:rPr>
          <w:rFonts w:asciiTheme="majorBidi" w:hAnsiTheme="majorBidi" w:cstheme="majorBidi"/>
          <w:lang w:val="en-ID"/>
        </w:rPr>
        <w:t xml:space="preserve">Fadli, </w:t>
      </w:r>
      <w:proofErr w:type="spellStart"/>
      <w:proofErr w:type="gramStart"/>
      <w:r w:rsidRPr="0055289E">
        <w:rPr>
          <w:rFonts w:asciiTheme="majorBidi" w:hAnsiTheme="majorBidi" w:cstheme="majorBidi"/>
          <w:lang w:val="en-ID"/>
        </w:rPr>
        <w:t>A.</w:t>
      </w:r>
      <w:r w:rsidRPr="0055289E">
        <w:rPr>
          <w:rFonts w:asciiTheme="majorBidi" w:hAnsiTheme="majorBidi" w:cstheme="majorBidi"/>
          <w:i/>
          <w:iCs/>
          <w:lang w:val="en-ID"/>
        </w:rPr>
        <w:t>Overcriminalization</w:t>
      </w:r>
      <w:proofErr w:type="spellEnd"/>
      <w:proofErr w:type="gramEnd"/>
      <w:r w:rsidRPr="0055289E">
        <w:rPr>
          <w:rFonts w:asciiTheme="majorBidi" w:hAnsiTheme="majorBidi" w:cstheme="majorBidi"/>
          <w:i/>
          <w:iCs/>
          <w:lang w:val="en-ID"/>
        </w:rPr>
        <w:t xml:space="preserve"> </w:t>
      </w:r>
      <w:proofErr w:type="spellStart"/>
      <w:r w:rsidRPr="0055289E">
        <w:rPr>
          <w:rFonts w:asciiTheme="majorBidi" w:hAnsiTheme="majorBidi" w:cstheme="majorBidi"/>
          <w:i/>
          <w:iCs/>
          <w:lang w:val="en-ID"/>
        </w:rPr>
        <w:t>dalam</w:t>
      </w:r>
      <w:proofErr w:type="spellEnd"/>
      <w:r w:rsidRPr="0055289E">
        <w:rPr>
          <w:rFonts w:asciiTheme="majorBidi" w:hAnsiTheme="majorBidi" w:cstheme="majorBidi"/>
          <w:i/>
          <w:iCs/>
          <w:lang w:val="en-ID"/>
        </w:rPr>
        <w:t xml:space="preserve"> </w:t>
      </w:r>
      <w:proofErr w:type="spellStart"/>
      <w:r w:rsidRPr="0055289E">
        <w:rPr>
          <w:rFonts w:asciiTheme="majorBidi" w:hAnsiTheme="majorBidi" w:cstheme="majorBidi"/>
          <w:i/>
          <w:iCs/>
          <w:lang w:val="en-ID"/>
        </w:rPr>
        <w:t>Profesi</w:t>
      </w:r>
      <w:proofErr w:type="spellEnd"/>
      <w:r w:rsidRPr="0055289E">
        <w:rPr>
          <w:rFonts w:asciiTheme="majorBidi" w:hAnsiTheme="majorBidi" w:cstheme="majorBidi"/>
          <w:i/>
          <w:iCs/>
          <w:lang w:val="en-ID"/>
        </w:rPr>
        <w:t xml:space="preserve"> Guru: </w:t>
      </w:r>
      <w:proofErr w:type="spellStart"/>
      <w:r w:rsidRPr="0055289E">
        <w:rPr>
          <w:rFonts w:asciiTheme="majorBidi" w:hAnsiTheme="majorBidi" w:cstheme="majorBidi"/>
          <w:i/>
          <w:iCs/>
          <w:lang w:val="en-ID"/>
        </w:rPr>
        <w:t>Analisis</w:t>
      </w:r>
      <w:proofErr w:type="spellEnd"/>
      <w:r w:rsidRPr="0055289E">
        <w:rPr>
          <w:rFonts w:asciiTheme="majorBidi" w:hAnsiTheme="majorBidi" w:cstheme="majorBidi"/>
          <w:i/>
          <w:iCs/>
          <w:lang w:val="en-ID"/>
        </w:rPr>
        <w:t xml:space="preserve"> Hukum dan </w:t>
      </w:r>
      <w:proofErr w:type="spellStart"/>
      <w:r w:rsidRPr="0055289E">
        <w:rPr>
          <w:rFonts w:asciiTheme="majorBidi" w:hAnsiTheme="majorBidi" w:cstheme="majorBidi"/>
          <w:i/>
          <w:iCs/>
          <w:lang w:val="en-ID"/>
        </w:rPr>
        <w:t>Dampaknya</w:t>
      </w:r>
      <w:proofErr w:type="spellEnd"/>
      <w:r w:rsidRPr="0055289E">
        <w:rPr>
          <w:rFonts w:asciiTheme="majorBidi" w:hAnsiTheme="majorBidi" w:cstheme="majorBidi"/>
          <w:i/>
          <w:iCs/>
          <w:lang w:val="en-ID"/>
        </w:rPr>
        <w:t xml:space="preserve"> </w:t>
      </w:r>
      <w:proofErr w:type="spellStart"/>
      <w:r w:rsidRPr="0055289E">
        <w:rPr>
          <w:rFonts w:asciiTheme="majorBidi" w:hAnsiTheme="majorBidi" w:cstheme="majorBidi"/>
          <w:i/>
          <w:iCs/>
          <w:lang w:val="en-ID"/>
        </w:rPr>
        <w:t>terhadap</w:t>
      </w:r>
      <w:proofErr w:type="spellEnd"/>
      <w:r w:rsidRPr="0055289E">
        <w:rPr>
          <w:rFonts w:asciiTheme="majorBidi" w:hAnsiTheme="majorBidi" w:cstheme="majorBidi"/>
          <w:i/>
          <w:iCs/>
          <w:lang w:val="en-ID"/>
        </w:rPr>
        <w:t xml:space="preserve"> Tenaga </w:t>
      </w:r>
      <w:proofErr w:type="spellStart"/>
      <w:r w:rsidRPr="0055289E">
        <w:rPr>
          <w:rFonts w:asciiTheme="majorBidi" w:hAnsiTheme="majorBidi" w:cstheme="majorBidi"/>
          <w:i/>
          <w:iCs/>
          <w:lang w:val="en-ID"/>
        </w:rPr>
        <w:t>Pendidik</w:t>
      </w:r>
      <w:proofErr w:type="spellEnd"/>
      <w:r w:rsidRPr="0055289E">
        <w:rPr>
          <w:rFonts w:asciiTheme="majorBidi" w:hAnsiTheme="majorBidi" w:cstheme="majorBidi"/>
          <w:lang w:val="en-ID"/>
        </w:rPr>
        <w:t xml:space="preserve">. (Yogyakarta: </w:t>
      </w:r>
      <w:proofErr w:type="spellStart"/>
      <w:r w:rsidRPr="0055289E">
        <w:rPr>
          <w:rFonts w:asciiTheme="majorBidi" w:hAnsiTheme="majorBidi" w:cstheme="majorBidi"/>
          <w:lang w:val="en-ID"/>
        </w:rPr>
        <w:t>Penerbit</w:t>
      </w:r>
      <w:proofErr w:type="spellEnd"/>
      <w:r w:rsidRPr="0055289E">
        <w:rPr>
          <w:rFonts w:asciiTheme="majorBidi" w:hAnsiTheme="majorBidi" w:cstheme="majorBidi"/>
          <w:lang w:val="en-ID"/>
        </w:rPr>
        <w:t xml:space="preserve"> Hukum Universitas,2021), 122</w:t>
      </w:r>
    </w:p>
  </w:footnote>
  <w:footnote w:id="29">
    <w:p w14:paraId="243E7C8C" w14:textId="77777777" w:rsidR="0066391C" w:rsidRPr="00FF7D6A" w:rsidRDefault="0066391C" w:rsidP="0066391C">
      <w:pPr>
        <w:pStyle w:val="FootnoteText"/>
        <w:ind w:firstLine="720"/>
        <w:jc w:val="both"/>
        <w:rPr>
          <w:rFonts w:asciiTheme="majorBidi" w:hAnsiTheme="majorBidi" w:cstheme="majorBidi"/>
        </w:rPr>
      </w:pPr>
      <w:r w:rsidRPr="00FF7D6A">
        <w:rPr>
          <w:rStyle w:val="FootnoteReference"/>
          <w:rFonts w:asciiTheme="majorBidi" w:hAnsiTheme="majorBidi" w:cstheme="majorBidi"/>
        </w:rPr>
        <w:footnoteRef/>
      </w:r>
      <w:r w:rsidRPr="00FF7D6A">
        <w:rPr>
          <w:rFonts w:asciiTheme="majorBidi" w:hAnsiTheme="majorBidi" w:cstheme="majorBidi"/>
        </w:rPr>
        <w:t xml:space="preserve"> </w:t>
      </w:r>
      <w:proofErr w:type="spellStart"/>
      <w:r w:rsidRPr="00FF7D6A">
        <w:rPr>
          <w:rFonts w:asciiTheme="majorBidi" w:hAnsiTheme="majorBidi" w:cstheme="majorBidi"/>
          <w:lang w:val="en-ID"/>
        </w:rPr>
        <w:t>Pratama</w:t>
      </w:r>
      <w:proofErr w:type="spellEnd"/>
      <w:r w:rsidRPr="00FF7D6A">
        <w:rPr>
          <w:rFonts w:asciiTheme="majorBidi" w:hAnsiTheme="majorBidi" w:cstheme="majorBidi"/>
          <w:lang w:val="en-ID"/>
        </w:rPr>
        <w:t xml:space="preserve">, R. &amp; Hidayat, </w:t>
      </w:r>
      <w:proofErr w:type="spellStart"/>
      <w:proofErr w:type="gramStart"/>
      <w:r w:rsidRPr="00FF7D6A">
        <w:rPr>
          <w:rFonts w:asciiTheme="majorBidi" w:hAnsiTheme="majorBidi" w:cstheme="majorBidi"/>
          <w:lang w:val="en-ID"/>
        </w:rPr>
        <w:t>A.</w:t>
      </w:r>
      <w:r w:rsidRPr="00FF7D6A">
        <w:rPr>
          <w:rFonts w:asciiTheme="majorBidi" w:hAnsiTheme="majorBidi" w:cstheme="majorBidi"/>
          <w:i/>
          <w:iCs/>
          <w:lang w:val="en-ID"/>
        </w:rPr>
        <w:t>Peran</w:t>
      </w:r>
      <w:proofErr w:type="spellEnd"/>
      <w:proofErr w:type="gramEnd"/>
      <w:r w:rsidRPr="00FF7D6A">
        <w:rPr>
          <w:rFonts w:asciiTheme="majorBidi" w:hAnsiTheme="majorBidi" w:cstheme="majorBidi"/>
          <w:i/>
          <w:iCs/>
          <w:lang w:val="en-ID"/>
        </w:rPr>
        <w:t xml:space="preserve"> Guru </w:t>
      </w:r>
      <w:proofErr w:type="spellStart"/>
      <w:r w:rsidRPr="00FF7D6A">
        <w:rPr>
          <w:rFonts w:asciiTheme="majorBidi" w:hAnsiTheme="majorBidi" w:cstheme="majorBidi"/>
          <w:i/>
          <w:iCs/>
          <w:lang w:val="en-ID"/>
        </w:rPr>
        <w:t>dalam</w:t>
      </w:r>
      <w:proofErr w:type="spellEnd"/>
      <w:r w:rsidRPr="00FF7D6A">
        <w:rPr>
          <w:rFonts w:asciiTheme="majorBidi" w:hAnsiTheme="majorBidi" w:cstheme="majorBidi"/>
          <w:i/>
          <w:iCs/>
          <w:lang w:val="en-ID"/>
        </w:rPr>
        <w:t xml:space="preserve"> Pendidikan dan </w:t>
      </w:r>
      <w:proofErr w:type="spellStart"/>
      <w:r w:rsidRPr="00FF7D6A">
        <w:rPr>
          <w:rFonts w:asciiTheme="majorBidi" w:hAnsiTheme="majorBidi" w:cstheme="majorBidi"/>
          <w:i/>
          <w:iCs/>
          <w:lang w:val="en-ID"/>
        </w:rPr>
        <w:t>Tantangan</w:t>
      </w:r>
      <w:proofErr w:type="spellEnd"/>
      <w:r w:rsidRPr="00FF7D6A">
        <w:rPr>
          <w:rFonts w:asciiTheme="majorBidi" w:hAnsiTheme="majorBidi" w:cstheme="majorBidi"/>
          <w:i/>
          <w:iCs/>
          <w:lang w:val="en-ID"/>
        </w:rPr>
        <w:t xml:space="preserve"> Hukum: </w:t>
      </w:r>
      <w:proofErr w:type="spellStart"/>
      <w:r w:rsidRPr="00FF7D6A">
        <w:rPr>
          <w:rFonts w:asciiTheme="majorBidi" w:hAnsiTheme="majorBidi" w:cstheme="majorBidi"/>
          <w:i/>
          <w:iCs/>
          <w:lang w:val="en-ID"/>
        </w:rPr>
        <w:t>Perspektif</w:t>
      </w:r>
      <w:proofErr w:type="spellEnd"/>
      <w:r w:rsidRPr="00FF7D6A">
        <w:rPr>
          <w:rFonts w:asciiTheme="majorBidi" w:hAnsiTheme="majorBidi" w:cstheme="majorBidi"/>
          <w:i/>
          <w:iCs/>
          <w:lang w:val="en-ID"/>
        </w:rPr>
        <w:t xml:space="preserve"> </w:t>
      </w:r>
      <w:proofErr w:type="spellStart"/>
      <w:r w:rsidRPr="00FF7D6A">
        <w:rPr>
          <w:rFonts w:asciiTheme="majorBidi" w:hAnsiTheme="majorBidi" w:cstheme="majorBidi"/>
          <w:i/>
          <w:iCs/>
          <w:lang w:val="en-ID"/>
        </w:rPr>
        <w:t>Keadilan</w:t>
      </w:r>
      <w:proofErr w:type="spellEnd"/>
      <w:r w:rsidRPr="00FF7D6A">
        <w:rPr>
          <w:rFonts w:asciiTheme="majorBidi" w:hAnsiTheme="majorBidi" w:cstheme="majorBidi"/>
          <w:i/>
          <w:iCs/>
          <w:lang w:val="en-ID"/>
        </w:rPr>
        <w:t xml:space="preserve"> </w:t>
      </w:r>
      <w:proofErr w:type="spellStart"/>
      <w:r w:rsidRPr="00FF7D6A">
        <w:rPr>
          <w:rFonts w:asciiTheme="majorBidi" w:hAnsiTheme="majorBidi" w:cstheme="majorBidi"/>
          <w:i/>
          <w:iCs/>
          <w:lang w:val="en-ID"/>
        </w:rPr>
        <w:t>dalam</w:t>
      </w:r>
      <w:proofErr w:type="spellEnd"/>
      <w:r w:rsidRPr="00FF7D6A">
        <w:rPr>
          <w:rFonts w:asciiTheme="majorBidi" w:hAnsiTheme="majorBidi" w:cstheme="majorBidi"/>
          <w:i/>
          <w:iCs/>
          <w:lang w:val="en-ID"/>
        </w:rPr>
        <w:t xml:space="preserve"> </w:t>
      </w:r>
      <w:proofErr w:type="spellStart"/>
      <w:r w:rsidRPr="00FF7D6A">
        <w:rPr>
          <w:rFonts w:asciiTheme="majorBidi" w:hAnsiTheme="majorBidi" w:cstheme="majorBidi"/>
          <w:i/>
          <w:iCs/>
          <w:lang w:val="en-ID"/>
        </w:rPr>
        <w:t>Penegakan</w:t>
      </w:r>
      <w:proofErr w:type="spellEnd"/>
      <w:r w:rsidRPr="00FF7D6A">
        <w:rPr>
          <w:rFonts w:asciiTheme="majorBidi" w:hAnsiTheme="majorBidi" w:cstheme="majorBidi"/>
          <w:i/>
          <w:iCs/>
          <w:lang w:val="en-ID"/>
        </w:rPr>
        <w:t xml:space="preserve"> Hukum </w:t>
      </w:r>
      <w:proofErr w:type="spellStart"/>
      <w:r w:rsidRPr="00FF7D6A">
        <w:rPr>
          <w:rFonts w:asciiTheme="majorBidi" w:hAnsiTheme="majorBidi" w:cstheme="majorBidi"/>
          <w:i/>
          <w:iCs/>
          <w:lang w:val="en-ID"/>
        </w:rPr>
        <w:t>terhadap</w:t>
      </w:r>
      <w:proofErr w:type="spellEnd"/>
      <w:r w:rsidRPr="00FF7D6A">
        <w:rPr>
          <w:rFonts w:asciiTheme="majorBidi" w:hAnsiTheme="majorBidi" w:cstheme="majorBidi"/>
          <w:i/>
          <w:iCs/>
          <w:lang w:val="en-ID"/>
        </w:rPr>
        <w:t xml:space="preserve"> Tenaga </w:t>
      </w:r>
      <w:proofErr w:type="spellStart"/>
      <w:r w:rsidRPr="00FF7D6A">
        <w:rPr>
          <w:rFonts w:asciiTheme="majorBidi" w:hAnsiTheme="majorBidi" w:cstheme="majorBidi"/>
          <w:i/>
          <w:iCs/>
          <w:lang w:val="en-ID"/>
        </w:rPr>
        <w:t>Pendidik</w:t>
      </w:r>
      <w:proofErr w:type="spellEnd"/>
      <w:r w:rsidRPr="00FF7D6A">
        <w:rPr>
          <w:rFonts w:asciiTheme="majorBidi" w:hAnsiTheme="majorBidi" w:cstheme="majorBidi"/>
          <w:lang w:val="en-ID"/>
        </w:rPr>
        <w:t xml:space="preserve">. (Jakarta: </w:t>
      </w:r>
      <w:proofErr w:type="spellStart"/>
      <w:r w:rsidRPr="00FF7D6A">
        <w:rPr>
          <w:rFonts w:asciiTheme="majorBidi" w:hAnsiTheme="majorBidi" w:cstheme="majorBidi"/>
          <w:lang w:val="en-ID"/>
        </w:rPr>
        <w:t>Penerbit</w:t>
      </w:r>
      <w:proofErr w:type="spellEnd"/>
      <w:r w:rsidRPr="00FF7D6A">
        <w:rPr>
          <w:rFonts w:asciiTheme="majorBidi" w:hAnsiTheme="majorBidi" w:cstheme="majorBidi"/>
          <w:lang w:val="en-ID"/>
        </w:rPr>
        <w:t xml:space="preserve"> Pendidikan dan Hukum,2020), 89</w:t>
      </w:r>
    </w:p>
  </w:footnote>
  <w:footnote w:id="30">
    <w:p w14:paraId="0C3CDA1C" w14:textId="77777777" w:rsidR="0066391C" w:rsidRPr="00FF7D6A" w:rsidRDefault="0066391C" w:rsidP="0066391C">
      <w:pPr>
        <w:pStyle w:val="FootnoteText"/>
        <w:ind w:firstLine="720"/>
        <w:jc w:val="both"/>
        <w:rPr>
          <w:rFonts w:asciiTheme="majorBidi" w:hAnsiTheme="majorBidi" w:cstheme="majorBidi"/>
        </w:rPr>
      </w:pPr>
      <w:r w:rsidRPr="00FF7D6A">
        <w:rPr>
          <w:rStyle w:val="FootnoteReference"/>
          <w:rFonts w:asciiTheme="majorBidi" w:hAnsiTheme="majorBidi" w:cstheme="majorBidi"/>
        </w:rPr>
        <w:footnoteRef/>
      </w:r>
      <w:r w:rsidRPr="00FF7D6A">
        <w:rPr>
          <w:rFonts w:asciiTheme="majorBidi" w:hAnsiTheme="majorBidi" w:cstheme="majorBidi"/>
        </w:rPr>
        <w:t xml:space="preserve"> </w:t>
      </w:r>
      <w:r w:rsidRPr="00FF7D6A">
        <w:rPr>
          <w:rFonts w:asciiTheme="majorBidi" w:hAnsiTheme="majorBidi" w:cstheme="majorBidi"/>
          <w:lang w:val="en-ID"/>
        </w:rPr>
        <w:t xml:space="preserve">Al-Qaradawi, Yusuf. </w:t>
      </w:r>
      <w:proofErr w:type="spellStart"/>
      <w:r w:rsidRPr="00FF7D6A">
        <w:rPr>
          <w:rFonts w:asciiTheme="majorBidi" w:hAnsiTheme="majorBidi" w:cstheme="majorBidi"/>
          <w:i/>
          <w:iCs/>
          <w:lang w:val="en-ID"/>
        </w:rPr>
        <w:t>Maqasid</w:t>
      </w:r>
      <w:proofErr w:type="spellEnd"/>
      <w:r w:rsidRPr="00FF7D6A">
        <w:rPr>
          <w:rFonts w:asciiTheme="majorBidi" w:hAnsiTheme="majorBidi" w:cstheme="majorBidi"/>
          <w:i/>
          <w:iCs/>
          <w:lang w:val="en-ID"/>
        </w:rPr>
        <w:t xml:space="preserve"> Syariah: Tujuan Utama Hukum Islam</w:t>
      </w:r>
      <w:r w:rsidRPr="00FF7D6A">
        <w:rPr>
          <w:rFonts w:asciiTheme="majorBidi" w:hAnsiTheme="majorBidi" w:cstheme="majorBidi"/>
          <w:lang w:val="en-ID"/>
        </w:rPr>
        <w:t>. Jakarta: Pustaka Al-</w:t>
      </w:r>
      <w:proofErr w:type="spellStart"/>
      <w:r w:rsidRPr="00FF7D6A">
        <w:rPr>
          <w:rFonts w:asciiTheme="majorBidi" w:hAnsiTheme="majorBidi" w:cstheme="majorBidi"/>
          <w:lang w:val="en-ID"/>
        </w:rPr>
        <w:t>Kautsar</w:t>
      </w:r>
      <w:proofErr w:type="spellEnd"/>
      <w:r w:rsidRPr="00FF7D6A">
        <w:rPr>
          <w:rFonts w:asciiTheme="majorBidi" w:hAnsiTheme="majorBidi" w:cstheme="majorBidi"/>
          <w:lang w:val="en-ID"/>
        </w:rPr>
        <w:t>, 2008</w:t>
      </w:r>
    </w:p>
  </w:footnote>
  <w:footnote w:id="31">
    <w:p w14:paraId="15881015" w14:textId="77777777" w:rsidR="0066391C" w:rsidRDefault="0066391C" w:rsidP="0066391C">
      <w:pPr>
        <w:pStyle w:val="FootnoteText"/>
        <w:ind w:firstLine="720"/>
        <w:jc w:val="both"/>
      </w:pPr>
      <w:r w:rsidRPr="00FF7D6A">
        <w:rPr>
          <w:rStyle w:val="FootnoteReference"/>
          <w:rFonts w:asciiTheme="majorBidi" w:hAnsiTheme="majorBidi" w:cstheme="majorBidi"/>
        </w:rPr>
        <w:footnoteRef/>
      </w:r>
      <w:r w:rsidRPr="00FF7D6A">
        <w:rPr>
          <w:rFonts w:asciiTheme="majorBidi" w:hAnsiTheme="majorBidi" w:cstheme="majorBidi"/>
        </w:rPr>
        <w:t xml:space="preserve"> </w:t>
      </w:r>
      <w:r w:rsidRPr="00FF7D6A">
        <w:rPr>
          <w:rFonts w:asciiTheme="majorBidi" w:hAnsiTheme="majorBidi" w:cstheme="majorBidi"/>
          <w:lang w:val="en-ID"/>
        </w:rPr>
        <w:t xml:space="preserve">Al-Mahfudz, M. </w:t>
      </w:r>
      <w:proofErr w:type="spellStart"/>
      <w:r w:rsidRPr="00FF7D6A">
        <w:rPr>
          <w:rFonts w:asciiTheme="majorBidi" w:hAnsiTheme="majorBidi" w:cstheme="majorBidi"/>
          <w:i/>
          <w:iCs/>
          <w:lang w:val="en-ID"/>
        </w:rPr>
        <w:t>Maqasid</w:t>
      </w:r>
      <w:proofErr w:type="spellEnd"/>
      <w:r w:rsidRPr="00FF7D6A">
        <w:rPr>
          <w:rFonts w:asciiTheme="majorBidi" w:hAnsiTheme="majorBidi" w:cstheme="majorBidi"/>
          <w:i/>
          <w:iCs/>
          <w:lang w:val="en-ID"/>
        </w:rPr>
        <w:t xml:space="preserve"> Syariah dan </w:t>
      </w:r>
      <w:proofErr w:type="spellStart"/>
      <w:r w:rsidRPr="00FF7D6A">
        <w:rPr>
          <w:rFonts w:asciiTheme="majorBidi" w:hAnsiTheme="majorBidi" w:cstheme="majorBidi"/>
          <w:i/>
          <w:iCs/>
          <w:lang w:val="en-ID"/>
        </w:rPr>
        <w:t>Penegakan</w:t>
      </w:r>
      <w:proofErr w:type="spellEnd"/>
      <w:r w:rsidRPr="00FF7D6A">
        <w:rPr>
          <w:rFonts w:asciiTheme="majorBidi" w:hAnsiTheme="majorBidi" w:cstheme="majorBidi"/>
          <w:i/>
          <w:iCs/>
          <w:lang w:val="en-ID"/>
        </w:rPr>
        <w:t xml:space="preserve"> Hukum: </w:t>
      </w:r>
      <w:proofErr w:type="spellStart"/>
      <w:r w:rsidRPr="00FF7D6A">
        <w:rPr>
          <w:rFonts w:asciiTheme="majorBidi" w:hAnsiTheme="majorBidi" w:cstheme="majorBidi"/>
          <w:i/>
          <w:iCs/>
          <w:lang w:val="en-ID"/>
        </w:rPr>
        <w:t>Perspektif</w:t>
      </w:r>
      <w:proofErr w:type="spellEnd"/>
      <w:r w:rsidRPr="00FF7D6A">
        <w:rPr>
          <w:rFonts w:asciiTheme="majorBidi" w:hAnsiTheme="majorBidi" w:cstheme="majorBidi"/>
          <w:i/>
          <w:iCs/>
          <w:lang w:val="en-ID"/>
        </w:rPr>
        <w:t xml:space="preserve"> </w:t>
      </w:r>
      <w:proofErr w:type="spellStart"/>
      <w:r w:rsidRPr="00FF7D6A">
        <w:rPr>
          <w:rFonts w:asciiTheme="majorBidi" w:hAnsiTheme="majorBidi" w:cstheme="majorBidi"/>
          <w:i/>
          <w:iCs/>
          <w:lang w:val="en-ID"/>
        </w:rPr>
        <w:t>Keadilan</w:t>
      </w:r>
      <w:proofErr w:type="spellEnd"/>
      <w:r w:rsidRPr="00FF7D6A">
        <w:rPr>
          <w:rFonts w:asciiTheme="majorBidi" w:hAnsiTheme="majorBidi" w:cstheme="majorBidi"/>
          <w:i/>
          <w:iCs/>
          <w:lang w:val="en-ID"/>
        </w:rPr>
        <w:t xml:space="preserve"> </w:t>
      </w:r>
      <w:proofErr w:type="spellStart"/>
      <w:r w:rsidRPr="00FF7D6A">
        <w:rPr>
          <w:rFonts w:asciiTheme="majorBidi" w:hAnsiTheme="majorBidi" w:cstheme="majorBidi"/>
          <w:i/>
          <w:iCs/>
          <w:lang w:val="en-ID"/>
        </w:rPr>
        <w:t>terhadap</w:t>
      </w:r>
      <w:proofErr w:type="spellEnd"/>
      <w:r w:rsidRPr="00FF7D6A">
        <w:rPr>
          <w:rFonts w:asciiTheme="majorBidi" w:hAnsiTheme="majorBidi" w:cstheme="majorBidi"/>
          <w:i/>
          <w:iCs/>
          <w:lang w:val="en-ID"/>
        </w:rPr>
        <w:t xml:space="preserve"> </w:t>
      </w:r>
      <w:proofErr w:type="spellStart"/>
      <w:r w:rsidRPr="00FF7D6A">
        <w:rPr>
          <w:rFonts w:asciiTheme="majorBidi" w:hAnsiTheme="majorBidi" w:cstheme="majorBidi"/>
          <w:i/>
          <w:iCs/>
          <w:lang w:val="en-ID"/>
        </w:rPr>
        <w:t>Profesi</w:t>
      </w:r>
      <w:proofErr w:type="spellEnd"/>
      <w:r w:rsidRPr="00FF7D6A">
        <w:rPr>
          <w:rFonts w:asciiTheme="majorBidi" w:hAnsiTheme="majorBidi" w:cstheme="majorBidi"/>
          <w:i/>
          <w:iCs/>
          <w:lang w:val="en-ID"/>
        </w:rPr>
        <w:t xml:space="preserve"> Guru </w:t>
      </w:r>
      <w:proofErr w:type="spellStart"/>
      <w:r w:rsidRPr="00FF7D6A">
        <w:rPr>
          <w:rFonts w:asciiTheme="majorBidi" w:hAnsiTheme="majorBidi" w:cstheme="majorBidi"/>
          <w:i/>
          <w:iCs/>
          <w:lang w:val="en-ID"/>
        </w:rPr>
        <w:t>dalam</w:t>
      </w:r>
      <w:proofErr w:type="spellEnd"/>
      <w:r w:rsidRPr="00FF7D6A">
        <w:rPr>
          <w:rFonts w:asciiTheme="majorBidi" w:hAnsiTheme="majorBidi" w:cstheme="majorBidi"/>
          <w:i/>
          <w:iCs/>
          <w:lang w:val="en-ID"/>
        </w:rPr>
        <w:t xml:space="preserve"> </w:t>
      </w:r>
      <w:proofErr w:type="spellStart"/>
      <w:r w:rsidRPr="00FF7D6A">
        <w:rPr>
          <w:rFonts w:asciiTheme="majorBidi" w:hAnsiTheme="majorBidi" w:cstheme="majorBidi"/>
          <w:i/>
          <w:iCs/>
          <w:lang w:val="en-ID"/>
        </w:rPr>
        <w:t>Sistem</w:t>
      </w:r>
      <w:proofErr w:type="spellEnd"/>
      <w:r w:rsidRPr="00FF7D6A">
        <w:rPr>
          <w:rFonts w:asciiTheme="majorBidi" w:hAnsiTheme="majorBidi" w:cstheme="majorBidi"/>
          <w:i/>
          <w:iCs/>
          <w:lang w:val="en-ID"/>
        </w:rPr>
        <w:t xml:space="preserve"> Hukum Indonesia</w:t>
      </w:r>
      <w:r w:rsidRPr="00FF7D6A">
        <w:rPr>
          <w:rFonts w:asciiTheme="majorBidi" w:hAnsiTheme="majorBidi" w:cstheme="majorBidi"/>
          <w:lang w:val="en-ID"/>
        </w:rPr>
        <w:t xml:space="preserve">. (Bandung: </w:t>
      </w:r>
      <w:proofErr w:type="spellStart"/>
      <w:r w:rsidRPr="00FF7D6A">
        <w:rPr>
          <w:rFonts w:asciiTheme="majorBidi" w:hAnsiTheme="majorBidi" w:cstheme="majorBidi"/>
          <w:lang w:val="en-ID"/>
        </w:rPr>
        <w:t>Penerbit</w:t>
      </w:r>
      <w:proofErr w:type="spellEnd"/>
      <w:r w:rsidRPr="00FF7D6A">
        <w:rPr>
          <w:rFonts w:asciiTheme="majorBidi" w:hAnsiTheme="majorBidi" w:cstheme="majorBidi"/>
          <w:lang w:val="en-ID"/>
        </w:rPr>
        <w:t xml:space="preserve"> Syariah Mandiri,2021), 135</w:t>
      </w:r>
    </w:p>
  </w:footnote>
  <w:footnote w:id="32">
    <w:p w14:paraId="1FDDBA0A" w14:textId="77777777" w:rsidR="0066391C" w:rsidRPr="00A22F70" w:rsidRDefault="0066391C" w:rsidP="0066391C">
      <w:pPr>
        <w:pStyle w:val="FootnoteText"/>
        <w:ind w:firstLine="720"/>
        <w:jc w:val="both"/>
        <w:rPr>
          <w:rFonts w:asciiTheme="majorBidi" w:hAnsiTheme="majorBidi" w:cstheme="majorBidi"/>
        </w:rPr>
      </w:pPr>
      <w:bookmarkStart w:id="3" w:name="_Hlk185890157"/>
      <w:r w:rsidRPr="00A22F70">
        <w:rPr>
          <w:rStyle w:val="FootnoteReference"/>
          <w:rFonts w:asciiTheme="majorBidi" w:hAnsiTheme="majorBidi" w:cstheme="majorBidi"/>
        </w:rPr>
        <w:footnoteRef/>
      </w:r>
      <w:r w:rsidRPr="00A22F70">
        <w:rPr>
          <w:rFonts w:asciiTheme="majorBidi" w:hAnsiTheme="majorBidi" w:cstheme="majorBidi"/>
        </w:rPr>
        <w:t xml:space="preserve"> </w:t>
      </w:r>
      <w:r w:rsidRPr="00A22F70">
        <w:rPr>
          <w:rFonts w:asciiTheme="majorBidi" w:hAnsiTheme="majorBidi" w:cstheme="majorBidi"/>
          <w:lang w:val="en-ID"/>
        </w:rPr>
        <w:t xml:space="preserve">Suryani, T. </w:t>
      </w:r>
      <w:proofErr w:type="spellStart"/>
      <w:r w:rsidRPr="00A22F70">
        <w:rPr>
          <w:rFonts w:asciiTheme="majorBidi" w:hAnsiTheme="majorBidi" w:cstheme="majorBidi"/>
          <w:i/>
          <w:iCs/>
          <w:lang w:val="en-ID"/>
        </w:rPr>
        <w:t>Dampak</w:t>
      </w:r>
      <w:proofErr w:type="spellEnd"/>
      <w:r w:rsidRPr="00A22F70">
        <w:rPr>
          <w:rFonts w:asciiTheme="majorBidi" w:hAnsiTheme="majorBidi" w:cstheme="majorBidi"/>
          <w:i/>
          <w:iCs/>
          <w:lang w:val="en-ID"/>
        </w:rPr>
        <w:t xml:space="preserve"> Overcriminalization </w:t>
      </w:r>
      <w:proofErr w:type="spellStart"/>
      <w:r w:rsidRPr="00A22F70">
        <w:rPr>
          <w:rFonts w:asciiTheme="majorBidi" w:hAnsiTheme="majorBidi" w:cstheme="majorBidi"/>
          <w:i/>
          <w:iCs/>
          <w:lang w:val="en-ID"/>
        </w:rPr>
        <w:t>terhadap</w:t>
      </w:r>
      <w:proofErr w:type="spellEnd"/>
      <w:r w:rsidRPr="00A22F70">
        <w:rPr>
          <w:rFonts w:asciiTheme="majorBidi" w:hAnsiTheme="majorBidi" w:cstheme="majorBidi"/>
          <w:i/>
          <w:iCs/>
          <w:lang w:val="en-ID"/>
        </w:rPr>
        <w:t xml:space="preserve"> </w:t>
      </w:r>
      <w:proofErr w:type="spellStart"/>
      <w:r w:rsidRPr="00A22F70">
        <w:rPr>
          <w:rFonts w:asciiTheme="majorBidi" w:hAnsiTheme="majorBidi" w:cstheme="majorBidi"/>
          <w:i/>
          <w:iCs/>
          <w:lang w:val="en-ID"/>
        </w:rPr>
        <w:t>Profesi</w:t>
      </w:r>
      <w:proofErr w:type="spellEnd"/>
      <w:r w:rsidRPr="00A22F70">
        <w:rPr>
          <w:rFonts w:asciiTheme="majorBidi" w:hAnsiTheme="majorBidi" w:cstheme="majorBidi"/>
          <w:i/>
          <w:iCs/>
          <w:lang w:val="en-ID"/>
        </w:rPr>
        <w:t xml:space="preserve"> Guru: </w:t>
      </w:r>
      <w:proofErr w:type="spellStart"/>
      <w:r w:rsidRPr="00A22F70">
        <w:rPr>
          <w:rFonts w:asciiTheme="majorBidi" w:hAnsiTheme="majorBidi" w:cstheme="majorBidi"/>
          <w:i/>
          <w:iCs/>
          <w:lang w:val="en-ID"/>
        </w:rPr>
        <w:t>Tantangan</w:t>
      </w:r>
      <w:proofErr w:type="spellEnd"/>
      <w:r w:rsidRPr="00A22F70">
        <w:rPr>
          <w:rFonts w:asciiTheme="majorBidi" w:hAnsiTheme="majorBidi" w:cstheme="majorBidi"/>
          <w:i/>
          <w:iCs/>
          <w:lang w:val="en-ID"/>
        </w:rPr>
        <w:t xml:space="preserve"> </w:t>
      </w:r>
      <w:proofErr w:type="spellStart"/>
      <w:r w:rsidRPr="00A22F70">
        <w:rPr>
          <w:rFonts w:asciiTheme="majorBidi" w:hAnsiTheme="majorBidi" w:cstheme="majorBidi"/>
          <w:i/>
          <w:iCs/>
          <w:lang w:val="en-ID"/>
        </w:rPr>
        <w:t>dalam</w:t>
      </w:r>
      <w:proofErr w:type="spellEnd"/>
      <w:r w:rsidRPr="00A22F70">
        <w:rPr>
          <w:rFonts w:asciiTheme="majorBidi" w:hAnsiTheme="majorBidi" w:cstheme="majorBidi"/>
          <w:i/>
          <w:iCs/>
          <w:lang w:val="en-ID"/>
        </w:rPr>
        <w:t xml:space="preserve"> Proses </w:t>
      </w:r>
      <w:proofErr w:type="spellStart"/>
      <w:r w:rsidRPr="00A22F70">
        <w:rPr>
          <w:rFonts w:asciiTheme="majorBidi" w:hAnsiTheme="majorBidi" w:cstheme="majorBidi"/>
          <w:i/>
          <w:iCs/>
          <w:lang w:val="en-ID"/>
        </w:rPr>
        <w:t>Pembelajaran</w:t>
      </w:r>
      <w:proofErr w:type="spellEnd"/>
      <w:r w:rsidRPr="00A22F70">
        <w:rPr>
          <w:rFonts w:asciiTheme="majorBidi" w:hAnsiTheme="majorBidi" w:cstheme="majorBidi"/>
          <w:i/>
          <w:iCs/>
          <w:lang w:val="en-ID"/>
        </w:rPr>
        <w:t xml:space="preserve"> dan </w:t>
      </w:r>
      <w:proofErr w:type="spellStart"/>
      <w:r w:rsidRPr="00A22F70">
        <w:rPr>
          <w:rFonts w:asciiTheme="majorBidi" w:hAnsiTheme="majorBidi" w:cstheme="majorBidi"/>
          <w:i/>
          <w:iCs/>
          <w:lang w:val="en-ID"/>
        </w:rPr>
        <w:t>Pengembangan</w:t>
      </w:r>
      <w:proofErr w:type="spellEnd"/>
      <w:r w:rsidRPr="00A22F70">
        <w:rPr>
          <w:rFonts w:asciiTheme="majorBidi" w:hAnsiTheme="majorBidi" w:cstheme="majorBidi"/>
          <w:i/>
          <w:iCs/>
          <w:lang w:val="en-ID"/>
        </w:rPr>
        <w:t xml:space="preserve"> </w:t>
      </w:r>
      <w:proofErr w:type="spellStart"/>
      <w:r w:rsidRPr="00A22F70">
        <w:rPr>
          <w:rFonts w:asciiTheme="majorBidi" w:hAnsiTheme="majorBidi" w:cstheme="majorBidi"/>
          <w:i/>
          <w:iCs/>
          <w:lang w:val="en-ID"/>
        </w:rPr>
        <w:t>Profesionalisme</w:t>
      </w:r>
      <w:proofErr w:type="spellEnd"/>
      <w:r w:rsidRPr="00A22F70">
        <w:rPr>
          <w:rFonts w:asciiTheme="majorBidi" w:hAnsiTheme="majorBidi" w:cstheme="majorBidi"/>
          <w:lang w:val="en-ID"/>
        </w:rPr>
        <w:t xml:space="preserve">. (Jakarta: </w:t>
      </w:r>
      <w:proofErr w:type="spellStart"/>
      <w:r w:rsidRPr="00A22F70">
        <w:rPr>
          <w:rFonts w:asciiTheme="majorBidi" w:hAnsiTheme="majorBidi" w:cstheme="majorBidi"/>
          <w:lang w:val="en-ID"/>
        </w:rPr>
        <w:t>Penerbit</w:t>
      </w:r>
      <w:proofErr w:type="spellEnd"/>
      <w:r w:rsidRPr="00A22F70">
        <w:rPr>
          <w:rFonts w:asciiTheme="majorBidi" w:hAnsiTheme="majorBidi" w:cstheme="majorBidi"/>
          <w:lang w:val="en-ID"/>
        </w:rPr>
        <w:t xml:space="preserve"> Pendidikan dan Hukum,2022), 112</w:t>
      </w:r>
      <w:bookmarkEnd w:id="3"/>
    </w:p>
  </w:footnote>
  <w:footnote w:id="33">
    <w:p w14:paraId="1836E541" w14:textId="77777777" w:rsidR="0066391C" w:rsidRPr="00FF7D6A" w:rsidRDefault="0066391C" w:rsidP="0066391C">
      <w:pPr>
        <w:pStyle w:val="FootnoteText"/>
        <w:ind w:firstLine="720"/>
        <w:jc w:val="both"/>
        <w:rPr>
          <w:rFonts w:asciiTheme="majorBidi" w:hAnsiTheme="majorBidi" w:cstheme="majorBidi"/>
        </w:rPr>
      </w:pPr>
      <w:r w:rsidRPr="00FF7D6A">
        <w:rPr>
          <w:rStyle w:val="FootnoteReference"/>
          <w:rFonts w:asciiTheme="majorBidi" w:hAnsiTheme="majorBidi" w:cstheme="majorBidi"/>
        </w:rPr>
        <w:footnoteRef/>
      </w:r>
      <w:r w:rsidRPr="00FF7D6A">
        <w:rPr>
          <w:rFonts w:asciiTheme="majorBidi" w:hAnsiTheme="majorBidi" w:cstheme="majorBidi"/>
        </w:rPr>
        <w:t xml:space="preserve"> </w:t>
      </w:r>
      <w:proofErr w:type="spellStart"/>
      <w:r w:rsidRPr="00FF7D6A">
        <w:rPr>
          <w:rFonts w:asciiTheme="majorBidi" w:hAnsiTheme="majorBidi" w:cstheme="majorBidi"/>
          <w:lang w:val="en-ID"/>
        </w:rPr>
        <w:t>Wijayanti</w:t>
      </w:r>
      <w:proofErr w:type="spellEnd"/>
      <w:r w:rsidRPr="00FF7D6A">
        <w:rPr>
          <w:rFonts w:asciiTheme="majorBidi" w:hAnsiTheme="majorBidi" w:cstheme="majorBidi"/>
          <w:lang w:val="en-ID"/>
        </w:rPr>
        <w:t xml:space="preserve">, R. </w:t>
      </w:r>
      <w:proofErr w:type="spellStart"/>
      <w:r w:rsidRPr="00FF7D6A">
        <w:rPr>
          <w:rFonts w:asciiTheme="majorBidi" w:hAnsiTheme="majorBidi" w:cstheme="majorBidi"/>
          <w:i/>
          <w:iCs/>
          <w:lang w:val="en-ID"/>
        </w:rPr>
        <w:t>Perlindungan</w:t>
      </w:r>
      <w:proofErr w:type="spellEnd"/>
      <w:r w:rsidRPr="00FF7D6A">
        <w:rPr>
          <w:rFonts w:asciiTheme="majorBidi" w:hAnsiTheme="majorBidi" w:cstheme="majorBidi"/>
          <w:i/>
          <w:iCs/>
          <w:lang w:val="en-ID"/>
        </w:rPr>
        <w:t xml:space="preserve"> Hukum </w:t>
      </w:r>
      <w:proofErr w:type="spellStart"/>
      <w:r w:rsidRPr="00FF7D6A">
        <w:rPr>
          <w:rFonts w:asciiTheme="majorBidi" w:hAnsiTheme="majorBidi" w:cstheme="majorBidi"/>
          <w:i/>
          <w:iCs/>
          <w:lang w:val="en-ID"/>
        </w:rPr>
        <w:t>bagi</w:t>
      </w:r>
      <w:proofErr w:type="spellEnd"/>
      <w:r w:rsidRPr="00FF7D6A">
        <w:rPr>
          <w:rFonts w:asciiTheme="majorBidi" w:hAnsiTheme="majorBidi" w:cstheme="majorBidi"/>
          <w:i/>
          <w:iCs/>
          <w:lang w:val="en-ID"/>
        </w:rPr>
        <w:t xml:space="preserve"> Guru: </w:t>
      </w:r>
      <w:proofErr w:type="spellStart"/>
      <w:r w:rsidRPr="00FF7D6A">
        <w:rPr>
          <w:rFonts w:asciiTheme="majorBidi" w:hAnsiTheme="majorBidi" w:cstheme="majorBidi"/>
          <w:i/>
          <w:iCs/>
          <w:lang w:val="en-ID"/>
        </w:rPr>
        <w:t>Membangun</w:t>
      </w:r>
      <w:proofErr w:type="spellEnd"/>
      <w:r w:rsidRPr="00FF7D6A">
        <w:rPr>
          <w:rFonts w:asciiTheme="majorBidi" w:hAnsiTheme="majorBidi" w:cstheme="majorBidi"/>
          <w:i/>
          <w:iCs/>
          <w:lang w:val="en-ID"/>
        </w:rPr>
        <w:t xml:space="preserve"> </w:t>
      </w:r>
      <w:proofErr w:type="spellStart"/>
      <w:r w:rsidRPr="00FF7D6A">
        <w:rPr>
          <w:rFonts w:asciiTheme="majorBidi" w:hAnsiTheme="majorBidi" w:cstheme="majorBidi"/>
          <w:i/>
          <w:iCs/>
          <w:lang w:val="en-ID"/>
        </w:rPr>
        <w:t>Sistem</w:t>
      </w:r>
      <w:proofErr w:type="spellEnd"/>
      <w:r w:rsidRPr="00FF7D6A">
        <w:rPr>
          <w:rFonts w:asciiTheme="majorBidi" w:hAnsiTheme="majorBidi" w:cstheme="majorBidi"/>
          <w:i/>
          <w:iCs/>
          <w:lang w:val="en-ID"/>
        </w:rPr>
        <w:t xml:space="preserve"> yang Adil </w:t>
      </w:r>
      <w:proofErr w:type="spellStart"/>
      <w:r w:rsidRPr="00FF7D6A">
        <w:rPr>
          <w:rFonts w:asciiTheme="majorBidi" w:hAnsiTheme="majorBidi" w:cstheme="majorBidi"/>
          <w:i/>
          <w:iCs/>
          <w:lang w:val="en-ID"/>
        </w:rPr>
        <w:t>untuk</w:t>
      </w:r>
      <w:proofErr w:type="spellEnd"/>
      <w:r w:rsidRPr="00FF7D6A">
        <w:rPr>
          <w:rFonts w:asciiTheme="majorBidi" w:hAnsiTheme="majorBidi" w:cstheme="majorBidi"/>
          <w:i/>
          <w:iCs/>
          <w:lang w:val="en-ID"/>
        </w:rPr>
        <w:t xml:space="preserve"> Tenaga </w:t>
      </w:r>
      <w:proofErr w:type="spellStart"/>
      <w:r w:rsidRPr="00FF7D6A">
        <w:rPr>
          <w:rFonts w:asciiTheme="majorBidi" w:hAnsiTheme="majorBidi" w:cstheme="majorBidi"/>
          <w:i/>
          <w:iCs/>
          <w:lang w:val="en-ID"/>
        </w:rPr>
        <w:t>Pendidik</w:t>
      </w:r>
      <w:proofErr w:type="spellEnd"/>
      <w:r w:rsidRPr="00FF7D6A">
        <w:rPr>
          <w:rFonts w:asciiTheme="majorBidi" w:hAnsiTheme="majorBidi" w:cstheme="majorBidi"/>
          <w:i/>
          <w:iCs/>
          <w:lang w:val="en-ID"/>
        </w:rPr>
        <w:t xml:space="preserve"> di Indonesia</w:t>
      </w:r>
      <w:r w:rsidRPr="00FF7D6A">
        <w:rPr>
          <w:rFonts w:asciiTheme="majorBidi" w:hAnsiTheme="majorBidi" w:cstheme="majorBidi"/>
          <w:lang w:val="en-ID"/>
        </w:rPr>
        <w:t xml:space="preserve">. (Yogyakarta: </w:t>
      </w:r>
      <w:proofErr w:type="spellStart"/>
      <w:r w:rsidRPr="00FF7D6A">
        <w:rPr>
          <w:rFonts w:asciiTheme="majorBidi" w:hAnsiTheme="majorBidi" w:cstheme="majorBidi"/>
          <w:lang w:val="en-ID"/>
        </w:rPr>
        <w:t>Penerbit</w:t>
      </w:r>
      <w:proofErr w:type="spellEnd"/>
      <w:r w:rsidRPr="00FF7D6A">
        <w:rPr>
          <w:rFonts w:asciiTheme="majorBidi" w:hAnsiTheme="majorBidi" w:cstheme="majorBidi"/>
          <w:lang w:val="en-ID"/>
        </w:rPr>
        <w:t xml:space="preserve"> Pendidikan dan Hukum,2021),78</w:t>
      </w:r>
    </w:p>
  </w:footnote>
  <w:footnote w:id="34">
    <w:p w14:paraId="0D05BD5E" w14:textId="77777777" w:rsidR="0066391C" w:rsidRPr="00FF7D6A" w:rsidRDefault="0066391C" w:rsidP="0066391C">
      <w:pPr>
        <w:pStyle w:val="FootnoteText"/>
        <w:ind w:firstLine="720"/>
        <w:jc w:val="both"/>
        <w:rPr>
          <w:rFonts w:asciiTheme="majorBidi" w:hAnsiTheme="majorBidi" w:cstheme="majorBidi"/>
        </w:rPr>
      </w:pPr>
      <w:r w:rsidRPr="00FF7D6A">
        <w:rPr>
          <w:rStyle w:val="FootnoteReference"/>
          <w:rFonts w:asciiTheme="majorBidi" w:hAnsiTheme="majorBidi" w:cstheme="majorBidi"/>
        </w:rPr>
        <w:footnoteRef/>
      </w:r>
      <w:r w:rsidRPr="00FF7D6A">
        <w:rPr>
          <w:rFonts w:asciiTheme="majorBidi" w:hAnsiTheme="majorBidi" w:cstheme="majorBidi"/>
        </w:rPr>
        <w:t xml:space="preserve"> </w:t>
      </w:r>
      <w:r w:rsidRPr="00FF7D6A">
        <w:rPr>
          <w:rFonts w:asciiTheme="majorBidi" w:hAnsiTheme="majorBidi" w:cstheme="majorBidi"/>
          <w:lang w:val="en-ID"/>
        </w:rPr>
        <w:t xml:space="preserve">Hidayat, Abdul. </w:t>
      </w:r>
      <w:proofErr w:type="spellStart"/>
      <w:r w:rsidRPr="00FF7D6A">
        <w:rPr>
          <w:rFonts w:asciiTheme="majorBidi" w:hAnsiTheme="majorBidi" w:cstheme="majorBidi"/>
          <w:i/>
          <w:iCs/>
          <w:lang w:val="en-ID"/>
        </w:rPr>
        <w:t>Pengantar</w:t>
      </w:r>
      <w:proofErr w:type="spellEnd"/>
      <w:r w:rsidRPr="00FF7D6A">
        <w:rPr>
          <w:rFonts w:asciiTheme="majorBidi" w:hAnsiTheme="majorBidi" w:cstheme="majorBidi"/>
          <w:i/>
          <w:iCs/>
          <w:lang w:val="en-ID"/>
        </w:rPr>
        <w:t xml:space="preserve"> Hukum </w:t>
      </w:r>
      <w:proofErr w:type="spellStart"/>
      <w:r w:rsidRPr="00FF7D6A">
        <w:rPr>
          <w:rFonts w:asciiTheme="majorBidi" w:hAnsiTheme="majorBidi" w:cstheme="majorBidi"/>
          <w:i/>
          <w:iCs/>
          <w:lang w:val="en-ID"/>
        </w:rPr>
        <w:t>Pidana</w:t>
      </w:r>
      <w:proofErr w:type="spellEnd"/>
      <w:r w:rsidRPr="00FF7D6A">
        <w:rPr>
          <w:rFonts w:asciiTheme="majorBidi" w:hAnsiTheme="majorBidi" w:cstheme="majorBidi"/>
          <w:i/>
          <w:iCs/>
          <w:lang w:val="en-ID"/>
        </w:rPr>
        <w:t xml:space="preserve"> Indonesia</w:t>
      </w:r>
      <w:r w:rsidRPr="00FF7D6A">
        <w:rPr>
          <w:rFonts w:asciiTheme="majorBidi" w:hAnsiTheme="majorBidi" w:cstheme="majorBidi"/>
          <w:lang w:val="en-ID"/>
        </w:rPr>
        <w:t>. (Bandung: Citra Aditya Bakti, 2010), 23</w:t>
      </w:r>
    </w:p>
  </w:footnote>
  <w:footnote w:id="35">
    <w:p w14:paraId="303E6EF4" w14:textId="77777777" w:rsidR="0066391C" w:rsidRPr="00E77B1C" w:rsidRDefault="0066391C" w:rsidP="0066391C">
      <w:pPr>
        <w:pStyle w:val="FootnoteText"/>
        <w:ind w:firstLine="720"/>
        <w:jc w:val="both"/>
        <w:rPr>
          <w:rFonts w:asciiTheme="majorBidi" w:hAnsiTheme="majorBidi" w:cstheme="majorBidi"/>
        </w:rPr>
      </w:pPr>
      <w:r w:rsidRPr="00E77B1C">
        <w:rPr>
          <w:rStyle w:val="FootnoteReference"/>
          <w:rFonts w:asciiTheme="majorBidi" w:hAnsiTheme="majorBidi" w:cstheme="majorBidi"/>
        </w:rPr>
        <w:footnoteRef/>
      </w:r>
      <w:r w:rsidRPr="00E77B1C">
        <w:rPr>
          <w:rFonts w:asciiTheme="majorBidi" w:hAnsiTheme="majorBidi" w:cstheme="majorBidi"/>
        </w:rPr>
        <w:t xml:space="preserve"> </w:t>
      </w:r>
      <w:proofErr w:type="spellStart"/>
      <w:r w:rsidRPr="00E77B1C">
        <w:rPr>
          <w:rFonts w:asciiTheme="majorBidi" w:hAnsiTheme="majorBidi" w:cstheme="majorBidi"/>
          <w:lang w:val="en-ID"/>
        </w:rPr>
        <w:t>Syamsuddin</w:t>
      </w:r>
      <w:proofErr w:type="spellEnd"/>
      <w:r w:rsidRPr="00E77B1C">
        <w:rPr>
          <w:rFonts w:asciiTheme="majorBidi" w:hAnsiTheme="majorBidi" w:cstheme="majorBidi"/>
          <w:lang w:val="en-ID"/>
        </w:rPr>
        <w:t xml:space="preserve">, A.  </w:t>
      </w:r>
      <w:r w:rsidRPr="00E77B1C">
        <w:rPr>
          <w:rFonts w:asciiTheme="majorBidi" w:hAnsiTheme="majorBidi" w:cstheme="majorBidi"/>
          <w:i/>
          <w:iCs/>
          <w:lang w:val="en-ID"/>
        </w:rPr>
        <w:t>Hukum dan Pendidikan di Indonesia</w:t>
      </w:r>
      <w:r w:rsidRPr="00E77B1C">
        <w:rPr>
          <w:rFonts w:asciiTheme="majorBidi" w:hAnsiTheme="majorBidi" w:cstheme="majorBidi"/>
          <w:lang w:val="en-ID"/>
        </w:rPr>
        <w:t xml:space="preserve">. (Jakarta: </w:t>
      </w:r>
      <w:proofErr w:type="spellStart"/>
      <w:r w:rsidRPr="00E77B1C">
        <w:rPr>
          <w:rFonts w:asciiTheme="majorBidi" w:hAnsiTheme="majorBidi" w:cstheme="majorBidi"/>
          <w:lang w:val="en-ID"/>
        </w:rPr>
        <w:t>Sinar</w:t>
      </w:r>
      <w:proofErr w:type="spellEnd"/>
      <w:r w:rsidRPr="00E77B1C">
        <w:rPr>
          <w:rFonts w:asciiTheme="majorBidi" w:hAnsiTheme="majorBidi" w:cstheme="majorBidi"/>
          <w:lang w:val="en-ID"/>
        </w:rPr>
        <w:t xml:space="preserve"> Grafika.2016), 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4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3393"/>
      <w:gridCol w:w="3286"/>
    </w:tblGrid>
    <w:tr w:rsidR="0047161F" w14:paraId="79103ED5" w14:textId="77777777" w:rsidTr="007706FE">
      <w:trPr>
        <w:trHeight w:val="432"/>
      </w:trPr>
      <w:tc>
        <w:tcPr>
          <w:tcW w:w="7655" w:type="dxa"/>
        </w:tcPr>
        <w:p w14:paraId="7CC571CA" w14:textId="77777777" w:rsidR="0047161F" w:rsidRPr="00A64132" w:rsidRDefault="0047161F" w:rsidP="0047161F">
          <w:pPr>
            <w:pStyle w:val="Header"/>
            <w:jc w:val="both"/>
            <w:rPr>
              <w:rFonts w:ascii="Monotype Corsiva" w:hAnsi="Monotype Corsiva"/>
            </w:rPr>
          </w:pPr>
          <w:bookmarkStart w:id="4" w:name="_Hlk136535831"/>
          <w:bookmarkStart w:id="5" w:name="_Hlk136535832"/>
          <w:r w:rsidRPr="00A64132">
            <w:rPr>
              <w:rFonts w:ascii="Monotype Corsiva" w:hAnsi="Monotype Corsiva"/>
            </w:rPr>
            <w:t>Taqnin : Jurnal Syariah dan Hukum</w:t>
          </w:r>
          <w:r w:rsidRPr="00A64132">
            <w:rPr>
              <w:rFonts w:ascii="Monotype Corsiva" w:hAnsi="Monotype Corsiva"/>
            </w:rPr>
            <w:tab/>
          </w:r>
          <w:r>
            <w:rPr>
              <w:rFonts w:ascii="Monotype Corsiva" w:hAnsi="Monotype Corsiva"/>
            </w:rPr>
            <w:t xml:space="preserve">                                        </w:t>
          </w:r>
          <w:r w:rsidRPr="00A64132">
            <w:rPr>
              <w:rFonts w:ascii="Monotype Corsiva" w:hAnsi="Monotype Corsiva"/>
            </w:rPr>
            <w:t>Vol. 0</w:t>
          </w:r>
          <w:r>
            <w:rPr>
              <w:rFonts w:ascii="Monotype Corsiva" w:hAnsi="Monotype Corsiva"/>
            </w:rPr>
            <w:t>6,</w:t>
          </w:r>
          <w:r w:rsidRPr="00A64132">
            <w:rPr>
              <w:rFonts w:ascii="Monotype Corsiva" w:hAnsi="Monotype Corsiva"/>
            </w:rPr>
            <w:t xml:space="preserve"> No. 0</w:t>
          </w:r>
          <w:r>
            <w:rPr>
              <w:rFonts w:ascii="Monotype Corsiva" w:hAnsi="Monotype Corsiva"/>
              <w:lang w:val="en-US"/>
            </w:rPr>
            <w:t>1</w:t>
          </w:r>
          <w:r w:rsidRPr="00A64132">
            <w:rPr>
              <w:rFonts w:ascii="Monotype Corsiva" w:hAnsi="Monotype Corsiva"/>
            </w:rPr>
            <w:t xml:space="preserve">, </w:t>
          </w:r>
          <w:r>
            <w:rPr>
              <w:rFonts w:ascii="Monotype Corsiva" w:hAnsi="Monotype Corsiva"/>
              <w:lang w:val="en-US"/>
            </w:rPr>
            <w:t>Januari-Juni 2024</w:t>
          </w:r>
        </w:p>
        <w:p w14:paraId="3DAB580E" w14:textId="77777777" w:rsidR="0047161F" w:rsidRDefault="0047161F" w:rsidP="0047161F">
          <w:pPr>
            <w:pStyle w:val="Header"/>
            <w:jc w:val="both"/>
          </w:pPr>
          <w:r w:rsidRPr="00A64132">
            <w:rPr>
              <w:rFonts w:ascii="Monotype Corsiva" w:hAnsi="Monotype Corsiva"/>
            </w:rPr>
            <w:t xml:space="preserve">ISSN   : </w:t>
          </w:r>
          <w:r w:rsidRPr="00A64132">
            <w:rPr>
              <w:rFonts w:ascii="Monotype Corsiva" w:hAnsi="Monotype Corsiva"/>
              <w:color w:val="111111"/>
              <w:shd w:val="clear" w:color="auto" w:fill="FBFBF3"/>
            </w:rPr>
            <w:t>2685-399X</w:t>
          </w:r>
          <w:bookmarkEnd w:id="4"/>
          <w:bookmarkEnd w:id="5"/>
        </w:p>
        <w:p w14:paraId="715DECB8" w14:textId="77777777" w:rsidR="0047161F" w:rsidRPr="00D005F3" w:rsidRDefault="0047161F" w:rsidP="0047161F">
          <w:pPr>
            <w:jc w:val="both"/>
            <w:rPr>
              <w:lang w:val="en-US"/>
            </w:rPr>
          </w:pPr>
        </w:p>
      </w:tc>
      <w:tc>
        <w:tcPr>
          <w:tcW w:w="3393" w:type="dxa"/>
        </w:tcPr>
        <w:p w14:paraId="3B4F54AB" w14:textId="77777777" w:rsidR="0047161F" w:rsidRPr="00D005F3" w:rsidRDefault="0047161F" w:rsidP="0047161F">
          <w:pPr>
            <w:tabs>
              <w:tab w:val="left" w:pos="0"/>
              <w:tab w:val="center" w:pos="1535"/>
            </w:tabs>
            <w:rPr>
              <w:noProof/>
              <w:sz w:val="24"/>
              <w:szCs w:val="24"/>
              <w:lang w:val="en-US"/>
            </w:rPr>
          </w:pPr>
        </w:p>
      </w:tc>
      <w:tc>
        <w:tcPr>
          <w:tcW w:w="3286" w:type="dxa"/>
        </w:tcPr>
        <w:p w14:paraId="6D6FE77B" w14:textId="77777777" w:rsidR="0047161F" w:rsidRPr="00D005F3" w:rsidRDefault="0047161F" w:rsidP="0047161F">
          <w:pPr>
            <w:tabs>
              <w:tab w:val="left" w:pos="360"/>
              <w:tab w:val="center" w:pos="1535"/>
            </w:tabs>
            <w:rPr>
              <w:lang w:val="en-US"/>
            </w:rPr>
          </w:pPr>
        </w:p>
      </w:tc>
    </w:tr>
  </w:tbl>
  <w:p w14:paraId="114A1EEE" w14:textId="103D5788" w:rsidR="004651E1" w:rsidRPr="00DA6A9B" w:rsidRDefault="004651E1" w:rsidP="00175213">
    <w:pPr>
      <w:pStyle w:val="Header"/>
      <w:tabs>
        <w:tab w:val="clear" w:pos="4153"/>
        <w:tab w:val="clear" w:pos="8306"/>
      </w:tabs>
      <w:rPr>
        <w:rFonts w:ascii="Charter BT" w:hAnsi="Charter BT"/>
      </w:rPr>
    </w:pPr>
    <w:r w:rsidRPr="00DA6A9B">
      <w:rPr>
        <w:rFonts w:ascii="Charter BT" w:hAnsi="Charter BT"/>
      </w:rPr>
      <w:tab/>
    </w:r>
    <w:r w:rsidRPr="00DA6A9B">
      <w:rPr>
        <w:rFonts w:ascii="Charter BT" w:hAnsi="Charter BT"/>
      </w:rPr>
      <w:tab/>
    </w:r>
    <w:r w:rsidRPr="00DA6A9B">
      <w:rPr>
        <w:rFonts w:ascii="Charter BT" w:hAnsi="Charter BT"/>
      </w:rPr>
      <w:tab/>
    </w:r>
    <w:r w:rsidRPr="00DA6A9B">
      <w:rPr>
        <w:rFonts w:ascii="Charter BT" w:hAnsi="Charter BT"/>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6E60AF4"/>
    <w:multiLevelType w:val="hybridMultilevel"/>
    <w:tmpl w:val="BA062414"/>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 w15:restartNumberingAfterBreak="0">
    <w:nsid w:val="6EE06219"/>
    <w:multiLevelType w:val="hybridMultilevel"/>
    <w:tmpl w:val="34F88354"/>
    <w:lvl w:ilvl="0" w:tplc="38090015">
      <w:start w:val="1"/>
      <w:numFmt w:val="upperLetter"/>
      <w:lvlText w:val="%1."/>
      <w:lvlJc w:val="left"/>
      <w:pPr>
        <w:ind w:left="720" w:hanging="360"/>
      </w:pPr>
      <w:rPr>
        <w:rFonts w:hint="default"/>
        <w:i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511065692">
    <w:abstractNumId w:val="1"/>
  </w:num>
  <w:num w:numId="2" w16cid:durableId="1901282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DE5"/>
    <w:rsid w:val="000009F5"/>
    <w:rsid w:val="00001C98"/>
    <w:rsid w:val="0000655D"/>
    <w:rsid w:val="0001276C"/>
    <w:rsid w:val="00014713"/>
    <w:rsid w:val="00015C01"/>
    <w:rsid w:val="000176CD"/>
    <w:rsid w:val="000427E9"/>
    <w:rsid w:val="00050940"/>
    <w:rsid w:val="000630CA"/>
    <w:rsid w:val="00071B31"/>
    <w:rsid w:val="00083EB9"/>
    <w:rsid w:val="00086E96"/>
    <w:rsid w:val="0009372C"/>
    <w:rsid w:val="000A3B07"/>
    <w:rsid w:val="000B00A8"/>
    <w:rsid w:val="000D0A85"/>
    <w:rsid w:val="000D55A1"/>
    <w:rsid w:val="000D60FD"/>
    <w:rsid w:val="00100713"/>
    <w:rsid w:val="00102C0C"/>
    <w:rsid w:val="00111369"/>
    <w:rsid w:val="00116387"/>
    <w:rsid w:val="00120280"/>
    <w:rsid w:val="0012152E"/>
    <w:rsid w:val="00125090"/>
    <w:rsid w:val="00126966"/>
    <w:rsid w:val="00127CFD"/>
    <w:rsid w:val="00131CED"/>
    <w:rsid w:val="001337E4"/>
    <w:rsid w:val="00145803"/>
    <w:rsid w:val="0014625B"/>
    <w:rsid w:val="00150815"/>
    <w:rsid w:val="00153476"/>
    <w:rsid w:val="00153AE4"/>
    <w:rsid w:val="0015714E"/>
    <w:rsid w:val="00161768"/>
    <w:rsid w:val="00164D21"/>
    <w:rsid w:val="00175213"/>
    <w:rsid w:val="001758BD"/>
    <w:rsid w:val="00177731"/>
    <w:rsid w:val="00183EF8"/>
    <w:rsid w:val="001845E5"/>
    <w:rsid w:val="00186895"/>
    <w:rsid w:val="00190B65"/>
    <w:rsid w:val="001945D5"/>
    <w:rsid w:val="001967CE"/>
    <w:rsid w:val="00196851"/>
    <w:rsid w:val="001A2838"/>
    <w:rsid w:val="001A323A"/>
    <w:rsid w:val="001A4CEC"/>
    <w:rsid w:val="001A5DDA"/>
    <w:rsid w:val="001B041C"/>
    <w:rsid w:val="001B3687"/>
    <w:rsid w:val="001B5F09"/>
    <w:rsid w:val="001C4F45"/>
    <w:rsid w:val="001C69E1"/>
    <w:rsid w:val="001D2135"/>
    <w:rsid w:val="001D4616"/>
    <w:rsid w:val="001F31C3"/>
    <w:rsid w:val="001F3B83"/>
    <w:rsid w:val="00207970"/>
    <w:rsid w:val="00207EC5"/>
    <w:rsid w:val="00224ADD"/>
    <w:rsid w:val="00224E4C"/>
    <w:rsid w:val="00231AE0"/>
    <w:rsid w:val="002454DC"/>
    <w:rsid w:val="0025071A"/>
    <w:rsid w:val="002524AE"/>
    <w:rsid w:val="002541F8"/>
    <w:rsid w:val="0026264E"/>
    <w:rsid w:val="0027031D"/>
    <w:rsid w:val="00270385"/>
    <w:rsid w:val="00272FC3"/>
    <w:rsid w:val="002749E7"/>
    <w:rsid w:val="0028466D"/>
    <w:rsid w:val="002867B2"/>
    <w:rsid w:val="002A7C9E"/>
    <w:rsid w:val="002B544B"/>
    <w:rsid w:val="002F1DC5"/>
    <w:rsid w:val="00302B27"/>
    <w:rsid w:val="00307C80"/>
    <w:rsid w:val="00310053"/>
    <w:rsid w:val="00313C01"/>
    <w:rsid w:val="00317169"/>
    <w:rsid w:val="0033226C"/>
    <w:rsid w:val="00332436"/>
    <w:rsid w:val="00336DE4"/>
    <w:rsid w:val="00343EC8"/>
    <w:rsid w:val="00344A6E"/>
    <w:rsid w:val="003476C0"/>
    <w:rsid w:val="0035618A"/>
    <w:rsid w:val="0035650F"/>
    <w:rsid w:val="00362772"/>
    <w:rsid w:val="003637F3"/>
    <w:rsid w:val="00365D19"/>
    <w:rsid w:val="00381433"/>
    <w:rsid w:val="0039163F"/>
    <w:rsid w:val="00396923"/>
    <w:rsid w:val="003A20BF"/>
    <w:rsid w:val="003A3ADE"/>
    <w:rsid w:val="003B1B60"/>
    <w:rsid w:val="003C3883"/>
    <w:rsid w:val="003E736F"/>
    <w:rsid w:val="00400F74"/>
    <w:rsid w:val="00406C88"/>
    <w:rsid w:val="0040796C"/>
    <w:rsid w:val="00411118"/>
    <w:rsid w:val="004155C7"/>
    <w:rsid w:val="00420712"/>
    <w:rsid w:val="00437E4A"/>
    <w:rsid w:val="00440317"/>
    <w:rsid w:val="00441101"/>
    <w:rsid w:val="00453081"/>
    <w:rsid w:val="00461BCD"/>
    <w:rsid w:val="004651E1"/>
    <w:rsid w:val="0047161F"/>
    <w:rsid w:val="00477BEA"/>
    <w:rsid w:val="00496F35"/>
    <w:rsid w:val="004A4AA8"/>
    <w:rsid w:val="004A4C02"/>
    <w:rsid w:val="004B507A"/>
    <w:rsid w:val="004B737B"/>
    <w:rsid w:val="004C1AD5"/>
    <w:rsid w:val="004C7B59"/>
    <w:rsid w:val="004C7B5F"/>
    <w:rsid w:val="004D6E59"/>
    <w:rsid w:val="004D721E"/>
    <w:rsid w:val="004E3961"/>
    <w:rsid w:val="004F1516"/>
    <w:rsid w:val="004F1538"/>
    <w:rsid w:val="0050085B"/>
    <w:rsid w:val="00510975"/>
    <w:rsid w:val="005149CA"/>
    <w:rsid w:val="00520B86"/>
    <w:rsid w:val="0053553F"/>
    <w:rsid w:val="00546ADE"/>
    <w:rsid w:val="005734B7"/>
    <w:rsid w:val="005736AA"/>
    <w:rsid w:val="00573C04"/>
    <w:rsid w:val="00574741"/>
    <w:rsid w:val="00575DC9"/>
    <w:rsid w:val="00580688"/>
    <w:rsid w:val="00582D54"/>
    <w:rsid w:val="005A18FF"/>
    <w:rsid w:val="005B695E"/>
    <w:rsid w:val="005C1F1B"/>
    <w:rsid w:val="005F4F17"/>
    <w:rsid w:val="005F63F5"/>
    <w:rsid w:val="006021E4"/>
    <w:rsid w:val="00607DE9"/>
    <w:rsid w:val="00610BA9"/>
    <w:rsid w:val="00610CC7"/>
    <w:rsid w:val="00614C16"/>
    <w:rsid w:val="00632700"/>
    <w:rsid w:val="00635AFE"/>
    <w:rsid w:val="006361A8"/>
    <w:rsid w:val="006449A1"/>
    <w:rsid w:val="00653110"/>
    <w:rsid w:val="0065705C"/>
    <w:rsid w:val="00662D9A"/>
    <w:rsid w:val="0066391C"/>
    <w:rsid w:val="006653CB"/>
    <w:rsid w:val="00665B35"/>
    <w:rsid w:val="00666D76"/>
    <w:rsid w:val="006743F5"/>
    <w:rsid w:val="00676567"/>
    <w:rsid w:val="0068206F"/>
    <w:rsid w:val="00694D0B"/>
    <w:rsid w:val="006A7F97"/>
    <w:rsid w:val="006B2555"/>
    <w:rsid w:val="006B2688"/>
    <w:rsid w:val="006C7F5E"/>
    <w:rsid w:val="006E0984"/>
    <w:rsid w:val="006E1C2F"/>
    <w:rsid w:val="006F53A9"/>
    <w:rsid w:val="007026EE"/>
    <w:rsid w:val="00702A5E"/>
    <w:rsid w:val="00705750"/>
    <w:rsid w:val="00705A31"/>
    <w:rsid w:val="00706A6A"/>
    <w:rsid w:val="00715CA0"/>
    <w:rsid w:val="00716734"/>
    <w:rsid w:val="00716A85"/>
    <w:rsid w:val="007230BD"/>
    <w:rsid w:val="00723210"/>
    <w:rsid w:val="00730023"/>
    <w:rsid w:val="007313B7"/>
    <w:rsid w:val="007376D2"/>
    <w:rsid w:val="007405B2"/>
    <w:rsid w:val="0074094B"/>
    <w:rsid w:val="00750D38"/>
    <w:rsid w:val="00753DCF"/>
    <w:rsid w:val="00757A38"/>
    <w:rsid w:val="00764ACC"/>
    <w:rsid w:val="00764FB2"/>
    <w:rsid w:val="00777BC6"/>
    <w:rsid w:val="00784416"/>
    <w:rsid w:val="00793FF8"/>
    <w:rsid w:val="0079600F"/>
    <w:rsid w:val="007977C3"/>
    <w:rsid w:val="007A01A5"/>
    <w:rsid w:val="007A160F"/>
    <w:rsid w:val="007A3CFC"/>
    <w:rsid w:val="007B3D93"/>
    <w:rsid w:val="007C0C37"/>
    <w:rsid w:val="007C366C"/>
    <w:rsid w:val="007D12D8"/>
    <w:rsid w:val="007D1ABD"/>
    <w:rsid w:val="007D2226"/>
    <w:rsid w:val="007E77CA"/>
    <w:rsid w:val="007F0A34"/>
    <w:rsid w:val="007F10A8"/>
    <w:rsid w:val="00811B95"/>
    <w:rsid w:val="00814962"/>
    <w:rsid w:val="00827194"/>
    <w:rsid w:val="00827D53"/>
    <w:rsid w:val="00852108"/>
    <w:rsid w:val="00854AA0"/>
    <w:rsid w:val="00865CF8"/>
    <w:rsid w:val="008678F4"/>
    <w:rsid w:val="00872934"/>
    <w:rsid w:val="00876C16"/>
    <w:rsid w:val="00877350"/>
    <w:rsid w:val="00892A97"/>
    <w:rsid w:val="00894603"/>
    <w:rsid w:val="008A2D24"/>
    <w:rsid w:val="008A3AD8"/>
    <w:rsid w:val="008B1F24"/>
    <w:rsid w:val="008B2E26"/>
    <w:rsid w:val="008B7F86"/>
    <w:rsid w:val="008C35E2"/>
    <w:rsid w:val="008D0F91"/>
    <w:rsid w:val="008E2C90"/>
    <w:rsid w:val="0090145E"/>
    <w:rsid w:val="00911C78"/>
    <w:rsid w:val="009256B5"/>
    <w:rsid w:val="009272E2"/>
    <w:rsid w:val="009303DF"/>
    <w:rsid w:val="00943799"/>
    <w:rsid w:val="00943C21"/>
    <w:rsid w:val="00946180"/>
    <w:rsid w:val="00952C1D"/>
    <w:rsid w:val="00954B03"/>
    <w:rsid w:val="00960C97"/>
    <w:rsid w:val="00961DE2"/>
    <w:rsid w:val="009626CB"/>
    <w:rsid w:val="00962ED2"/>
    <w:rsid w:val="00970277"/>
    <w:rsid w:val="00982C86"/>
    <w:rsid w:val="00985CDB"/>
    <w:rsid w:val="0099076D"/>
    <w:rsid w:val="00994677"/>
    <w:rsid w:val="00996B65"/>
    <w:rsid w:val="009A09A5"/>
    <w:rsid w:val="009A623D"/>
    <w:rsid w:val="009B5FCE"/>
    <w:rsid w:val="009B63BC"/>
    <w:rsid w:val="009B7EC7"/>
    <w:rsid w:val="009C0D85"/>
    <w:rsid w:val="009C5069"/>
    <w:rsid w:val="009E397D"/>
    <w:rsid w:val="00A00476"/>
    <w:rsid w:val="00A03B28"/>
    <w:rsid w:val="00A0739B"/>
    <w:rsid w:val="00A105DB"/>
    <w:rsid w:val="00A26B80"/>
    <w:rsid w:val="00A26BD0"/>
    <w:rsid w:val="00A27481"/>
    <w:rsid w:val="00A442FF"/>
    <w:rsid w:val="00A51787"/>
    <w:rsid w:val="00A61994"/>
    <w:rsid w:val="00A651E3"/>
    <w:rsid w:val="00A656FD"/>
    <w:rsid w:val="00A75DE9"/>
    <w:rsid w:val="00A85F5F"/>
    <w:rsid w:val="00AA5550"/>
    <w:rsid w:val="00AA6B85"/>
    <w:rsid w:val="00AA775A"/>
    <w:rsid w:val="00AB3950"/>
    <w:rsid w:val="00AC10E4"/>
    <w:rsid w:val="00AC3B52"/>
    <w:rsid w:val="00AC7463"/>
    <w:rsid w:val="00AD42D8"/>
    <w:rsid w:val="00AD433C"/>
    <w:rsid w:val="00AD4D64"/>
    <w:rsid w:val="00AD7AD1"/>
    <w:rsid w:val="00AE3B04"/>
    <w:rsid w:val="00AE40C7"/>
    <w:rsid w:val="00AF5C83"/>
    <w:rsid w:val="00B000A5"/>
    <w:rsid w:val="00B04009"/>
    <w:rsid w:val="00B06140"/>
    <w:rsid w:val="00B2233A"/>
    <w:rsid w:val="00B23450"/>
    <w:rsid w:val="00B25A96"/>
    <w:rsid w:val="00B25BFF"/>
    <w:rsid w:val="00B32940"/>
    <w:rsid w:val="00B34F2C"/>
    <w:rsid w:val="00B3672B"/>
    <w:rsid w:val="00B37F6C"/>
    <w:rsid w:val="00B44C0E"/>
    <w:rsid w:val="00B52368"/>
    <w:rsid w:val="00B5461A"/>
    <w:rsid w:val="00B57110"/>
    <w:rsid w:val="00B701A8"/>
    <w:rsid w:val="00B726EF"/>
    <w:rsid w:val="00B800CD"/>
    <w:rsid w:val="00B95F07"/>
    <w:rsid w:val="00BA6A20"/>
    <w:rsid w:val="00BB0156"/>
    <w:rsid w:val="00BB53FD"/>
    <w:rsid w:val="00BB546A"/>
    <w:rsid w:val="00BB5FEF"/>
    <w:rsid w:val="00BC21BA"/>
    <w:rsid w:val="00BD4124"/>
    <w:rsid w:val="00BD7826"/>
    <w:rsid w:val="00BE0037"/>
    <w:rsid w:val="00BE03F9"/>
    <w:rsid w:val="00BE09EE"/>
    <w:rsid w:val="00BE48D0"/>
    <w:rsid w:val="00BF736B"/>
    <w:rsid w:val="00BF7578"/>
    <w:rsid w:val="00C045D7"/>
    <w:rsid w:val="00C06291"/>
    <w:rsid w:val="00C10696"/>
    <w:rsid w:val="00C11269"/>
    <w:rsid w:val="00C11CB5"/>
    <w:rsid w:val="00C15C25"/>
    <w:rsid w:val="00C23728"/>
    <w:rsid w:val="00C24460"/>
    <w:rsid w:val="00C27BBF"/>
    <w:rsid w:val="00C31561"/>
    <w:rsid w:val="00C34209"/>
    <w:rsid w:val="00C378B0"/>
    <w:rsid w:val="00C442AF"/>
    <w:rsid w:val="00C55B16"/>
    <w:rsid w:val="00C61259"/>
    <w:rsid w:val="00C65C6C"/>
    <w:rsid w:val="00C672E9"/>
    <w:rsid w:val="00C75D64"/>
    <w:rsid w:val="00C87F49"/>
    <w:rsid w:val="00C929AE"/>
    <w:rsid w:val="00C94FD2"/>
    <w:rsid w:val="00C96B83"/>
    <w:rsid w:val="00C976D3"/>
    <w:rsid w:val="00CA37CD"/>
    <w:rsid w:val="00CA6023"/>
    <w:rsid w:val="00CB26D8"/>
    <w:rsid w:val="00CB3F8C"/>
    <w:rsid w:val="00CB67F1"/>
    <w:rsid w:val="00CC3C57"/>
    <w:rsid w:val="00CC586A"/>
    <w:rsid w:val="00CD41AE"/>
    <w:rsid w:val="00CD4DCA"/>
    <w:rsid w:val="00CD6A39"/>
    <w:rsid w:val="00CE31E0"/>
    <w:rsid w:val="00D013EB"/>
    <w:rsid w:val="00D03C32"/>
    <w:rsid w:val="00D04B9E"/>
    <w:rsid w:val="00D06270"/>
    <w:rsid w:val="00D2089F"/>
    <w:rsid w:val="00D20BDA"/>
    <w:rsid w:val="00D242CD"/>
    <w:rsid w:val="00D25B21"/>
    <w:rsid w:val="00D32CB2"/>
    <w:rsid w:val="00D36E2A"/>
    <w:rsid w:val="00D41E98"/>
    <w:rsid w:val="00D5455B"/>
    <w:rsid w:val="00D62840"/>
    <w:rsid w:val="00D639C7"/>
    <w:rsid w:val="00D75744"/>
    <w:rsid w:val="00DA3878"/>
    <w:rsid w:val="00DA6A9B"/>
    <w:rsid w:val="00DC1BC1"/>
    <w:rsid w:val="00DD0280"/>
    <w:rsid w:val="00DD2A67"/>
    <w:rsid w:val="00DF44C2"/>
    <w:rsid w:val="00DF70C0"/>
    <w:rsid w:val="00DF775F"/>
    <w:rsid w:val="00E0229C"/>
    <w:rsid w:val="00E0621D"/>
    <w:rsid w:val="00E10A68"/>
    <w:rsid w:val="00E162F0"/>
    <w:rsid w:val="00E208BB"/>
    <w:rsid w:val="00E2170C"/>
    <w:rsid w:val="00E27545"/>
    <w:rsid w:val="00E27B7A"/>
    <w:rsid w:val="00E30C85"/>
    <w:rsid w:val="00E40A4C"/>
    <w:rsid w:val="00E420FB"/>
    <w:rsid w:val="00E56C4C"/>
    <w:rsid w:val="00E56E38"/>
    <w:rsid w:val="00E634CC"/>
    <w:rsid w:val="00E64562"/>
    <w:rsid w:val="00E65D98"/>
    <w:rsid w:val="00E66B6E"/>
    <w:rsid w:val="00E67784"/>
    <w:rsid w:val="00E7100F"/>
    <w:rsid w:val="00E71B72"/>
    <w:rsid w:val="00E75F5E"/>
    <w:rsid w:val="00E763F7"/>
    <w:rsid w:val="00E7677C"/>
    <w:rsid w:val="00E7796E"/>
    <w:rsid w:val="00E82931"/>
    <w:rsid w:val="00E837CC"/>
    <w:rsid w:val="00E861B0"/>
    <w:rsid w:val="00E877C1"/>
    <w:rsid w:val="00E90E4A"/>
    <w:rsid w:val="00E9439C"/>
    <w:rsid w:val="00E95283"/>
    <w:rsid w:val="00EA2DFC"/>
    <w:rsid w:val="00EA6C13"/>
    <w:rsid w:val="00EB0DE5"/>
    <w:rsid w:val="00EB22D4"/>
    <w:rsid w:val="00EB2AAD"/>
    <w:rsid w:val="00EC55F9"/>
    <w:rsid w:val="00EC56DC"/>
    <w:rsid w:val="00EC6A88"/>
    <w:rsid w:val="00ED41AF"/>
    <w:rsid w:val="00EE13C9"/>
    <w:rsid w:val="00EE42ED"/>
    <w:rsid w:val="00EE679F"/>
    <w:rsid w:val="00EF1586"/>
    <w:rsid w:val="00F06246"/>
    <w:rsid w:val="00F07992"/>
    <w:rsid w:val="00F07A56"/>
    <w:rsid w:val="00F20BBC"/>
    <w:rsid w:val="00F22777"/>
    <w:rsid w:val="00F257D9"/>
    <w:rsid w:val="00F25FA4"/>
    <w:rsid w:val="00F30C01"/>
    <w:rsid w:val="00F30CD3"/>
    <w:rsid w:val="00F319E1"/>
    <w:rsid w:val="00F37E41"/>
    <w:rsid w:val="00F44B53"/>
    <w:rsid w:val="00F5170F"/>
    <w:rsid w:val="00F530E5"/>
    <w:rsid w:val="00F5386F"/>
    <w:rsid w:val="00F543B0"/>
    <w:rsid w:val="00F604A0"/>
    <w:rsid w:val="00F60504"/>
    <w:rsid w:val="00F730C6"/>
    <w:rsid w:val="00F75BCF"/>
    <w:rsid w:val="00F7760C"/>
    <w:rsid w:val="00F77B72"/>
    <w:rsid w:val="00F80DD6"/>
    <w:rsid w:val="00F90334"/>
    <w:rsid w:val="00F922A7"/>
    <w:rsid w:val="00F93D9B"/>
    <w:rsid w:val="00F970AE"/>
    <w:rsid w:val="00FA66A8"/>
    <w:rsid w:val="00FB4EE6"/>
    <w:rsid w:val="00FC17C8"/>
    <w:rsid w:val="00FC1998"/>
    <w:rsid w:val="00FC3276"/>
    <w:rsid w:val="00FC42F3"/>
    <w:rsid w:val="00FC6538"/>
    <w:rsid w:val="00FD0657"/>
    <w:rsid w:val="00FD2697"/>
    <w:rsid w:val="00FD3B37"/>
    <w:rsid w:val="00FD67CF"/>
    <w:rsid w:val="00FD6FC0"/>
    <w:rsid w:val="00FE4716"/>
    <w:rsid w:val="00FE7311"/>
    <w:rsid w:val="00FF39F3"/>
    <w:rsid w:val="00FF403A"/>
    <w:rsid w:val="00FF58D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05B6B"/>
  <w15:docId w15:val="{663A028B-61EF-4A36-9A5F-49CF66BF0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MUMKOSONG">
    <w:name w:val="UMUM KOSONG"/>
    <w:basedOn w:val="UMUM"/>
    <w:rsid w:val="00EB0DE5"/>
    <w:pPr>
      <w:spacing w:before="0"/>
      <w:ind w:firstLine="0"/>
    </w:pPr>
  </w:style>
  <w:style w:type="paragraph" w:customStyle="1" w:styleId="UMUMAWAL">
    <w:name w:val="UMUM AWAL"/>
    <w:basedOn w:val="UMUM"/>
    <w:uiPriority w:val="99"/>
    <w:rsid w:val="00EB0DE5"/>
    <w:pPr>
      <w:ind w:firstLine="0"/>
    </w:pPr>
    <w:rPr>
      <w:color w:val="auto"/>
    </w:rPr>
  </w:style>
  <w:style w:type="paragraph" w:customStyle="1" w:styleId="CATATAKAKIBEFORE12">
    <w:name w:val="CATATA KAKI BEFORE 1.2"/>
    <w:basedOn w:val="CATATANKAKI"/>
    <w:uiPriority w:val="99"/>
    <w:rsid w:val="00EB0DE5"/>
    <w:pPr>
      <w:spacing w:before="68"/>
    </w:pPr>
    <w:rPr>
      <w:color w:val="000000"/>
    </w:rPr>
  </w:style>
  <w:style w:type="paragraph" w:customStyle="1" w:styleId="BABJUDUL">
    <w:name w:val="BAB JUDUL"/>
    <w:uiPriority w:val="99"/>
    <w:rsid w:val="00EB0DE5"/>
    <w:pPr>
      <w:autoSpaceDE w:val="0"/>
      <w:autoSpaceDN w:val="0"/>
      <w:adjustRightInd w:val="0"/>
      <w:spacing w:after="0" w:line="240" w:lineRule="auto"/>
      <w:jc w:val="center"/>
    </w:pPr>
    <w:rPr>
      <w:rFonts w:ascii="Univers Condensed" w:hAnsi="Univers Condensed" w:cs="Univers Condensed"/>
      <w:b/>
      <w:bCs/>
      <w:color w:val="000000"/>
      <w:sz w:val="40"/>
      <w:szCs w:val="40"/>
    </w:rPr>
  </w:style>
  <w:style w:type="paragraph" w:customStyle="1" w:styleId="CATATANKAKI">
    <w:name w:val="CATATAN KAKI"/>
    <w:basedOn w:val="UMUM"/>
    <w:uiPriority w:val="99"/>
    <w:rsid w:val="00EB0DE5"/>
    <w:pPr>
      <w:spacing w:before="28" w:line="250" w:lineRule="atLeast"/>
    </w:pPr>
    <w:rPr>
      <w:color w:val="auto"/>
      <w:sz w:val="21"/>
      <w:szCs w:val="21"/>
    </w:rPr>
  </w:style>
  <w:style w:type="paragraph" w:customStyle="1" w:styleId="PUSTAKAACUANISI">
    <w:name w:val="PUSTAKA ACUAN ISI"/>
    <w:basedOn w:val="UMUM"/>
    <w:uiPriority w:val="99"/>
    <w:rsid w:val="00EB0DE5"/>
    <w:pPr>
      <w:spacing w:line="300" w:lineRule="atLeast"/>
      <w:ind w:left="567" w:hanging="567"/>
    </w:pPr>
    <w:rPr>
      <w:color w:val="auto"/>
    </w:rPr>
  </w:style>
  <w:style w:type="paragraph" w:customStyle="1" w:styleId="UMUMKUTIPLANSUNG">
    <w:name w:val="UMUM KUTIP LANSUNG"/>
    <w:basedOn w:val="UMUM"/>
    <w:uiPriority w:val="99"/>
    <w:rsid w:val="00EB0DE5"/>
    <w:pPr>
      <w:spacing w:before="113" w:after="113" w:line="300" w:lineRule="atLeast"/>
      <w:ind w:left="340" w:firstLine="0"/>
    </w:pPr>
  </w:style>
  <w:style w:type="paragraph" w:customStyle="1" w:styleId="BABA">
    <w:name w:val="BAB A"/>
    <w:uiPriority w:val="99"/>
    <w:rsid w:val="00EB0DE5"/>
    <w:pPr>
      <w:autoSpaceDE w:val="0"/>
      <w:autoSpaceDN w:val="0"/>
      <w:adjustRightInd w:val="0"/>
      <w:spacing w:before="85" w:after="0" w:line="240" w:lineRule="auto"/>
    </w:pPr>
    <w:rPr>
      <w:rFonts w:ascii="Univers Condensed" w:hAnsi="Univers Condensed" w:cs="Univers Condensed"/>
      <w:b/>
      <w:bCs/>
      <w:color w:val="000000"/>
      <w:sz w:val="32"/>
      <w:szCs w:val="32"/>
    </w:rPr>
  </w:style>
  <w:style w:type="paragraph" w:customStyle="1" w:styleId="PENULISADALAH">
    <w:name w:val="PENULIS ADALAH"/>
    <w:uiPriority w:val="99"/>
    <w:rsid w:val="00EB0DE5"/>
    <w:pPr>
      <w:autoSpaceDE w:val="0"/>
      <w:autoSpaceDN w:val="0"/>
      <w:adjustRightInd w:val="0"/>
      <w:spacing w:after="0" w:line="240" w:lineRule="auto"/>
      <w:jc w:val="center"/>
    </w:pPr>
    <w:rPr>
      <w:rFonts w:ascii="Charter BT" w:hAnsi="Charter BT" w:cs="Charter BT"/>
      <w:color w:val="000000"/>
      <w:sz w:val="18"/>
      <w:szCs w:val="18"/>
    </w:rPr>
  </w:style>
  <w:style w:type="paragraph" w:customStyle="1" w:styleId="PENULIS">
    <w:name w:val="PENULIS"/>
    <w:uiPriority w:val="99"/>
    <w:rsid w:val="00EB0DE5"/>
    <w:pPr>
      <w:autoSpaceDE w:val="0"/>
      <w:autoSpaceDN w:val="0"/>
      <w:adjustRightInd w:val="0"/>
      <w:spacing w:after="113" w:line="240" w:lineRule="auto"/>
      <w:jc w:val="center"/>
    </w:pPr>
    <w:rPr>
      <w:rFonts w:ascii="Garamond" w:hAnsi="Garamond" w:cs="Garamond"/>
      <w:b/>
      <w:bCs/>
      <w:color w:val="000000"/>
      <w:sz w:val="28"/>
      <w:szCs w:val="28"/>
    </w:rPr>
  </w:style>
  <w:style w:type="paragraph" w:customStyle="1" w:styleId="ABSTRAKISI">
    <w:name w:val="ABSTRAK ISI"/>
    <w:basedOn w:val="UMUM"/>
    <w:uiPriority w:val="99"/>
    <w:rsid w:val="00EB0DE5"/>
    <w:pPr>
      <w:spacing w:line="280" w:lineRule="atLeast"/>
      <w:ind w:left="567" w:right="567" w:firstLine="0"/>
    </w:pPr>
    <w:rPr>
      <w:color w:val="auto"/>
      <w:sz w:val="21"/>
      <w:szCs w:val="21"/>
    </w:rPr>
  </w:style>
  <w:style w:type="paragraph" w:customStyle="1" w:styleId="INDEN1">
    <w:name w:val="INDEN 1"/>
    <w:basedOn w:val="UMUM"/>
    <w:uiPriority w:val="99"/>
    <w:rsid w:val="00EB0DE5"/>
    <w:pPr>
      <w:tabs>
        <w:tab w:val="left" w:pos="340"/>
      </w:tabs>
      <w:ind w:left="340" w:hanging="340"/>
    </w:pPr>
    <w:rPr>
      <w:color w:val="auto"/>
    </w:rPr>
  </w:style>
  <w:style w:type="paragraph" w:customStyle="1" w:styleId="UMUM">
    <w:name w:val="UMUM"/>
    <w:uiPriority w:val="99"/>
    <w:rsid w:val="00EB0DE5"/>
    <w:pPr>
      <w:autoSpaceDE w:val="0"/>
      <w:autoSpaceDN w:val="0"/>
      <w:adjustRightInd w:val="0"/>
      <w:spacing w:before="96" w:after="0" w:line="330" w:lineRule="atLeast"/>
      <w:ind w:firstLine="567"/>
      <w:jc w:val="both"/>
    </w:pPr>
    <w:rPr>
      <w:rFonts w:ascii="Charter BT" w:hAnsi="Charter BT" w:cs="Charter BT"/>
      <w:color w:val="000000"/>
      <w:sz w:val="23"/>
      <w:szCs w:val="23"/>
    </w:rPr>
  </w:style>
  <w:style w:type="paragraph" w:styleId="Header">
    <w:name w:val="header"/>
    <w:basedOn w:val="Normal"/>
    <w:link w:val="HeaderChar"/>
    <w:uiPriority w:val="99"/>
    <w:unhideWhenUsed/>
    <w:rsid w:val="004651E1"/>
    <w:pPr>
      <w:tabs>
        <w:tab w:val="center" w:pos="4153"/>
        <w:tab w:val="right" w:pos="8306"/>
      </w:tabs>
      <w:spacing w:after="0" w:line="240" w:lineRule="auto"/>
    </w:pPr>
  </w:style>
  <w:style w:type="character" w:customStyle="1" w:styleId="HeaderChar">
    <w:name w:val="Header Char"/>
    <w:basedOn w:val="DefaultParagraphFont"/>
    <w:link w:val="Header"/>
    <w:uiPriority w:val="99"/>
    <w:rsid w:val="004651E1"/>
  </w:style>
  <w:style w:type="paragraph" w:styleId="Footer">
    <w:name w:val="footer"/>
    <w:basedOn w:val="Normal"/>
    <w:link w:val="FooterChar"/>
    <w:uiPriority w:val="99"/>
    <w:unhideWhenUsed/>
    <w:rsid w:val="004651E1"/>
    <w:pPr>
      <w:tabs>
        <w:tab w:val="center" w:pos="4153"/>
        <w:tab w:val="right" w:pos="8306"/>
      </w:tabs>
      <w:spacing w:after="0" w:line="240" w:lineRule="auto"/>
    </w:pPr>
  </w:style>
  <w:style w:type="character" w:customStyle="1" w:styleId="FooterChar">
    <w:name w:val="Footer Char"/>
    <w:basedOn w:val="DefaultParagraphFont"/>
    <w:link w:val="Footer"/>
    <w:uiPriority w:val="99"/>
    <w:rsid w:val="004651E1"/>
  </w:style>
  <w:style w:type="paragraph" w:styleId="BalloonText">
    <w:name w:val="Balloon Text"/>
    <w:basedOn w:val="Normal"/>
    <w:link w:val="BalloonTextChar"/>
    <w:uiPriority w:val="99"/>
    <w:semiHidden/>
    <w:unhideWhenUsed/>
    <w:rsid w:val="004651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51E1"/>
    <w:rPr>
      <w:rFonts w:ascii="Tahoma" w:hAnsi="Tahoma" w:cs="Tahoma"/>
      <w:sz w:val="16"/>
      <w:szCs w:val="16"/>
    </w:rPr>
  </w:style>
  <w:style w:type="paragraph" w:styleId="FootnoteText">
    <w:name w:val="footnote text"/>
    <w:basedOn w:val="Normal"/>
    <w:link w:val="FootnoteTextChar"/>
    <w:uiPriority w:val="99"/>
    <w:unhideWhenUsed/>
    <w:rsid w:val="007313B7"/>
    <w:pPr>
      <w:spacing w:after="0" w:line="240" w:lineRule="auto"/>
    </w:pPr>
    <w:rPr>
      <w:sz w:val="20"/>
      <w:szCs w:val="20"/>
    </w:rPr>
  </w:style>
  <w:style w:type="character" w:customStyle="1" w:styleId="FootnoteTextChar">
    <w:name w:val="Footnote Text Char"/>
    <w:basedOn w:val="DefaultParagraphFont"/>
    <w:link w:val="FootnoteText"/>
    <w:uiPriority w:val="99"/>
    <w:rsid w:val="007313B7"/>
    <w:rPr>
      <w:sz w:val="20"/>
      <w:szCs w:val="20"/>
    </w:rPr>
  </w:style>
  <w:style w:type="character" w:styleId="FootnoteReference">
    <w:name w:val="footnote reference"/>
    <w:basedOn w:val="DefaultParagraphFont"/>
    <w:uiPriority w:val="99"/>
    <w:semiHidden/>
    <w:unhideWhenUsed/>
    <w:rsid w:val="007313B7"/>
    <w:rPr>
      <w:vertAlign w:val="superscript"/>
    </w:rPr>
  </w:style>
  <w:style w:type="table" w:styleId="TableGrid">
    <w:name w:val="Table Grid"/>
    <w:basedOn w:val="TableNormal"/>
    <w:uiPriority w:val="39"/>
    <w:rsid w:val="004716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5C83"/>
    <w:rPr>
      <w:color w:val="0000FF" w:themeColor="hyperlink"/>
      <w:u w:val="single"/>
    </w:rPr>
  </w:style>
  <w:style w:type="paragraph" w:styleId="ListParagraph">
    <w:name w:val="List Paragraph"/>
    <w:basedOn w:val="Normal"/>
    <w:uiPriority w:val="34"/>
    <w:qFormat/>
    <w:rsid w:val="00C15C25"/>
    <w:pPr>
      <w:spacing w:after="160" w:line="259" w:lineRule="auto"/>
      <w:ind w:left="720"/>
      <w:contextualSpacing/>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ifulsaiful0981@gmail.com" TargetMode="External"/><Relationship Id="rId3" Type="http://schemas.openxmlformats.org/officeDocument/2006/relationships/settings" Target="settings.xml"/><Relationship Id="rId7" Type="http://schemas.openxmlformats.org/officeDocument/2006/relationships/hyperlink" Target="mailto:tetehabam@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18</Pages>
  <Words>5294</Words>
  <Characters>30182</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Miqot</dc:creator>
  <cp:lastModifiedBy>nb acer</cp:lastModifiedBy>
  <cp:revision>9</cp:revision>
  <cp:lastPrinted>2025-01-02T03:45:00Z</cp:lastPrinted>
  <dcterms:created xsi:type="dcterms:W3CDTF">2025-01-02T03:07:00Z</dcterms:created>
  <dcterms:modified xsi:type="dcterms:W3CDTF">2025-01-02T03:45:00Z</dcterms:modified>
</cp:coreProperties>
</file>