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D2CD6" w14:textId="77777777" w:rsidR="002D413F" w:rsidRDefault="002D413F" w:rsidP="002D413F">
      <w:pPr>
        <w:jc w:val="center"/>
        <w:rPr>
          <w:rFonts w:ascii="Garamond" w:hAnsi="Garamond" w:cs="Times New Roman"/>
          <w:b/>
          <w:bCs/>
          <w:sz w:val="28"/>
          <w:szCs w:val="28"/>
        </w:rPr>
      </w:pPr>
      <w:r w:rsidRPr="002D413F">
        <w:rPr>
          <w:rFonts w:ascii="Garamond" w:hAnsi="Garamond" w:cs="Times New Roman"/>
          <w:b/>
          <w:bCs/>
          <w:sz w:val="28"/>
          <w:szCs w:val="28"/>
        </w:rPr>
        <w:t>KRITIK SANAD DAN MATAN HADITS</w:t>
      </w:r>
    </w:p>
    <w:p w14:paraId="2C20F4E8" w14:textId="6805AB01" w:rsidR="00D53A3B" w:rsidRPr="00D53A3B" w:rsidRDefault="00D53A3B" w:rsidP="00D53A3B">
      <w:pPr>
        <w:jc w:val="center"/>
        <w:rPr>
          <w:rFonts w:ascii="Garamond" w:hAnsi="Garamond" w:cs="Times New Roman"/>
          <w:b/>
          <w:bCs/>
          <w:sz w:val="28"/>
          <w:szCs w:val="28"/>
          <w:lang w:val="id-ID"/>
        </w:rPr>
      </w:pPr>
      <w:r>
        <w:rPr>
          <w:rFonts w:ascii="Garamond" w:hAnsi="Garamond" w:cs="Times New Roman"/>
          <w:b/>
          <w:bCs/>
          <w:sz w:val="28"/>
          <w:szCs w:val="28"/>
          <w:lang w:val="id-ID"/>
        </w:rPr>
        <w:t>(</w:t>
      </w:r>
      <w:r w:rsidRPr="00D53A3B">
        <w:rPr>
          <w:rFonts w:ascii="Garamond" w:hAnsi="Garamond" w:cs="Times New Roman"/>
          <w:b/>
          <w:bCs/>
          <w:sz w:val="28"/>
          <w:szCs w:val="28"/>
          <w:lang w:val="id-ID"/>
        </w:rPr>
        <w:t>Hadits Shahih Al-Bukhari No. 4404</w:t>
      </w:r>
      <w:r>
        <w:rPr>
          <w:rFonts w:ascii="Garamond" w:hAnsi="Garamond" w:cs="Times New Roman"/>
          <w:b/>
          <w:bCs/>
          <w:sz w:val="28"/>
          <w:szCs w:val="28"/>
          <w:lang w:val="id-ID"/>
        </w:rPr>
        <w:t>)</w:t>
      </w:r>
    </w:p>
    <w:p w14:paraId="0BE58EA0" w14:textId="77777777" w:rsidR="00D53A3B" w:rsidRPr="002D413F" w:rsidRDefault="00D53A3B" w:rsidP="002D413F">
      <w:pPr>
        <w:jc w:val="center"/>
        <w:rPr>
          <w:rFonts w:ascii="Garamond" w:hAnsi="Garamond" w:cs="Times New Roman"/>
          <w:b/>
          <w:bCs/>
          <w:sz w:val="28"/>
          <w:szCs w:val="28"/>
        </w:rPr>
      </w:pPr>
    </w:p>
    <w:p w14:paraId="4A59FC15" w14:textId="51CC2631" w:rsidR="00E87A3D" w:rsidRDefault="00000000" w:rsidP="002D413F">
      <w:pPr>
        <w:spacing w:line="240" w:lineRule="auto"/>
        <w:rPr>
          <w:rFonts w:ascii="Garamond" w:eastAsia="Garamond" w:hAnsi="Garamond" w:cs="Garamond"/>
          <w:color w:val="0000FF"/>
          <w:sz w:val="24"/>
          <w:szCs w:val="24"/>
        </w:rPr>
      </w:pPr>
      <w:r>
        <w:rPr>
          <w:rFonts w:ascii="Garamond" w:eastAsia="Garamond" w:hAnsi="Garamond" w:cs="Garamond"/>
          <w:b/>
          <w:bCs/>
          <w:noProof/>
          <w:sz w:val="24"/>
          <w:szCs w:val="24"/>
        </w:rPr>
        <w:drawing>
          <wp:inline distT="114300" distB="114300" distL="114300" distR="114300" wp14:anchorId="5ECB25E7" wp14:editId="3279FE0A">
            <wp:extent cx="5700713" cy="190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t="-949999" b="-950000"/>
                    <a:stretch>
                      <a:fillRect/>
                    </a:stretch>
                  </pic:blipFill>
                  <pic:spPr>
                    <a:xfrm>
                      <a:off x="0" y="0"/>
                      <a:ext cx="5700713" cy="190500"/>
                    </a:xfrm>
                    <a:prstGeom prst="rect">
                      <a:avLst/>
                    </a:prstGeom>
                    <a:ln/>
                  </pic:spPr>
                </pic:pic>
              </a:graphicData>
            </a:graphic>
          </wp:inline>
        </w:drawing>
      </w:r>
      <w:r w:rsidR="002D413F" w:rsidRPr="002D413F">
        <w:rPr>
          <w:rFonts w:ascii="Garamond" w:eastAsia="Garamond" w:hAnsi="Garamond" w:cs="Garamond"/>
          <w:b/>
          <w:bCs/>
          <w:sz w:val="26"/>
          <w:szCs w:val="26"/>
        </w:rPr>
        <w:t>Pandu Wijaya</w:t>
      </w:r>
      <w:r w:rsidR="002D413F">
        <w:rPr>
          <w:rFonts w:ascii="Garamond" w:eastAsia="Garamond" w:hAnsi="Garamond" w:cs="Garamond"/>
          <w:b/>
          <w:bCs/>
          <w:sz w:val="24"/>
          <w:szCs w:val="24"/>
        </w:rPr>
        <w:t xml:space="preserve"> </w:t>
      </w:r>
      <w:r>
        <w:rPr>
          <w:rFonts w:ascii="Garamond" w:eastAsia="Garamond" w:hAnsi="Garamond" w:cs="Garamond"/>
          <w:b/>
          <w:bCs/>
          <w:sz w:val="24"/>
          <w:szCs w:val="24"/>
        </w:rPr>
        <w:br/>
      </w:r>
      <w:r w:rsidR="002D413F" w:rsidRPr="002D413F">
        <w:rPr>
          <w:rFonts w:ascii="Garamond" w:eastAsia="Garamond" w:hAnsi="Garamond" w:cs="Garamond"/>
        </w:rPr>
        <w:t xml:space="preserve">Mahasiswa Pascasarjana </w:t>
      </w:r>
      <w:proofErr w:type="spellStart"/>
      <w:r w:rsidR="00665392">
        <w:rPr>
          <w:rFonts w:ascii="Garamond" w:eastAsia="Garamond" w:hAnsi="Garamond" w:cs="Garamond"/>
        </w:rPr>
        <w:t>Prodi</w:t>
      </w:r>
      <w:proofErr w:type="spellEnd"/>
      <w:r w:rsidR="00665392">
        <w:rPr>
          <w:rFonts w:ascii="Garamond" w:eastAsia="Garamond" w:hAnsi="Garamond" w:cs="Garamond"/>
        </w:rPr>
        <w:t xml:space="preserve"> Ilmu Al-Quran dan Tafsir </w:t>
      </w:r>
      <w:r w:rsidR="002D413F" w:rsidRPr="002D413F">
        <w:rPr>
          <w:rFonts w:ascii="Garamond" w:eastAsia="Garamond" w:hAnsi="Garamond" w:cs="Garamond"/>
        </w:rPr>
        <w:t>UIN Raden Fatah Palembang</w:t>
      </w:r>
      <w:r w:rsidR="002D413F">
        <w:rPr>
          <w:rFonts w:ascii="Garamond" w:eastAsia="Garamond" w:hAnsi="Garamond" w:cs="Garamond"/>
          <w:sz w:val="24"/>
          <w:szCs w:val="24"/>
        </w:rPr>
        <w:t xml:space="preserve"> </w:t>
      </w:r>
      <w:r>
        <w:rPr>
          <w:rFonts w:ascii="Garamond" w:eastAsia="Garamond" w:hAnsi="Garamond" w:cs="Garamond"/>
          <w:sz w:val="24"/>
          <w:szCs w:val="24"/>
        </w:rPr>
        <w:br/>
      </w:r>
      <w:hyperlink r:id="rId9" w:history="1">
        <w:r w:rsidR="002D413F" w:rsidRPr="005A117E">
          <w:rPr>
            <w:rStyle w:val="Hyperlink"/>
            <w:rFonts w:ascii="Garamond" w:eastAsia="Garamond" w:hAnsi="Garamond" w:cs="Garamond"/>
            <w:sz w:val="24"/>
            <w:szCs w:val="24"/>
          </w:rPr>
          <w:t>panduberjaya@gmail.com</w:t>
        </w:r>
      </w:hyperlink>
    </w:p>
    <w:p w14:paraId="55B92F5F" w14:textId="77777777" w:rsidR="002D413F" w:rsidRDefault="002D413F" w:rsidP="002D413F">
      <w:pPr>
        <w:spacing w:line="240" w:lineRule="auto"/>
        <w:rPr>
          <w:rFonts w:ascii="Garamond" w:eastAsia="Garamond" w:hAnsi="Garamond" w:cs="Garamond"/>
          <w:color w:val="0000FF"/>
          <w:sz w:val="24"/>
          <w:szCs w:val="24"/>
        </w:rPr>
      </w:pPr>
    </w:p>
    <w:p w14:paraId="25D29320" w14:textId="77777777" w:rsidR="002D413F" w:rsidRDefault="002D413F" w:rsidP="002D413F">
      <w:pPr>
        <w:spacing w:line="240" w:lineRule="auto"/>
        <w:rPr>
          <w:rFonts w:ascii="Garamond" w:eastAsia="Garamond" w:hAnsi="Garamond" w:cs="Garamond"/>
          <w:sz w:val="24"/>
          <w:szCs w:val="24"/>
        </w:rPr>
      </w:pPr>
      <w:r w:rsidRPr="002D413F">
        <w:rPr>
          <w:rFonts w:ascii="Garamond" w:eastAsia="Garamond" w:hAnsi="Garamond" w:cs="Garamond"/>
          <w:b/>
          <w:bCs/>
          <w:sz w:val="26"/>
          <w:szCs w:val="26"/>
        </w:rPr>
        <w:t>Uswatun Hasanah</w:t>
      </w:r>
      <w:r>
        <w:rPr>
          <w:rFonts w:ascii="Garamond" w:eastAsia="Garamond" w:hAnsi="Garamond" w:cs="Garamond"/>
          <w:b/>
          <w:bCs/>
          <w:sz w:val="24"/>
          <w:szCs w:val="24"/>
        </w:rPr>
        <w:br/>
      </w:r>
      <w:r>
        <w:rPr>
          <w:rFonts w:ascii="Garamond" w:eastAsia="Garamond" w:hAnsi="Garamond" w:cs="Garamond"/>
          <w:sz w:val="24"/>
          <w:szCs w:val="24"/>
        </w:rPr>
        <w:t xml:space="preserve">Fakultas </w:t>
      </w:r>
      <w:proofErr w:type="spellStart"/>
      <w:r>
        <w:rPr>
          <w:rFonts w:ascii="Garamond" w:eastAsia="Garamond" w:hAnsi="Garamond" w:cs="Garamond"/>
          <w:sz w:val="24"/>
          <w:szCs w:val="24"/>
        </w:rPr>
        <w:t>Ushuluddin</w:t>
      </w:r>
      <w:proofErr w:type="spellEnd"/>
      <w:r>
        <w:rPr>
          <w:rFonts w:ascii="Garamond" w:eastAsia="Garamond" w:hAnsi="Garamond" w:cs="Garamond"/>
          <w:sz w:val="24"/>
          <w:szCs w:val="24"/>
        </w:rPr>
        <w:t xml:space="preserve"> dan Pemikiran Islam UIN Raden Fatah Palembang</w:t>
      </w:r>
    </w:p>
    <w:p w14:paraId="79287BBB" w14:textId="7D2E020F" w:rsidR="00E87A3D" w:rsidRPr="002D413F" w:rsidRDefault="002D413F" w:rsidP="002D413F">
      <w:pPr>
        <w:spacing w:line="240" w:lineRule="auto"/>
        <w:rPr>
          <w:rFonts w:ascii="Garamond" w:eastAsia="Garamond" w:hAnsi="Garamond" w:cs="Garamond"/>
          <w:sz w:val="24"/>
          <w:szCs w:val="24"/>
        </w:rPr>
      </w:pPr>
      <w:r>
        <w:rPr>
          <w:rFonts w:ascii="Garamond" w:eastAsia="Garamond" w:hAnsi="Garamond" w:cs="Garamond"/>
          <w:color w:val="0000FF"/>
          <w:sz w:val="24"/>
          <w:szCs w:val="24"/>
        </w:rPr>
        <w:t>uswatunhasanah_uin@radenfatah.ac.id</w:t>
      </w:r>
      <w:r>
        <w:rPr>
          <w:rFonts w:ascii="Garamond" w:eastAsia="Garamond" w:hAnsi="Garamond" w:cs="Garamond"/>
          <w:b/>
          <w:bCs/>
          <w:noProof/>
          <w:sz w:val="24"/>
          <w:szCs w:val="24"/>
        </w:rPr>
        <w:drawing>
          <wp:inline distT="114300" distB="114300" distL="114300" distR="114300" wp14:anchorId="0D13876C" wp14:editId="413F0025">
            <wp:extent cx="5700713" cy="190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t="-949999" b="-950000"/>
                    <a:stretch>
                      <a:fillRect/>
                    </a:stretch>
                  </pic:blipFill>
                  <pic:spPr>
                    <a:xfrm>
                      <a:off x="0" y="0"/>
                      <a:ext cx="5700713" cy="190500"/>
                    </a:xfrm>
                    <a:prstGeom prst="rect">
                      <a:avLst/>
                    </a:prstGeom>
                    <a:ln/>
                  </pic:spPr>
                </pic:pic>
              </a:graphicData>
            </a:graphic>
          </wp:inline>
        </w:drawing>
      </w:r>
      <w:r>
        <w:rPr>
          <w:rFonts w:ascii="Garamond" w:eastAsia="Garamond" w:hAnsi="Garamond" w:cs="Garamond"/>
          <w:b/>
          <w:bCs/>
          <w:sz w:val="24"/>
          <w:szCs w:val="24"/>
        </w:rPr>
        <w:t xml:space="preserve">  </w:t>
      </w:r>
    </w:p>
    <w:p w14:paraId="211FA76D" w14:textId="77777777" w:rsidR="00E87A3D" w:rsidRDefault="00000000">
      <w:pPr>
        <w:spacing w:before="240" w:after="360"/>
        <w:jc w:val="center"/>
        <w:rPr>
          <w:rFonts w:ascii="Garamond" w:eastAsia="Garamond" w:hAnsi="Garamond" w:cs="Garamond"/>
          <w:b/>
          <w:bCs/>
          <w:sz w:val="24"/>
          <w:szCs w:val="24"/>
        </w:rPr>
      </w:pPr>
      <w:r>
        <w:rPr>
          <w:rFonts w:ascii="Garamond" w:eastAsia="Garamond" w:hAnsi="Garamond" w:cs="Garamond"/>
          <w:b/>
          <w:bCs/>
          <w:sz w:val="24"/>
          <w:szCs w:val="24"/>
        </w:rPr>
        <w:t>ABSTRACT(</w:t>
      </w:r>
      <w:proofErr w:type="spellStart"/>
      <w:r>
        <w:rPr>
          <w:rFonts w:ascii="Garamond" w:eastAsia="Garamond" w:hAnsi="Garamond" w:cs="Garamond"/>
          <w:b/>
          <w:bCs/>
          <w:sz w:val="24"/>
          <w:szCs w:val="24"/>
        </w:rPr>
        <w:t>Garamond</w:t>
      </w:r>
      <w:proofErr w:type="spellEnd"/>
      <w:r>
        <w:rPr>
          <w:rFonts w:ascii="Garamond" w:eastAsia="Garamond" w:hAnsi="Garamond" w:cs="Garamond"/>
          <w:b/>
          <w:bCs/>
          <w:sz w:val="24"/>
          <w:szCs w:val="24"/>
        </w:rPr>
        <w:t xml:space="preserve">, </w:t>
      </w:r>
      <w:proofErr w:type="spellStart"/>
      <w:r>
        <w:rPr>
          <w:rFonts w:ascii="Garamond" w:eastAsia="Garamond" w:hAnsi="Garamond" w:cs="Garamond"/>
          <w:b/>
          <w:bCs/>
          <w:sz w:val="24"/>
          <w:szCs w:val="24"/>
        </w:rPr>
        <w:t>bold</w:t>
      </w:r>
      <w:proofErr w:type="spellEnd"/>
      <w:r>
        <w:rPr>
          <w:rFonts w:ascii="Garamond" w:eastAsia="Garamond" w:hAnsi="Garamond" w:cs="Garamond"/>
          <w:b/>
          <w:bCs/>
          <w:sz w:val="24"/>
          <w:szCs w:val="24"/>
        </w:rPr>
        <w:t xml:space="preserve">, 12 </w:t>
      </w:r>
      <w:proofErr w:type="spellStart"/>
      <w:r>
        <w:rPr>
          <w:rFonts w:ascii="Garamond" w:eastAsia="Garamond" w:hAnsi="Garamond" w:cs="Garamond"/>
          <w:b/>
          <w:bCs/>
          <w:sz w:val="24"/>
          <w:szCs w:val="24"/>
        </w:rPr>
        <w:t>pt</w:t>
      </w:r>
      <w:proofErr w:type="spellEnd"/>
      <w:r>
        <w:rPr>
          <w:rFonts w:ascii="Garamond" w:eastAsia="Garamond" w:hAnsi="Garamond" w:cs="Garamond"/>
          <w:b/>
          <w:bCs/>
          <w:sz w:val="24"/>
          <w:szCs w:val="24"/>
        </w:rPr>
        <w:t>)</w:t>
      </w:r>
    </w:p>
    <w:p w14:paraId="5666C90D" w14:textId="77777777" w:rsidR="00E87A3D" w:rsidRDefault="00000000">
      <w:pPr>
        <w:spacing w:before="240" w:after="120"/>
        <w:jc w:val="both"/>
        <w:rPr>
          <w:rFonts w:ascii="Garamond" w:eastAsia="Garamond" w:hAnsi="Garamond" w:cs="Garamond"/>
        </w:rPr>
      </w:pPr>
      <w:proofErr w:type="spellStart"/>
      <w:r>
        <w:rPr>
          <w:rFonts w:ascii="Garamond" w:eastAsia="Garamond" w:hAnsi="Garamond" w:cs="Garamond"/>
        </w:rPr>
        <w:t>Abstracts</w:t>
      </w:r>
      <w:proofErr w:type="spellEnd"/>
      <w:r>
        <w:rPr>
          <w:rFonts w:ascii="Garamond" w:eastAsia="Garamond" w:hAnsi="Garamond" w:cs="Garamond"/>
        </w:rPr>
        <w:t xml:space="preserve"> are </w:t>
      </w:r>
      <w:proofErr w:type="spellStart"/>
      <w:r>
        <w:rPr>
          <w:rFonts w:ascii="Garamond" w:eastAsia="Garamond" w:hAnsi="Garamond" w:cs="Garamond"/>
        </w:rPr>
        <w:t>written</w:t>
      </w:r>
      <w:proofErr w:type="spellEnd"/>
      <w:r>
        <w:rPr>
          <w:rFonts w:ascii="Garamond" w:eastAsia="Garamond" w:hAnsi="Garamond" w:cs="Garamond"/>
        </w:rPr>
        <w:t xml:space="preserve"> in </w:t>
      </w:r>
      <w:proofErr w:type="spellStart"/>
      <w:r>
        <w:rPr>
          <w:rFonts w:ascii="Garamond" w:eastAsia="Garamond" w:hAnsi="Garamond" w:cs="Garamond"/>
        </w:rPr>
        <w:t>English</w:t>
      </w:r>
      <w:proofErr w:type="spellEnd"/>
      <w:r>
        <w:rPr>
          <w:rFonts w:ascii="Garamond" w:eastAsia="Garamond" w:hAnsi="Garamond" w:cs="Garamond"/>
        </w:rPr>
        <w:t xml:space="preserve"> </w:t>
      </w:r>
      <w:proofErr w:type="spellStart"/>
      <w:r>
        <w:rPr>
          <w:rFonts w:ascii="Garamond" w:eastAsia="Garamond" w:hAnsi="Garamond" w:cs="Garamond"/>
        </w:rPr>
        <w:t>and</w:t>
      </w:r>
      <w:proofErr w:type="spellEnd"/>
      <w:r>
        <w:rPr>
          <w:rFonts w:ascii="Garamond" w:eastAsia="Garamond" w:hAnsi="Garamond" w:cs="Garamond"/>
        </w:rPr>
        <w:t xml:space="preserve"> Bahasa Indonesia </w:t>
      </w:r>
      <w:proofErr w:type="spellStart"/>
      <w:r>
        <w:rPr>
          <w:rFonts w:ascii="Garamond" w:eastAsia="Garamond" w:hAnsi="Garamond" w:cs="Garamond"/>
        </w:rPr>
        <w:t>which</w:t>
      </w:r>
      <w:proofErr w:type="spellEnd"/>
      <w:r>
        <w:rPr>
          <w:rFonts w:ascii="Garamond" w:eastAsia="Garamond" w:hAnsi="Garamond" w:cs="Garamond"/>
        </w:rPr>
        <w:t xml:space="preserve"> </w:t>
      </w:r>
      <w:proofErr w:type="spellStart"/>
      <w:r>
        <w:rPr>
          <w:rFonts w:ascii="Garamond" w:eastAsia="Garamond" w:hAnsi="Garamond" w:cs="Garamond"/>
        </w:rPr>
        <w:t>consists</w:t>
      </w:r>
      <w:proofErr w:type="spellEnd"/>
      <w:r>
        <w:rPr>
          <w:rFonts w:ascii="Garamond" w:eastAsia="Garamond" w:hAnsi="Garamond" w:cs="Garamond"/>
        </w:rPr>
        <w:t xml:space="preserve"> </w:t>
      </w:r>
      <w:proofErr w:type="spellStart"/>
      <w:r>
        <w:rPr>
          <w:rFonts w:ascii="Garamond" w:eastAsia="Garamond" w:hAnsi="Garamond" w:cs="Garamond"/>
        </w:rPr>
        <w:t>of</w:t>
      </w:r>
      <w:proofErr w:type="spellEnd"/>
      <w:r>
        <w:rPr>
          <w:rFonts w:ascii="Garamond" w:eastAsia="Garamond" w:hAnsi="Garamond" w:cs="Garamond"/>
        </w:rPr>
        <w:t xml:space="preserve"> </w:t>
      </w:r>
      <w:proofErr w:type="spellStart"/>
      <w:r>
        <w:rPr>
          <w:rFonts w:ascii="Garamond" w:eastAsia="Garamond" w:hAnsi="Garamond" w:cs="Garamond"/>
        </w:rPr>
        <w:t>background</w:t>
      </w:r>
      <w:proofErr w:type="spellEnd"/>
      <w:r>
        <w:rPr>
          <w:rFonts w:ascii="Garamond" w:eastAsia="Garamond" w:hAnsi="Garamond" w:cs="Garamond"/>
        </w:rPr>
        <w:t xml:space="preserve">, </w:t>
      </w:r>
      <w:proofErr w:type="spellStart"/>
      <w:r>
        <w:rPr>
          <w:rFonts w:ascii="Garamond" w:eastAsia="Garamond" w:hAnsi="Garamond" w:cs="Garamond"/>
        </w:rPr>
        <w:t>objectives</w:t>
      </w:r>
      <w:proofErr w:type="spellEnd"/>
      <w:r>
        <w:rPr>
          <w:rFonts w:ascii="Garamond" w:eastAsia="Garamond" w:hAnsi="Garamond" w:cs="Garamond"/>
        </w:rPr>
        <w:t xml:space="preserve">, </w:t>
      </w:r>
      <w:proofErr w:type="spellStart"/>
      <w:r>
        <w:rPr>
          <w:rFonts w:ascii="Garamond" w:eastAsia="Garamond" w:hAnsi="Garamond" w:cs="Garamond"/>
        </w:rPr>
        <w:t>methods</w:t>
      </w:r>
      <w:proofErr w:type="spellEnd"/>
      <w:r>
        <w:rPr>
          <w:rFonts w:ascii="Garamond" w:eastAsia="Garamond" w:hAnsi="Garamond" w:cs="Garamond"/>
        </w:rPr>
        <w:t xml:space="preserve">, </w:t>
      </w:r>
      <w:proofErr w:type="spellStart"/>
      <w:r>
        <w:rPr>
          <w:rFonts w:ascii="Garamond" w:eastAsia="Garamond" w:hAnsi="Garamond" w:cs="Garamond"/>
        </w:rPr>
        <w:t>and</w:t>
      </w:r>
      <w:proofErr w:type="spellEnd"/>
      <w:r>
        <w:rPr>
          <w:rFonts w:ascii="Garamond" w:eastAsia="Garamond" w:hAnsi="Garamond" w:cs="Garamond"/>
        </w:rPr>
        <w:t xml:space="preserve"> </w:t>
      </w:r>
      <w:proofErr w:type="spellStart"/>
      <w:r>
        <w:rPr>
          <w:rFonts w:ascii="Garamond" w:eastAsia="Garamond" w:hAnsi="Garamond" w:cs="Garamond"/>
        </w:rPr>
        <w:t>results</w:t>
      </w:r>
      <w:proofErr w:type="spellEnd"/>
      <w:r>
        <w:rPr>
          <w:rFonts w:ascii="Garamond" w:eastAsia="Garamond" w:hAnsi="Garamond" w:cs="Garamond"/>
        </w:rPr>
        <w:t xml:space="preserve">. </w:t>
      </w:r>
      <w:proofErr w:type="spellStart"/>
      <w:r>
        <w:rPr>
          <w:rFonts w:ascii="Garamond" w:eastAsia="Garamond" w:hAnsi="Garamond" w:cs="Garamond"/>
        </w:rPr>
        <w:t>Abstract</w:t>
      </w:r>
      <w:proofErr w:type="spellEnd"/>
      <w:r>
        <w:rPr>
          <w:rFonts w:ascii="Garamond" w:eastAsia="Garamond" w:hAnsi="Garamond" w:cs="Garamond"/>
        </w:rPr>
        <w:t xml:space="preserve"> </w:t>
      </w:r>
      <w:proofErr w:type="spellStart"/>
      <w:r>
        <w:rPr>
          <w:rFonts w:ascii="Garamond" w:eastAsia="Garamond" w:hAnsi="Garamond" w:cs="Garamond"/>
        </w:rPr>
        <w:t>is</w:t>
      </w:r>
      <w:proofErr w:type="spellEnd"/>
      <w:r>
        <w:rPr>
          <w:rFonts w:ascii="Garamond" w:eastAsia="Garamond" w:hAnsi="Garamond" w:cs="Garamond"/>
        </w:rPr>
        <w:t xml:space="preserve"> </w:t>
      </w:r>
      <w:proofErr w:type="spellStart"/>
      <w:r>
        <w:rPr>
          <w:rFonts w:ascii="Garamond" w:eastAsia="Garamond" w:hAnsi="Garamond" w:cs="Garamond"/>
        </w:rPr>
        <w:t>written</w:t>
      </w:r>
      <w:proofErr w:type="spellEnd"/>
      <w:r>
        <w:rPr>
          <w:rFonts w:ascii="Garamond" w:eastAsia="Garamond" w:hAnsi="Garamond" w:cs="Garamond"/>
        </w:rPr>
        <w:t xml:space="preserve"> </w:t>
      </w:r>
      <w:proofErr w:type="spellStart"/>
      <w:r>
        <w:rPr>
          <w:rFonts w:ascii="Garamond" w:eastAsia="Garamond" w:hAnsi="Garamond" w:cs="Garamond"/>
        </w:rPr>
        <w:t>using</w:t>
      </w:r>
      <w:proofErr w:type="spellEnd"/>
      <w:r>
        <w:rPr>
          <w:rFonts w:ascii="Garamond" w:eastAsia="Garamond" w:hAnsi="Garamond" w:cs="Garamond"/>
        </w:rPr>
        <w:t xml:space="preserve"> </w:t>
      </w:r>
      <w:proofErr w:type="spellStart"/>
      <w:r>
        <w:rPr>
          <w:rFonts w:ascii="Garamond" w:eastAsia="Garamond" w:hAnsi="Garamond" w:cs="Garamond"/>
        </w:rPr>
        <w:t>Garamond</w:t>
      </w:r>
      <w:proofErr w:type="spellEnd"/>
      <w:r>
        <w:rPr>
          <w:rFonts w:ascii="Garamond" w:eastAsia="Garamond" w:hAnsi="Garamond" w:cs="Garamond"/>
        </w:rPr>
        <w:t xml:space="preserve"> </w:t>
      </w:r>
      <w:proofErr w:type="spellStart"/>
      <w:r>
        <w:rPr>
          <w:rFonts w:ascii="Garamond" w:eastAsia="Garamond" w:hAnsi="Garamond" w:cs="Garamond"/>
        </w:rPr>
        <w:t>font</w:t>
      </w:r>
      <w:proofErr w:type="spellEnd"/>
      <w:r>
        <w:rPr>
          <w:rFonts w:ascii="Garamond" w:eastAsia="Garamond" w:hAnsi="Garamond" w:cs="Garamond"/>
        </w:rPr>
        <w:t xml:space="preserve">, 11 </w:t>
      </w:r>
      <w:proofErr w:type="spellStart"/>
      <w:r>
        <w:rPr>
          <w:rFonts w:ascii="Garamond" w:eastAsia="Garamond" w:hAnsi="Garamond" w:cs="Garamond"/>
        </w:rPr>
        <w:t>pt</w:t>
      </w:r>
      <w:proofErr w:type="spellEnd"/>
      <w:r>
        <w:rPr>
          <w:rFonts w:ascii="Garamond" w:eastAsia="Garamond" w:hAnsi="Garamond" w:cs="Garamond"/>
        </w:rPr>
        <w:t xml:space="preserve">, 1 </w:t>
      </w:r>
      <w:proofErr w:type="spellStart"/>
      <w:r>
        <w:rPr>
          <w:rFonts w:ascii="Garamond" w:eastAsia="Garamond" w:hAnsi="Garamond" w:cs="Garamond"/>
        </w:rPr>
        <w:t>space</w:t>
      </w:r>
      <w:proofErr w:type="spellEnd"/>
      <w:r>
        <w:rPr>
          <w:rFonts w:ascii="Garamond" w:eastAsia="Garamond" w:hAnsi="Garamond" w:cs="Garamond"/>
        </w:rPr>
        <w:t xml:space="preserve">, </w:t>
      </w:r>
      <w:proofErr w:type="spellStart"/>
      <w:r>
        <w:rPr>
          <w:rFonts w:ascii="Garamond" w:eastAsia="Garamond" w:hAnsi="Garamond" w:cs="Garamond"/>
        </w:rPr>
        <w:t>and</w:t>
      </w:r>
      <w:proofErr w:type="spellEnd"/>
      <w:r>
        <w:rPr>
          <w:rFonts w:ascii="Garamond" w:eastAsia="Garamond" w:hAnsi="Garamond" w:cs="Garamond"/>
        </w:rPr>
        <w:t xml:space="preserve"> </w:t>
      </w:r>
      <w:proofErr w:type="spellStart"/>
      <w:r>
        <w:rPr>
          <w:rFonts w:ascii="Garamond" w:eastAsia="Garamond" w:hAnsi="Garamond" w:cs="Garamond"/>
        </w:rPr>
        <w:t>the</w:t>
      </w:r>
      <w:proofErr w:type="spellEnd"/>
      <w:r>
        <w:rPr>
          <w:rFonts w:ascii="Garamond" w:eastAsia="Garamond" w:hAnsi="Garamond" w:cs="Garamond"/>
        </w:rPr>
        <w:t xml:space="preserve"> </w:t>
      </w:r>
      <w:proofErr w:type="spellStart"/>
      <w:r>
        <w:rPr>
          <w:rFonts w:ascii="Garamond" w:eastAsia="Garamond" w:hAnsi="Garamond" w:cs="Garamond"/>
        </w:rPr>
        <w:t>text</w:t>
      </w:r>
      <w:proofErr w:type="spellEnd"/>
      <w:r>
        <w:rPr>
          <w:rFonts w:ascii="Garamond" w:eastAsia="Garamond" w:hAnsi="Garamond" w:cs="Garamond"/>
        </w:rPr>
        <w:t xml:space="preserve"> </w:t>
      </w:r>
      <w:proofErr w:type="spellStart"/>
      <w:r>
        <w:rPr>
          <w:rFonts w:ascii="Garamond" w:eastAsia="Garamond" w:hAnsi="Garamond" w:cs="Garamond"/>
        </w:rPr>
        <w:t>length</w:t>
      </w:r>
      <w:proofErr w:type="spellEnd"/>
      <w:r>
        <w:rPr>
          <w:rFonts w:ascii="Garamond" w:eastAsia="Garamond" w:hAnsi="Garamond" w:cs="Garamond"/>
        </w:rPr>
        <w:t xml:space="preserve"> </w:t>
      </w:r>
      <w:proofErr w:type="spellStart"/>
      <w:r>
        <w:rPr>
          <w:rFonts w:ascii="Garamond" w:eastAsia="Garamond" w:hAnsi="Garamond" w:cs="Garamond"/>
        </w:rPr>
        <w:t>is</w:t>
      </w:r>
      <w:proofErr w:type="spellEnd"/>
      <w:r>
        <w:rPr>
          <w:rFonts w:ascii="Garamond" w:eastAsia="Garamond" w:hAnsi="Garamond" w:cs="Garamond"/>
        </w:rPr>
        <w:t xml:space="preserve"> 200-250 </w:t>
      </w:r>
      <w:proofErr w:type="spellStart"/>
      <w:r>
        <w:rPr>
          <w:rFonts w:ascii="Garamond" w:eastAsia="Garamond" w:hAnsi="Garamond" w:cs="Garamond"/>
        </w:rPr>
        <w:t>words</w:t>
      </w:r>
      <w:proofErr w:type="spellEnd"/>
      <w:r>
        <w:rPr>
          <w:rFonts w:ascii="Garamond" w:eastAsia="Garamond" w:hAnsi="Garamond" w:cs="Garamond"/>
        </w:rPr>
        <w:t>.</w:t>
      </w:r>
    </w:p>
    <w:p w14:paraId="403BEA5D" w14:textId="77777777" w:rsidR="00E87A3D" w:rsidRDefault="00000000">
      <w:pPr>
        <w:spacing w:before="240" w:after="120"/>
        <w:jc w:val="both"/>
        <w:rPr>
          <w:rFonts w:ascii="Garamond" w:eastAsia="Garamond" w:hAnsi="Garamond" w:cs="Garamond"/>
          <w:sz w:val="24"/>
          <w:szCs w:val="24"/>
        </w:rPr>
      </w:pPr>
      <w:proofErr w:type="spellStart"/>
      <w:r>
        <w:rPr>
          <w:rFonts w:ascii="Garamond" w:eastAsia="Garamond" w:hAnsi="Garamond" w:cs="Garamond"/>
          <w:b/>
          <w:bCs/>
        </w:rPr>
        <w:t>Keywords</w:t>
      </w:r>
      <w:proofErr w:type="spellEnd"/>
      <w:r>
        <w:rPr>
          <w:rFonts w:ascii="Garamond" w:eastAsia="Garamond" w:hAnsi="Garamond" w:cs="Garamond"/>
          <w:b/>
          <w:bCs/>
        </w:rPr>
        <w:t xml:space="preserve">: </w:t>
      </w:r>
      <w:proofErr w:type="spellStart"/>
      <w:r>
        <w:rPr>
          <w:rFonts w:ascii="Garamond" w:eastAsia="Garamond" w:hAnsi="Garamond" w:cs="Garamond"/>
        </w:rPr>
        <w:t>consists</w:t>
      </w:r>
      <w:proofErr w:type="spellEnd"/>
      <w:r>
        <w:rPr>
          <w:rFonts w:ascii="Garamond" w:eastAsia="Garamond" w:hAnsi="Garamond" w:cs="Garamond"/>
        </w:rPr>
        <w:t xml:space="preserve"> </w:t>
      </w:r>
      <w:proofErr w:type="spellStart"/>
      <w:r>
        <w:rPr>
          <w:rFonts w:ascii="Garamond" w:eastAsia="Garamond" w:hAnsi="Garamond" w:cs="Garamond"/>
        </w:rPr>
        <w:t>of</w:t>
      </w:r>
      <w:proofErr w:type="spellEnd"/>
      <w:r>
        <w:rPr>
          <w:rFonts w:ascii="Garamond" w:eastAsia="Garamond" w:hAnsi="Garamond" w:cs="Garamond"/>
        </w:rPr>
        <w:t xml:space="preserve"> 3-5 </w:t>
      </w:r>
      <w:proofErr w:type="spellStart"/>
      <w:r>
        <w:rPr>
          <w:rFonts w:ascii="Garamond" w:eastAsia="Garamond" w:hAnsi="Garamond" w:cs="Garamond"/>
        </w:rPr>
        <w:t>word</w:t>
      </w:r>
      <w:r>
        <w:rPr>
          <w:rFonts w:ascii="Garamond" w:eastAsia="Garamond" w:hAnsi="Garamond" w:cs="Garamond"/>
          <w:sz w:val="24"/>
          <w:szCs w:val="24"/>
        </w:rPr>
        <w:t>s</w:t>
      </w:r>
      <w:proofErr w:type="spellEnd"/>
    </w:p>
    <w:p w14:paraId="559AC82D" w14:textId="6C2DCC54" w:rsidR="00E87A3D" w:rsidRDefault="00000000">
      <w:pPr>
        <w:spacing w:before="240" w:after="120"/>
        <w:jc w:val="center"/>
        <w:rPr>
          <w:rFonts w:ascii="Garamond" w:eastAsia="Garamond" w:hAnsi="Garamond" w:cs="Garamond"/>
          <w:b/>
          <w:bCs/>
          <w:sz w:val="24"/>
          <w:szCs w:val="24"/>
        </w:rPr>
      </w:pPr>
      <w:r>
        <w:rPr>
          <w:rFonts w:ascii="Garamond" w:eastAsia="Garamond" w:hAnsi="Garamond" w:cs="Garamond"/>
          <w:b/>
          <w:bCs/>
          <w:sz w:val="24"/>
          <w:szCs w:val="24"/>
        </w:rPr>
        <w:t>ABSTRAK</w:t>
      </w:r>
    </w:p>
    <w:p w14:paraId="0996CF62" w14:textId="7EFCF4AD" w:rsidR="007D268F" w:rsidRPr="00C05A4A" w:rsidRDefault="007D268F" w:rsidP="00E46943">
      <w:pPr>
        <w:spacing w:line="240" w:lineRule="auto"/>
        <w:jc w:val="both"/>
        <w:rPr>
          <w:rFonts w:ascii="Garamond" w:eastAsia="Garamond" w:hAnsi="Garamond" w:cs="Garamond"/>
          <w:b/>
          <w:bCs/>
          <w:sz w:val="24"/>
          <w:szCs w:val="24"/>
          <w:lang w:val="id-ID"/>
        </w:rPr>
      </w:pPr>
      <w:r w:rsidRPr="00E46943">
        <w:rPr>
          <w:rFonts w:ascii="Garamond" w:eastAsia="Garamond" w:hAnsi="Garamond" w:cs="Garamond"/>
          <w:b/>
          <w:bCs/>
          <w:sz w:val="24"/>
          <w:szCs w:val="24"/>
          <w:lang w:val="id-ID"/>
        </w:rPr>
        <w:t xml:space="preserve">Hadits merupakan salah satu sumber hukum Islam, namun pada masa para sahabat hingga sekarang banyak </w:t>
      </w:r>
      <w:proofErr w:type="spellStart"/>
      <w:r w:rsidRPr="00E46943">
        <w:rPr>
          <w:rFonts w:ascii="Garamond" w:eastAsia="Garamond" w:hAnsi="Garamond" w:cs="Garamond"/>
          <w:b/>
          <w:bCs/>
          <w:sz w:val="24"/>
          <w:szCs w:val="24"/>
          <w:lang w:val="id-ID"/>
        </w:rPr>
        <w:t>hadits</w:t>
      </w:r>
      <w:proofErr w:type="spellEnd"/>
      <w:r w:rsidRPr="00E46943">
        <w:rPr>
          <w:rFonts w:ascii="Garamond" w:eastAsia="Garamond" w:hAnsi="Garamond" w:cs="Garamond"/>
          <w:b/>
          <w:bCs/>
          <w:sz w:val="24"/>
          <w:szCs w:val="24"/>
          <w:lang w:val="id-ID"/>
        </w:rPr>
        <w:t xml:space="preserve"> menimbulkan pemahaman yang tidak sesuai dengan syariat Islam yang dipahami masyarakat</w:t>
      </w:r>
      <w:r w:rsidR="008E2D77" w:rsidRPr="00E46943">
        <w:rPr>
          <w:rFonts w:ascii="Garamond" w:eastAsia="Garamond" w:hAnsi="Garamond" w:cs="Garamond"/>
          <w:b/>
          <w:bCs/>
          <w:sz w:val="24"/>
          <w:szCs w:val="24"/>
          <w:lang w:val="id-ID"/>
        </w:rPr>
        <w:t>.</w:t>
      </w:r>
      <w:r w:rsidRPr="00E46943">
        <w:rPr>
          <w:rFonts w:ascii="Garamond" w:eastAsia="Garamond" w:hAnsi="Garamond" w:cs="Garamond"/>
          <w:b/>
          <w:bCs/>
          <w:sz w:val="24"/>
          <w:szCs w:val="24"/>
          <w:lang w:val="id-ID"/>
        </w:rPr>
        <w:t xml:space="preserve"> </w:t>
      </w:r>
      <w:r w:rsidR="00E46943" w:rsidRPr="00E46943">
        <w:rPr>
          <w:rFonts w:ascii="Garamond" w:eastAsia="Garamond" w:hAnsi="Garamond" w:cs="Garamond"/>
          <w:b/>
          <w:bCs/>
          <w:sz w:val="24"/>
          <w:szCs w:val="24"/>
          <w:lang w:val="id-ID"/>
        </w:rPr>
        <w:t>Untuk mengetahui kualitas suatu hadis kita mesti mencari tahu kualitas sanad</w:t>
      </w:r>
      <w:r w:rsidR="00E46943">
        <w:rPr>
          <w:rFonts w:ascii="Garamond" w:eastAsia="Garamond" w:hAnsi="Garamond" w:cs="Garamond"/>
          <w:b/>
          <w:bCs/>
          <w:sz w:val="24"/>
          <w:szCs w:val="24"/>
          <w:lang w:val="id-ID"/>
        </w:rPr>
        <w:t xml:space="preserve"> </w:t>
      </w:r>
      <w:r w:rsidR="00E46943" w:rsidRPr="00E46943">
        <w:rPr>
          <w:rFonts w:ascii="Garamond" w:eastAsia="Garamond" w:hAnsi="Garamond" w:cs="Garamond"/>
          <w:b/>
          <w:bCs/>
          <w:sz w:val="24"/>
          <w:szCs w:val="24"/>
          <w:lang w:val="id-ID"/>
        </w:rPr>
        <w:t xml:space="preserve">dan matannya. </w:t>
      </w:r>
      <w:r w:rsidR="00E46943" w:rsidRPr="00C05A4A">
        <w:rPr>
          <w:rFonts w:ascii="Garamond" w:eastAsia="Garamond" w:hAnsi="Garamond" w:cs="Garamond"/>
          <w:b/>
          <w:bCs/>
          <w:sz w:val="24"/>
          <w:szCs w:val="24"/>
          <w:lang w:val="id-ID"/>
        </w:rPr>
        <w:t xml:space="preserve">Berkaitan dengan studi kritik sanad dan matan </w:t>
      </w:r>
      <w:proofErr w:type="spellStart"/>
      <w:r w:rsidR="00E46943" w:rsidRPr="00C05A4A">
        <w:rPr>
          <w:rFonts w:ascii="Garamond" w:eastAsia="Garamond" w:hAnsi="Garamond" w:cs="Garamond"/>
          <w:b/>
          <w:bCs/>
          <w:sz w:val="24"/>
          <w:szCs w:val="24"/>
          <w:lang w:val="id-ID"/>
        </w:rPr>
        <w:t>hadits</w:t>
      </w:r>
      <w:proofErr w:type="spellEnd"/>
      <w:r w:rsidR="00E46943" w:rsidRPr="00C05A4A">
        <w:rPr>
          <w:rFonts w:ascii="Garamond" w:eastAsia="Garamond" w:hAnsi="Garamond" w:cs="Garamond"/>
          <w:b/>
          <w:bCs/>
          <w:sz w:val="24"/>
          <w:szCs w:val="24"/>
          <w:lang w:val="id-ID"/>
        </w:rPr>
        <w:t xml:space="preserve">, secara garis besar meliputi dua kegiatan atau tahapan yaitu melakukan metode kritik sanad dan melakukan metode kritik matan atau seleksi matan </w:t>
      </w:r>
      <w:proofErr w:type="spellStart"/>
      <w:r w:rsidR="00E46943" w:rsidRPr="00C05A4A">
        <w:rPr>
          <w:rFonts w:ascii="Garamond" w:eastAsia="Garamond" w:hAnsi="Garamond" w:cs="Garamond"/>
          <w:b/>
          <w:bCs/>
          <w:sz w:val="24"/>
          <w:szCs w:val="24"/>
          <w:lang w:val="id-ID"/>
        </w:rPr>
        <w:t>hadits</w:t>
      </w:r>
      <w:proofErr w:type="spellEnd"/>
      <w:r w:rsidR="00E46943" w:rsidRPr="00C05A4A">
        <w:rPr>
          <w:rFonts w:ascii="Garamond" w:eastAsia="Garamond" w:hAnsi="Garamond" w:cs="Garamond"/>
          <w:b/>
          <w:bCs/>
          <w:sz w:val="24"/>
          <w:szCs w:val="24"/>
          <w:lang w:val="id-ID"/>
        </w:rPr>
        <w:t xml:space="preserve"> agar masyarakat dapat memahami </w:t>
      </w:r>
      <w:proofErr w:type="spellStart"/>
      <w:r w:rsidR="00E46943" w:rsidRPr="00C05A4A">
        <w:rPr>
          <w:rFonts w:ascii="Garamond" w:eastAsia="Garamond" w:hAnsi="Garamond" w:cs="Garamond"/>
          <w:b/>
          <w:bCs/>
          <w:sz w:val="24"/>
          <w:szCs w:val="24"/>
          <w:lang w:val="id-ID"/>
        </w:rPr>
        <w:t>hadits</w:t>
      </w:r>
      <w:proofErr w:type="spellEnd"/>
      <w:r w:rsidR="00E46943" w:rsidRPr="00C05A4A">
        <w:rPr>
          <w:rFonts w:ascii="Garamond" w:eastAsia="Garamond" w:hAnsi="Garamond" w:cs="Garamond"/>
          <w:b/>
          <w:bCs/>
          <w:sz w:val="24"/>
          <w:szCs w:val="24"/>
          <w:lang w:val="id-ID"/>
        </w:rPr>
        <w:t xml:space="preserve"> baik secara tekstual maupun kontekstual.</w:t>
      </w:r>
      <w:r w:rsidR="00E46943">
        <w:rPr>
          <w:rFonts w:ascii="Garamond" w:eastAsia="Garamond" w:hAnsi="Garamond" w:cs="Garamond"/>
          <w:b/>
          <w:bCs/>
          <w:sz w:val="24"/>
          <w:szCs w:val="24"/>
          <w:lang w:val="id-ID"/>
        </w:rPr>
        <w:t xml:space="preserve"> </w:t>
      </w:r>
      <w:r w:rsidR="00E46943" w:rsidRPr="00E46943">
        <w:rPr>
          <w:rFonts w:ascii="Garamond" w:eastAsia="Garamond" w:hAnsi="Garamond" w:cs="Garamond"/>
          <w:b/>
          <w:bCs/>
          <w:sz w:val="24"/>
          <w:szCs w:val="24"/>
          <w:lang w:val="id-ID"/>
        </w:rPr>
        <w:t>Sumber tulisan ini berasal dari buku/ kitab, dan</w:t>
      </w:r>
      <w:r w:rsidR="00E46943">
        <w:rPr>
          <w:rFonts w:ascii="Garamond" w:eastAsia="Garamond" w:hAnsi="Garamond" w:cs="Garamond"/>
          <w:b/>
          <w:bCs/>
          <w:sz w:val="24"/>
          <w:szCs w:val="24"/>
          <w:lang w:val="id-ID"/>
        </w:rPr>
        <w:t xml:space="preserve"> </w:t>
      </w:r>
      <w:r w:rsidR="00E46943" w:rsidRPr="00E46943">
        <w:rPr>
          <w:rFonts w:ascii="Garamond" w:eastAsia="Garamond" w:hAnsi="Garamond" w:cs="Garamond"/>
          <w:b/>
          <w:bCs/>
          <w:sz w:val="24"/>
          <w:szCs w:val="24"/>
          <w:lang w:val="id-ID"/>
        </w:rPr>
        <w:t>jurnal yang relevan dengan tema tulisan</w:t>
      </w:r>
      <w:r w:rsidR="00E46943" w:rsidRPr="00E46943">
        <w:rPr>
          <w:rFonts w:ascii="Garamond" w:eastAsia="Garamond" w:hAnsi="Garamond" w:cs="Garamond"/>
          <w:b/>
          <w:bCs/>
          <w:sz w:val="24"/>
          <w:szCs w:val="24"/>
          <w:lang w:val="id-ID"/>
        </w:rPr>
        <w:t xml:space="preserve"> </w:t>
      </w:r>
    </w:p>
    <w:p w14:paraId="54FEB161" w14:textId="49E7C4AF" w:rsidR="007D268F" w:rsidRPr="00CB5B2F" w:rsidRDefault="00000000" w:rsidP="007D268F">
      <w:pPr>
        <w:spacing w:before="240" w:after="240"/>
        <w:jc w:val="both"/>
        <w:rPr>
          <w:rFonts w:ascii="Garamond" w:eastAsia="Garamond" w:hAnsi="Garamond" w:cs="Garamond"/>
          <w:b/>
          <w:bCs/>
          <w:lang w:val="id-ID"/>
        </w:rPr>
      </w:pPr>
      <w:r w:rsidRPr="00CB5B2F">
        <w:rPr>
          <w:rFonts w:ascii="Garamond" w:eastAsia="Garamond" w:hAnsi="Garamond" w:cs="Garamond"/>
          <w:b/>
          <w:bCs/>
        </w:rPr>
        <w:t xml:space="preserve">Kata Kunci: </w:t>
      </w:r>
      <w:r w:rsidR="007D268F" w:rsidRPr="00CB5B2F">
        <w:rPr>
          <w:rFonts w:ascii="Garamond" w:eastAsia="Garamond" w:hAnsi="Garamond" w:cs="Garamond"/>
          <w:b/>
          <w:bCs/>
          <w:lang w:val="id-ID"/>
        </w:rPr>
        <w:t>Kritik, Sanad, Matan, Hadits</w:t>
      </w:r>
    </w:p>
    <w:p w14:paraId="2E71CC66" w14:textId="28B8CF8A" w:rsidR="00E87A3D" w:rsidRPr="00CB5B2F" w:rsidRDefault="00000000" w:rsidP="007D268F">
      <w:pPr>
        <w:spacing w:before="240" w:after="240"/>
        <w:jc w:val="both"/>
        <w:rPr>
          <w:rFonts w:ascii="Garamond" w:eastAsia="Garamond" w:hAnsi="Garamond" w:cs="Garamond"/>
          <w:b/>
          <w:bCs/>
          <w:sz w:val="24"/>
          <w:szCs w:val="24"/>
        </w:rPr>
      </w:pPr>
      <w:r w:rsidRPr="00CB5B2F">
        <w:rPr>
          <w:rFonts w:ascii="Garamond" w:eastAsia="Garamond" w:hAnsi="Garamond" w:cs="Garamond"/>
          <w:b/>
          <w:bCs/>
          <w:sz w:val="24"/>
          <w:szCs w:val="24"/>
        </w:rPr>
        <w:t>Pendahuluan</w:t>
      </w:r>
    </w:p>
    <w:p w14:paraId="43A1DE04" w14:textId="5B9E74DD" w:rsidR="00D53A3B" w:rsidRDefault="00D53A3B" w:rsidP="00CB5B2F">
      <w:pPr>
        <w:tabs>
          <w:tab w:val="left" w:pos="851"/>
        </w:tabs>
        <w:jc w:val="both"/>
        <w:rPr>
          <w:rFonts w:ascii="Times New Roman" w:hAnsi="Times New Roman" w:cs="Times New Roman"/>
          <w:sz w:val="24"/>
          <w:szCs w:val="24"/>
        </w:rPr>
      </w:pPr>
      <w:r>
        <w:rPr>
          <w:rFonts w:ascii="Times New Roman" w:hAnsi="Times New Roman" w:cs="Times New Roman"/>
          <w:sz w:val="24"/>
          <w:szCs w:val="24"/>
        </w:rPr>
        <w:tab/>
      </w:r>
      <w:r w:rsidRPr="00030F95">
        <w:rPr>
          <w:rFonts w:ascii="Times New Roman" w:hAnsi="Times New Roman" w:cs="Times New Roman"/>
          <w:sz w:val="24"/>
          <w:szCs w:val="24"/>
        </w:rPr>
        <w:t>Sanad merupakan sekumpulan perawi yang menukil isi hadis dari sumber</w:t>
      </w:r>
      <w:r>
        <w:rPr>
          <w:rFonts w:ascii="Times New Roman" w:hAnsi="Times New Roman" w:cs="Times New Roman"/>
          <w:sz w:val="24"/>
          <w:szCs w:val="24"/>
        </w:rPr>
        <w:t xml:space="preserve"> </w:t>
      </w:r>
      <w:r w:rsidRPr="00030F95">
        <w:rPr>
          <w:rFonts w:ascii="Times New Roman" w:hAnsi="Times New Roman" w:cs="Times New Roman"/>
          <w:sz w:val="24"/>
          <w:szCs w:val="24"/>
        </w:rPr>
        <w:t xml:space="preserve">utamanya, yakni Rasulullah </w:t>
      </w:r>
      <w:proofErr w:type="spellStart"/>
      <w:r w:rsidRPr="00030F95">
        <w:rPr>
          <w:rFonts w:ascii="Times New Roman" w:hAnsi="Times New Roman" w:cs="Times New Roman"/>
          <w:sz w:val="24"/>
          <w:szCs w:val="24"/>
        </w:rPr>
        <w:t>saw</w:t>
      </w:r>
      <w:proofErr w:type="spellEnd"/>
      <w:r>
        <w:rPr>
          <w:rFonts w:ascii="Times New Roman" w:hAnsi="Times New Roman" w:cs="Times New Roman"/>
          <w:sz w:val="24"/>
          <w:szCs w:val="24"/>
        </w:rPr>
        <w:t>,</w:t>
      </w:r>
      <w:r w:rsidRPr="00030F95">
        <w:rPr>
          <w:rFonts w:ascii="Times New Roman" w:hAnsi="Times New Roman" w:cs="Times New Roman"/>
          <w:sz w:val="24"/>
          <w:szCs w:val="24"/>
        </w:rPr>
        <w:t xml:space="preserve"> </w:t>
      </w:r>
      <w:r>
        <w:rPr>
          <w:rFonts w:ascii="Times New Roman" w:hAnsi="Times New Roman" w:cs="Times New Roman"/>
          <w:sz w:val="24"/>
          <w:szCs w:val="24"/>
        </w:rPr>
        <w:t>i</w:t>
      </w:r>
      <w:r w:rsidRPr="00030F95">
        <w:rPr>
          <w:rFonts w:ascii="Times New Roman" w:hAnsi="Times New Roman" w:cs="Times New Roman"/>
          <w:sz w:val="24"/>
          <w:szCs w:val="24"/>
        </w:rPr>
        <w:t>ni merupakan sebuah keistimewaan yang</w:t>
      </w:r>
      <w:r>
        <w:rPr>
          <w:rFonts w:ascii="Times New Roman" w:hAnsi="Times New Roman" w:cs="Times New Roman"/>
          <w:sz w:val="24"/>
          <w:szCs w:val="24"/>
        </w:rPr>
        <w:t xml:space="preserve"> </w:t>
      </w:r>
      <w:r w:rsidRPr="00030F95">
        <w:rPr>
          <w:rFonts w:ascii="Times New Roman" w:hAnsi="Times New Roman" w:cs="Times New Roman"/>
          <w:sz w:val="24"/>
          <w:szCs w:val="24"/>
        </w:rPr>
        <w:t>Allah berikan kepada para perawi yang terlibat dalam rangkaian ini</w:t>
      </w:r>
      <w:r>
        <w:rPr>
          <w:rFonts w:ascii="Times New Roman" w:hAnsi="Times New Roman" w:cs="Times New Roman"/>
          <w:sz w:val="24"/>
          <w:szCs w:val="24"/>
        </w:rPr>
        <w:t xml:space="preserve">, namun </w:t>
      </w:r>
      <w:r w:rsidRPr="00030F95">
        <w:rPr>
          <w:rFonts w:ascii="Times New Roman" w:hAnsi="Times New Roman" w:cs="Times New Roman"/>
          <w:sz w:val="24"/>
          <w:szCs w:val="24"/>
        </w:rPr>
        <w:t>bukan tidak mungkin terdapat berbagai kriteria yang harus ada pada para perawi</w:t>
      </w:r>
      <w:r>
        <w:rPr>
          <w:rFonts w:ascii="Times New Roman" w:hAnsi="Times New Roman" w:cs="Times New Roman"/>
          <w:sz w:val="24"/>
          <w:szCs w:val="24"/>
        </w:rPr>
        <w:t xml:space="preserve"> </w:t>
      </w:r>
      <w:r w:rsidRPr="00030F95">
        <w:rPr>
          <w:rFonts w:ascii="Times New Roman" w:hAnsi="Times New Roman" w:cs="Times New Roman"/>
          <w:sz w:val="24"/>
          <w:szCs w:val="24"/>
        </w:rPr>
        <w:t>dalam rangka memastikan kebenaran atau kesahihan suatu hadis.</w:t>
      </w:r>
      <w:r>
        <w:rPr>
          <w:rStyle w:val="ReferensiCatatanKaki"/>
          <w:rFonts w:ascii="Times New Roman" w:hAnsi="Times New Roman" w:cs="Times New Roman"/>
          <w:sz w:val="24"/>
          <w:szCs w:val="24"/>
        </w:rPr>
        <w:footnoteReference w:id="1"/>
      </w:r>
    </w:p>
    <w:p w14:paraId="33CF2668" w14:textId="36F477A3" w:rsidR="00D53A3B" w:rsidRDefault="00D53A3B" w:rsidP="00CB5B2F">
      <w:pPr>
        <w:tabs>
          <w:tab w:val="left" w:pos="851"/>
        </w:tabs>
        <w:jc w:val="both"/>
        <w:rPr>
          <w:rFonts w:ascii="Times New Roman" w:hAnsi="Times New Roman" w:cs="Times New Roman"/>
          <w:sz w:val="24"/>
          <w:szCs w:val="24"/>
        </w:rPr>
      </w:pPr>
      <w:r>
        <w:rPr>
          <w:rFonts w:ascii="Times New Roman" w:hAnsi="Times New Roman" w:cs="Times New Roman"/>
          <w:sz w:val="24"/>
          <w:szCs w:val="24"/>
        </w:rPr>
        <w:tab/>
        <w:t xml:space="preserve">Pada kenyataannya, tidak setiap sanad yang dinyatakan sebagai </w:t>
      </w:r>
      <w:proofErr w:type="spellStart"/>
      <w:r>
        <w:rPr>
          <w:rFonts w:ascii="Times New Roman" w:hAnsi="Times New Roman" w:cs="Times New Roman"/>
          <w:sz w:val="24"/>
          <w:szCs w:val="24"/>
        </w:rPr>
        <w:t>hadits</w:t>
      </w:r>
      <w:proofErr w:type="spellEnd"/>
      <w:r>
        <w:rPr>
          <w:rFonts w:ascii="Times New Roman" w:hAnsi="Times New Roman" w:cs="Times New Roman"/>
          <w:sz w:val="24"/>
          <w:szCs w:val="24"/>
        </w:rPr>
        <w:t xml:space="preserve"> terhindar dari keadaan yang meragukan, hal ini bisa dimaklumi karena orang-orang yang terlibat dalam periwayatan </w:t>
      </w:r>
      <w:proofErr w:type="spellStart"/>
      <w:r>
        <w:rPr>
          <w:rFonts w:ascii="Times New Roman" w:hAnsi="Times New Roman" w:cs="Times New Roman"/>
          <w:sz w:val="24"/>
          <w:szCs w:val="24"/>
        </w:rPr>
        <w:t>hadits</w:t>
      </w:r>
      <w:proofErr w:type="spellEnd"/>
      <w:r>
        <w:rPr>
          <w:rFonts w:ascii="Times New Roman" w:hAnsi="Times New Roman" w:cs="Times New Roman"/>
          <w:sz w:val="24"/>
          <w:szCs w:val="24"/>
        </w:rPr>
        <w:t xml:space="preserve"> berbeda kualitas baik pribadi maupun kapasitas intelektualnya.</w:t>
      </w:r>
      <w:r>
        <w:rPr>
          <w:rStyle w:val="ReferensiCatatanKaki"/>
          <w:rFonts w:ascii="Times New Roman" w:hAnsi="Times New Roman" w:cs="Times New Roman"/>
          <w:sz w:val="24"/>
          <w:szCs w:val="24"/>
        </w:rPr>
        <w:footnoteReference w:id="2"/>
      </w:r>
    </w:p>
    <w:p w14:paraId="6482D6C7" w14:textId="228A4A92" w:rsidR="00CB5B2F" w:rsidRPr="00CB5B2F" w:rsidRDefault="00CB5B2F" w:rsidP="00CB5B2F">
      <w:pPr>
        <w:tabs>
          <w:tab w:val="left" w:pos="851"/>
        </w:tabs>
        <w:jc w:val="both"/>
        <w:rPr>
          <w:rFonts w:ascii="Garamond" w:hAnsi="Garamond" w:cs="Times New Roman"/>
          <w:sz w:val="24"/>
          <w:szCs w:val="24"/>
        </w:rPr>
      </w:pPr>
      <w:r w:rsidRPr="00CB5B2F">
        <w:rPr>
          <w:rFonts w:ascii="Garamond" w:hAnsi="Garamond" w:cs="Times New Roman"/>
          <w:sz w:val="24"/>
          <w:szCs w:val="24"/>
        </w:rPr>
        <w:tab/>
      </w:r>
      <w:r w:rsidRPr="00CB5B2F">
        <w:rPr>
          <w:rFonts w:ascii="Garamond" w:hAnsi="Garamond" w:cs="Times New Roman"/>
          <w:sz w:val="24"/>
          <w:szCs w:val="24"/>
          <w:lang w:val="id-ID"/>
        </w:rPr>
        <w:t xml:space="preserve">Oleh </w:t>
      </w:r>
      <w:r>
        <w:rPr>
          <w:rFonts w:ascii="Garamond" w:hAnsi="Garamond" w:cs="Times New Roman"/>
          <w:sz w:val="24"/>
          <w:szCs w:val="24"/>
          <w:lang w:val="id-ID"/>
        </w:rPr>
        <w:t>sebab</w:t>
      </w:r>
      <w:r w:rsidRPr="00CB5B2F">
        <w:rPr>
          <w:rFonts w:ascii="Garamond" w:hAnsi="Garamond" w:cs="Times New Roman"/>
          <w:sz w:val="24"/>
          <w:szCs w:val="24"/>
          <w:lang w:val="id-ID"/>
        </w:rPr>
        <w:t xml:space="preserve"> itu, kritik terhadap matan </w:t>
      </w:r>
      <w:proofErr w:type="spellStart"/>
      <w:r w:rsidRPr="00CB5B2F">
        <w:rPr>
          <w:rFonts w:ascii="Garamond" w:hAnsi="Garamond" w:cs="Times New Roman"/>
          <w:sz w:val="24"/>
          <w:szCs w:val="24"/>
          <w:lang w:val="id-ID"/>
        </w:rPr>
        <w:t>hadi</w:t>
      </w:r>
      <w:r>
        <w:rPr>
          <w:rFonts w:ascii="Garamond" w:hAnsi="Garamond" w:cs="Times New Roman"/>
          <w:sz w:val="24"/>
          <w:szCs w:val="24"/>
          <w:lang w:val="id-ID"/>
        </w:rPr>
        <w:t>t</w:t>
      </w:r>
      <w:r w:rsidRPr="00CB5B2F">
        <w:rPr>
          <w:rFonts w:ascii="Garamond" w:hAnsi="Garamond" w:cs="Times New Roman"/>
          <w:sz w:val="24"/>
          <w:szCs w:val="24"/>
          <w:lang w:val="id-ID"/>
        </w:rPr>
        <w:t>s</w:t>
      </w:r>
      <w:proofErr w:type="spellEnd"/>
      <w:r w:rsidRPr="00CB5B2F">
        <w:rPr>
          <w:rFonts w:ascii="Garamond" w:hAnsi="Garamond" w:cs="Times New Roman"/>
          <w:sz w:val="24"/>
          <w:szCs w:val="24"/>
          <w:lang w:val="id-ID"/>
        </w:rPr>
        <w:t xml:space="preserve"> </w:t>
      </w:r>
      <w:r>
        <w:rPr>
          <w:rFonts w:ascii="Garamond" w:hAnsi="Garamond" w:cs="Times New Roman"/>
          <w:sz w:val="24"/>
          <w:szCs w:val="24"/>
          <w:lang w:val="id-ID"/>
        </w:rPr>
        <w:t>adalah</w:t>
      </w:r>
      <w:r w:rsidRPr="00CB5B2F">
        <w:rPr>
          <w:rFonts w:ascii="Garamond" w:hAnsi="Garamond" w:cs="Times New Roman"/>
          <w:sz w:val="24"/>
          <w:szCs w:val="24"/>
          <w:lang w:val="id-ID"/>
        </w:rPr>
        <w:t xml:space="preserve"> hal yang sangat </w:t>
      </w:r>
      <w:r>
        <w:rPr>
          <w:rFonts w:ascii="Garamond" w:hAnsi="Garamond" w:cs="Times New Roman"/>
          <w:sz w:val="24"/>
          <w:szCs w:val="24"/>
          <w:lang w:val="id-ID"/>
        </w:rPr>
        <w:t>penting</w:t>
      </w:r>
      <w:r w:rsidRPr="00CB5B2F">
        <w:rPr>
          <w:rFonts w:ascii="Garamond" w:hAnsi="Garamond" w:cs="Times New Roman"/>
          <w:sz w:val="24"/>
          <w:szCs w:val="24"/>
          <w:lang w:val="id-ID"/>
        </w:rPr>
        <w:t xml:space="preserve"> untuk di</w:t>
      </w:r>
      <w:r>
        <w:rPr>
          <w:rFonts w:ascii="Garamond" w:hAnsi="Garamond" w:cs="Times New Roman"/>
          <w:sz w:val="24"/>
          <w:szCs w:val="24"/>
          <w:lang w:val="id-ID"/>
        </w:rPr>
        <w:t>teliti</w:t>
      </w:r>
      <w:r w:rsidRPr="00CB5B2F">
        <w:rPr>
          <w:rFonts w:ascii="Garamond" w:hAnsi="Garamond" w:cs="Times New Roman"/>
          <w:sz w:val="24"/>
          <w:szCs w:val="24"/>
          <w:lang w:val="id-ID"/>
        </w:rPr>
        <w:t xml:space="preserve"> </w:t>
      </w:r>
      <w:r>
        <w:rPr>
          <w:rFonts w:ascii="Garamond" w:hAnsi="Garamond" w:cs="Times New Roman"/>
          <w:sz w:val="24"/>
          <w:szCs w:val="24"/>
          <w:lang w:val="id-ID"/>
        </w:rPr>
        <w:t>selain</w:t>
      </w:r>
      <w:r w:rsidRPr="00CB5B2F">
        <w:rPr>
          <w:rFonts w:ascii="Garamond" w:hAnsi="Garamond" w:cs="Times New Roman"/>
          <w:sz w:val="24"/>
          <w:szCs w:val="24"/>
          <w:lang w:val="id-ID"/>
        </w:rPr>
        <w:t xml:space="preserve"> kritik terhadap sanad </w:t>
      </w:r>
      <w:proofErr w:type="spellStart"/>
      <w:r w:rsidRPr="00CB5B2F">
        <w:rPr>
          <w:rFonts w:ascii="Garamond" w:hAnsi="Garamond" w:cs="Times New Roman"/>
          <w:sz w:val="24"/>
          <w:szCs w:val="24"/>
          <w:lang w:val="id-ID"/>
        </w:rPr>
        <w:t>hadi</w:t>
      </w:r>
      <w:r>
        <w:rPr>
          <w:rFonts w:ascii="Garamond" w:hAnsi="Garamond" w:cs="Times New Roman"/>
          <w:sz w:val="24"/>
          <w:szCs w:val="24"/>
          <w:lang w:val="id-ID"/>
        </w:rPr>
        <w:t>t</w:t>
      </w:r>
      <w:r w:rsidRPr="00CB5B2F">
        <w:rPr>
          <w:rFonts w:ascii="Garamond" w:hAnsi="Garamond" w:cs="Times New Roman"/>
          <w:sz w:val="24"/>
          <w:szCs w:val="24"/>
          <w:lang w:val="id-ID"/>
        </w:rPr>
        <w:t>s</w:t>
      </w:r>
      <w:proofErr w:type="spellEnd"/>
      <w:r w:rsidRPr="00CB5B2F">
        <w:rPr>
          <w:rFonts w:ascii="Garamond" w:hAnsi="Garamond" w:cs="Times New Roman"/>
          <w:sz w:val="24"/>
          <w:szCs w:val="24"/>
          <w:lang w:val="id-ID"/>
        </w:rPr>
        <w:t xml:space="preserve">. Kritik sanad dan  matan </w:t>
      </w:r>
      <w:proofErr w:type="spellStart"/>
      <w:r w:rsidRPr="00CB5B2F">
        <w:rPr>
          <w:rFonts w:ascii="Garamond" w:hAnsi="Garamond" w:cs="Times New Roman"/>
          <w:sz w:val="24"/>
          <w:szCs w:val="24"/>
          <w:lang w:val="id-ID"/>
        </w:rPr>
        <w:t>hadi</w:t>
      </w:r>
      <w:r>
        <w:rPr>
          <w:rFonts w:ascii="Garamond" w:hAnsi="Garamond" w:cs="Times New Roman"/>
          <w:sz w:val="24"/>
          <w:szCs w:val="24"/>
          <w:lang w:val="id-ID"/>
        </w:rPr>
        <w:t>t</w:t>
      </w:r>
      <w:r w:rsidRPr="00CB5B2F">
        <w:rPr>
          <w:rFonts w:ascii="Garamond" w:hAnsi="Garamond" w:cs="Times New Roman"/>
          <w:sz w:val="24"/>
          <w:szCs w:val="24"/>
          <w:lang w:val="id-ID"/>
        </w:rPr>
        <w:t>s</w:t>
      </w:r>
      <w:proofErr w:type="spellEnd"/>
      <w:r w:rsidRPr="00CB5B2F">
        <w:rPr>
          <w:rFonts w:ascii="Garamond" w:hAnsi="Garamond" w:cs="Times New Roman"/>
          <w:sz w:val="24"/>
          <w:szCs w:val="24"/>
          <w:lang w:val="id-ID"/>
        </w:rPr>
        <w:t xml:space="preserve"> ibarat mata rantai yang tidak </w:t>
      </w:r>
      <w:r>
        <w:rPr>
          <w:rFonts w:ascii="Garamond" w:hAnsi="Garamond" w:cs="Times New Roman"/>
          <w:sz w:val="24"/>
          <w:szCs w:val="24"/>
          <w:lang w:val="id-ID"/>
        </w:rPr>
        <w:lastRenderedPageBreak/>
        <w:t>dapat</w:t>
      </w:r>
      <w:r w:rsidRPr="00CB5B2F">
        <w:rPr>
          <w:rFonts w:ascii="Garamond" w:hAnsi="Garamond" w:cs="Times New Roman"/>
          <w:sz w:val="24"/>
          <w:szCs w:val="24"/>
          <w:lang w:val="id-ID"/>
        </w:rPr>
        <w:t xml:space="preserve"> dipisahkan dalam mene</w:t>
      </w:r>
      <w:r>
        <w:rPr>
          <w:rFonts w:ascii="Garamond" w:hAnsi="Garamond" w:cs="Times New Roman"/>
          <w:sz w:val="24"/>
          <w:szCs w:val="24"/>
          <w:lang w:val="id-ID"/>
        </w:rPr>
        <w:t xml:space="preserve">liti </w:t>
      </w:r>
      <w:r w:rsidRPr="00CB5B2F">
        <w:rPr>
          <w:rFonts w:ascii="Garamond" w:hAnsi="Garamond" w:cs="Times New Roman"/>
          <w:sz w:val="24"/>
          <w:szCs w:val="24"/>
          <w:lang w:val="id-ID"/>
        </w:rPr>
        <w:t xml:space="preserve">kesahihan suatu </w:t>
      </w:r>
      <w:proofErr w:type="spellStart"/>
      <w:r w:rsidRPr="00CB5B2F">
        <w:rPr>
          <w:rFonts w:ascii="Garamond" w:hAnsi="Garamond" w:cs="Times New Roman"/>
          <w:sz w:val="24"/>
          <w:szCs w:val="24"/>
          <w:lang w:val="id-ID"/>
        </w:rPr>
        <w:t>hadi</w:t>
      </w:r>
      <w:r>
        <w:rPr>
          <w:rFonts w:ascii="Garamond" w:hAnsi="Garamond" w:cs="Times New Roman"/>
          <w:sz w:val="24"/>
          <w:szCs w:val="24"/>
          <w:lang w:val="id-ID"/>
        </w:rPr>
        <w:t>t</w:t>
      </w:r>
      <w:r w:rsidRPr="00CB5B2F">
        <w:rPr>
          <w:rFonts w:ascii="Garamond" w:hAnsi="Garamond" w:cs="Times New Roman"/>
          <w:sz w:val="24"/>
          <w:szCs w:val="24"/>
          <w:lang w:val="id-ID"/>
        </w:rPr>
        <w:t>s</w:t>
      </w:r>
      <w:proofErr w:type="spellEnd"/>
      <w:r w:rsidRPr="00CB5B2F">
        <w:rPr>
          <w:rFonts w:ascii="Garamond" w:hAnsi="Garamond" w:cs="Times New Roman"/>
          <w:sz w:val="24"/>
          <w:szCs w:val="24"/>
          <w:lang w:val="id-ID"/>
        </w:rPr>
        <w:t xml:space="preserve">. Berangkat dari latar belakang </w:t>
      </w:r>
      <w:r>
        <w:rPr>
          <w:rFonts w:ascii="Garamond" w:hAnsi="Garamond" w:cs="Times New Roman"/>
          <w:sz w:val="24"/>
          <w:szCs w:val="24"/>
          <w:lang w:val="id-ID"/>
        </w:rPr>
        <w:t>yang diuraikan</w:t>
      </w:r>
      <w:r w:rsidRPr="00CB5B2F">
        <w:rPr>
          <w:rFonts w:ascii="Garamond" w:hAnsi="Garamond" w:cs="Times New Roman"/>
          <w:sz w:val="24"/>
          <w:szCs w:val="24"/>
          <w:lang w:val="id-ID"/>
        </w:rPr>
        <w:t xml:space="preserve"> di atas, maka penulis melalui tulisan ini ingin </w:t>
      </w:r>
      <w:proofErr w:type="spellStart"/>
      <w:r w:rsidRPr="00CB5B2F">
        <w:rPr>
          <w:rFonts w:ascii="Garamond" w:hAnsi="Garamond" w:cs="Times New Roman"/>
          <w:sz w:val="24"/>
          <w:szCs w:val="24"/>
          <w:lang w:val="id-ID"/>
        </w:rPr>
        <w:t>membahasan</w:t>
      </w:r>
      <w:proofErr w:type="spellEnd"/>
      <w:r w:rsidRPr="00CB5B2F">
        <w:rPr>
          <w:rFonts w:ascii="Garamond" w:hAnsi="Garamond" w:cs="Times New Roman"/>
          <w:sz w:val="24"/>
          <w:szCs w:val="24"/>
          <w:lang w:val="id-ID"/>
        </w:rPr>
        <w:t xml:space="preserve"> mengenai kritik matan </w:t>
      </w:r>
      <w:proofErr w:type="spellStart"/>
      <w:r w:rsidRPr="00CB5B2F">
        <w:rPr>
          <w:rFonts w:ascii="Garamond" w:hAnsi="Garamond" w:cs="Times New Roman"/>
          <w:sz w:val="24"/>
          <w:szCs w:val="24"/>
          <w:lang w:val="id-ID"/>
        </w:rPr>
        <w:t>hadi</w:t>
      </w:r>
      <w:r>
        <w:rPr>
          <w:rFonts w:ascii="Garamond" w:hAnsi="Garamond" w:cs="Times New Roman"/>
          <w:sz w:val="24"/>
          <w:szCs w:val="24"/>
          <w:lang w:val="id-ID"/>
        </w:rPr>
        <w:t>t</w:t>
      </w:r>
      <w:r w:rsidRPr="00CB5B2F">
        <w:rPr>
          <w:rFonts w:ascii="Garamond" w:hAnsi="Garamond" w:cs="Times New Roman"/>
          <w:sz w:val="24"/>
          <w:szCs w:val="24"/>
          <w:lang w:val="id-ID"/>
        </w:rPr>
        <w:t>s</w:t>
      </w:r>
      <w:proofErr w:type="spellEnd"/>
      <w:r w:rsidRPr="00CB5B2F">
        <w:rPr>
          <w:rFonts w:ascii="Garamond" w:hAnsi="Garamond" w:cs="Times New Roman"/>
          <w:sz w:val="24"/>
          <w:szCs w:val="24"/>
          <w:lang w:val="id-ID"/>
        </w:rPr>
        <w:t xml:space="preserve"> </w:t>
      </w:r>
      <w:r w:rsidR="00453197">
        <w:rPr>
          <w:rFonts w:ascii="Garamond" w:hAnsi="Garamond" w:cs="Times New Roman"/>
          <w:sz w:val="24"/>
          <w:szCs w:val="24"/>
          <w:lang w:val="id-ID"/>
        </w:rPr>
        <w:t xml:space="preserve">yang dipakai dalam menafsirkan ayat-ayat </w:t>
      </w:r>
      <w:proofErr w:type="spellStart"/>
      <w:r w:rsidR="00453197">
        <w:rPr>
          <w:rFonts w:ascii="Garamond" w:hAnsi="Garamond" w:cs="Times New Roman"/>
          <w:sz w:val="24"/>
          <w:szCs w:val="24"/>
          <w:lang w:val="id-ID"/>
        </w:rPr>
        <w:t>al</w:t>
      </w:r>
      <w:proofErr w:type="spellEnd"/>
      <w:r w:rsidR="00453197">
        <w:rPr>
          <w:rFonts w:ascii="Garamond" w:hAnsi="Garamond" w:cs="Times New Roman"/>
          <w:sz w:val="24"/>
          <w:szCs w:val="24"/>
          <w:lang w:val="id-ID"/>
        </w:rPr>
        <w:t xml:space="preserve">-Quran yang berkaitan dengan kaidah iman </w:t>
      </w:r>
      <w:r w:rsidRPr="00CB5B2F">
        <w:rPr>
          <w:rFonts w:ascii="Garamond" w:hAnsi="Garamond" w:cs="Times New Roman"/>
          <w:sz w:val="24"/>
          <w:szCs w:val="24"/>
          <w:lang w:val="id-ID"/>
        </w:rPr>
        <w:t>secara mendalam dan terperinci.</w:t>
      </w:r>
    </w:p>
    <w:p w14:paraId="31BF9C47" w14:textId="029CC750" w:rsidR="00D53A3B" w:rsidRDefault="00F61F0E" w:rsidP="008E2D77">
      <w:pPr>
        <w:tabs>
          <w:tab w:val="left" w:pos="851"/>
        </w:tabs>
        <w:jc w:val="both"/>
        <w:rPr>
          <w:rFonts w:ascii="Garamond" w:eastAsia="Garamond" w:hAnsi="Garamond" w:cs="Garamond"/>
          <w:sz w:val="24"/>
          <w:szCs w:val="24"/>
          <w:lang w:val="id-ID"/>
        </w:rPr>
      </w:pPr>
      <w:r>
        <w:rPr>
          <w:rFonts w:ascii="Times New Roman" w:hAnsi="Times New Roman" w:cs="Times New Roman"/>
          <w:sz w:val="24"/>
          <w:szCs w:val="24"/>
        </w:rPr>
        <w:tab/>
      </w:r>
      <w:r w:rsidR="00665392" w:rsidRPr="00665392">
        <w:rPr>
          <w:rFonts w:ascii="Garamond" w:eastAsia="Garamond" w:hAnsi="Garamond" w:cs="Garamond"/>
          <w:sz w:val="24"/>
          <w:szCs w:val="24"/>
          <w:lang w:val="id-ID"/>
        </w:rPr>
        <w:t>Dalam tulisan</w:t>
      </w:r>
      <w:r w:rsidR="0076035F">
        <w:rPr>
          <w:rFonts w:ascii="Garamond" w:eastAsia="Garamond" w:hAnsi="Garamond" w:cs="Garamond"/>
          <w:sz w:val="24"/>
          <w:szCs w:val="24"/>
          <w:lang w:val="id-ID"/>
        </w:rPr>
        <w:t xml:space="preserve"> artikel</w:t>
      </w:r>
      <w:r w:rsidR="00665392" w:rsidRPr="00665392">
        <w:rPr>
          <w:rFonts w:ascii="Garamond" w:eastAsia="Garamond" w:hAnsi="Garamond" w:cs="Garamond"/>
          <w:sz w:val="24"/>
          <w:szCs w:val="24"/>
          <w:lang w:val="id-ID"/>
        </w:rPr>
        <w:t xml:space="preserve"> ini, penulis akan membahas tentang metode kritik sanad dan</w:t>
      </w:r>
      <w:r w:rsidR="00665392">
        <w:rPr>
          <w:rFonts w:ascii="Garamond" w:eastAsia="Garamond" w:hAnsi="Garamond" w:cs="Garamond"/>
          <w:sz w:val="24"/>
          <w:szCs w:val="24"/>
          <w:lang w:val="id-ID"/>
        </w:rPr>
        <w:t xml:space="preserve"> </w:t>
      </w:r>
      <w:r w:rsidR="00665392" w:rsidRPr="00665392">
        <w:rPr>
          <w:rFonts w:ascii="Garamond" w:eastAsia="Garamond" w:hAnsi="Garamond" w:cs="Garamond"/>
          <w:sz w:val="24"/>
          <w:szCs w:val="24"/>
          <w:lang w:val="id-ID"/>
        </w:rPr>
        <w:t>matan. Data yang penulis gunakan berasal dari buku/kitab</w:t>
      </w:r>
      <w:r w:rsidR="0076035F">
        <w:rPr>
          <w:rFonts w:ascii="Garamond" w:eastAsia="Garamond" w:hAnsi="Garamond" w:cs="Garamond"/>
          <w:sz w:val="24"/>
          <w:szCs w:val="24"/>
          <w:lang w:val="id-ID"/>
        </w:rPr>
        <w:t xml:space="preserve"> </w:t>
      </w:r>
      <w:proofErr w:type="spellStart"/>
      <w:r w:rsidR="0076035F">
        <w:rPr>
          <w:rFonts w:ascii="Garamond" w:eastAsia="Garamond" w:hAnsi="Garamond" w:cs="Garamond"/>
          <w:sz w:val="24"/>
          <w:szCs w:val="24"/>
          <w:lang w:val="id-ID"/>
        </w:rPr>
        <w:t>hadits</w:t>
      </w:r>
      <w:proofErr w:type="spellEnd"/>
      <w:r w:rsidR="00665392" w:rsidRPr="00665392">
        <w:rPr>
          <w:rFonts w:ascii="Garamond" w:eastAsia="Garamond" w:hAnsi="Garamond" w:cs="Garamond"/>
          <w:sz w:val="24"/>
          <w:szCs w:val="24"/>
          <w:lang w:val="id-ID"/>
        </w:rPr>
        <w:t>, jurnal yang relevan</w:t>
      </w:r>
      <w:r w:rsidR="00665392">
        <w:rPr>
          <w:rFonts w:ascii="Garamond" w:eastAsia="Garamond" w:hAnsi="Garamond" w:cs="Garamond"/>
          <w:sz w:val="24"/>
          <w:szCs w:val="24"/>
          <w:lang w:val="id-ID"/>
        </w:rPr>
        <w:t xml:space="preserve"> </w:t>
      </w:r>
      <w:r w:rsidR="00665392" w:rsidRPr="00665392">
        <w:rPr>
          <w:rFonts w:ascii="Garamond" w:eastAsia="Garamond" w:hAnsi="Garamond" w:cs="Garamond"/>
          <w:sz w:val="24"/>
          <w:szCs w:val="24"/>
          <w:lang w:val="id-ID"/>
        </w:rPr>
        <w:t>dengan tema tulisan. Pembahasan ini perlu karena dengan mengetahui kritik</w:t>
      </w:r>
      <w:r w:rsidR="00665392">
        <w:rPr>
          <w:rFonts w:ascii="Garamond" w:eastAsia="Garamond" w:hAnsi="Garamond" w:cs="Garamond"/>
          <w:sz w:val="24"/>
          <w:szCs w:val="24"/>
          <w:lang w:val="id-ID"/>
        </w:rPr>
        <w:t xml:space="preserve"> </w:t>
      </w:r>
      <w:r w:rsidR="00665392" w:rsidRPr="00665392">
        <w:rPr>
          <w:rFonts w:ascii="Garamond" w:eastAsia="Garamond" w:hAnsi="Garamond" w:cs="Garamond"/>
          <w:sz w:val="24"/>
          <w:szCs w:val="24"/>
          <w:lang w:val="id-ID"/>
        </w:rPr>
        <w:t xml:space="preserve">sanad </w:t>
      </w:r>
      <w:r w:rsidR="008E2D77">
        <w:rPr>
          <w:rFonts w:ascii="Garamond" w:eastAsia="Garamond" w:hAnsi="Garamond" w:cs="Garamond"/>
          <w:sz w:val="24"/>
          <w:szCs w:val="24"/>
          <w:lang w:val="id-ID"/>
        </w:rPr>
        <w:t>dan</w:t>
      </w:r>
      <w:r w:rsidR="00665392" w:rsidRPr="00665392">
        <w:rPr>
          <w:rFonts w:ascii="Garamond" w:eastAsia="Garamond" w:hAnsi="Garamond" w:cs="Garamond"/>
          <w:sz w:val="24"/>
          <w:szCs w:val="24"/>
          <w:lang w:val="id-ID"/>
        </w:rPr>
        <w:t xml:space="preserve"> matan kita dapat tahu kualitas sebuah </w:t>
      </w:r>
      <w:proofErr w:type="spellStart"/>
      <w:r w:rsidR="00665392" w:rsidRPr="00665392">
        <w:rPr>
          <w:rFonts w:ascii="Garamond" w:eastAsia="Garamond" w:hAnsi="Garamond" w:cs="Garamond"/>
          <w:sz w:val="24"/>
          <w:szCs w:val="24"/>
          <w:lang w:val="id-ID"/>
        </w:rPr>
        <w:t>hadi</w:t>
      </w:r>
      <w:r w:rsidR="0076035F">
        <w:rPr>
          <w:rFonts w:ascii="Garamond" w:eastAsia="Garamond" w:hAnsi="Garamond" w:cs="Garamond"/>
          <w:sz w:val="24"/>
          <w:szCs w:val="24"/>
          <w:lang w:val="id-ID"/>
        </w:rPr>
        <w:t>t</w:t>
      </w:r>
      <w:r w:rsidR="00665392" w:rsidRPr="00665392">
        <w:rPr>
          <w:rFonts w:ascii="Garamond" w:eastAsia="Garamond" w:hAnsi="Garamond" w:cs="Garamond"/>
          <w:sz w:val="24"/>
          <w:szCs w:val="24"/>
          <w:lang w:val="id-ID"/>
        </w:rPr>
        <w:t>s</w:t>
      </w:r>
      <w:proofErr w:type="spellEnd"/>
      <w:r w:rsidR="00665392" w:rsidRPr="00665392">
        <w:rPr>
          <w:rFonts w:ascii="Garamond" w:eastAsia="Garamond" w:hAnsi="Garamond" w:cs="Garamond"/>
          <w:sz w:val="24"/>
          <w:szCs w:val="24"/>
          <w:lang w:val="id-ID"/>
        </w:rPr>
        <w:t>.</w:t>
      </w:r>
    </w:p>
    <w:p w14:paraId="0CD5A42E" w14:textId="77777777" w:rsidR="008E2D77" w:rsidRPr="00665392" w:rsidRDefault="008E2D77" w:rsidP="008E2D77">
      <w:pPr>
        <w:tabs>
          <w:tab w:val="left" w:pos="851"/>
        </w:tabs>
        <w:jc w:val="both"/>
        <w:rPr>
          <w:rFonts w:ascii="Garamond" w:eastAsia="Garamond" w:hAnsi="Garamond" w:cs="Garamond"/>
          <w:sz w:val="24"/>
          <w:szCs w:val="24"/>
          <w:lang w:val="id-ID"/>
        </w:rPr>
      </w:pPr>
    </w:p>
    <w:p w14:paraId="3DAA9B37" w14:textId="77777777" w:rsidR="008E2D77" w:rsidRDefault="00000000" w:rsidP="008E2D77">
      <w:pPr>
        <w:jc w:val="both"/>
        <w:rPr>
          <w:rFonts w:ascii="Garamond" w:eastAsia="Garamond" w:hAnsi="Garamond" w:cs="Garamond"/>
          <w:b/>
          <w:bCs/>
          <w:sz w:val="24"/>
          <w:szCs w:val="24"/>
        </w:rPr>
      </w:pPr>
      <w:r>
        <w:rPr>
          <w:rFonts w:ascii="Garamond" w:eastAsia="Garamond" w:hAnsi="Garamond" w:cs="Garamond"/>
          <w:b/>
          <w:bCs/>
          <w:sz w:val="24"/>
          <w:szCs w:val="24"/>
        </w:rPr>
        <w:t>Pembahasan</w:t>
      </w:r>
    </w:p>
    <w:p w14:paraId="15EBA21B" w14:textId="55116459" w:rsidR="0033339D" w:rsidRPr="008E2D77" w:rsidRDefault="008E2D77" w:rsidP="008E2D77">
      <w:pPr>
        <w:tabs>
          <w:tab w:val="left" w:pos="851"/>
        </w:tabs>
        <w:jc w:val="both"/>
        <w:rPr>
          <w:rFonts w:ascii="Garamond" w:eastAsia="Garamond" w:hAnsi="Garamond" w:cs="Garamond"/>
          <w:b/>
          <w:bCs/>
          <w:sz w:val="24"/>
          <w:szCs w:val="24"/>
        </w:rPr>
      </w:pPr>
      <w:r>
        <w:rPr>
          <w:rFonts w:ascii="Garamond" w:eastAsia="Garamond" w:hAnsi="Garamond" w:cs="Garamond"/>
          <w:b/>
          <w:bCs/>
          <w:sz w:val="24"/>
          <w:szCs w:val="24"/>
        </w:rPr>
        <w:tab/>
      </w:r>
      <w:r w:rsidR="0033339D" w:rsidRPr="0033339D">
        <w:rPr>
          <w:rFonts w:ascii="Garamond" w:eastAsia="Garamond" w:hAnsi="Garamond" w:cs="Garamond"/>
          <w:sz w:val="24"/>
          <w:szCs w:val="24"/>
          <w:lang w:val="id-ID"/>
        </w:rPr>
        <w:t xml:space="preserve">Di antara </w:t>
      </w:r>
      <w:proofErr w:type="spellStart"/>
      <w:r w:rsidR="0033339D" w:rsidRPr="0033339D">
        <w:rPr>
          <w:rFonts w:ascii="Garamond" w:eastAsia="Garamond" w:hAnsi="Garamond" w:cs="Garamond"/>
          <w:sz w:val="24"/>
          <w:szCs w:val="24"/>
          <w:lang w:val="id-ID"/>
        </w:rPr>
        <w:t>hadits</w:t>
      </w:r>
      <w:proofErr w:type="spellEnd"/>
      <w:r w:rsidR="0033339D" w:rsidRPr="0033339D">
        <w:rPr>
          <w:rFonts w:ascii="Garamond" w:eastAsia="Garamond" w:hAnsi="Garamond" w:cs="Garamond"/>
          <w:sz w:val="24"/>
          <w:szCs w:val="24"/>
          <w:lang w:val="id-ID"/>
        </w:rPr>
        <w:t xml:space="preserve"> yang </w:t>
      </w:r>
      <w:r w:rsidR="00453197">
        <w:rPr>
          <w:rFonts w:ascii="Garamond" w:eastAsia="Garamond" w:hAnsi="Garamond" w:cs="Garamond"/>
          <w:sz w:val="24"/>
          <w:szCs w:val="24"/>
          <w:lang w:val="id-ID"/>
        </w:rPr>
        <w:t xml:space="preserve">dipakai dalam menafsirkan Al-Quran </w:t>
      </w:r>
      <w:r w:rsidR="00614AA0">
        <w:rPr>
          <w:rFonts w:ascii="Garamond" w:eastAsia="Garamond" w:hAnsi="Garamond" w:cs="Garamond"/>
          <w:sz w:val="24"/>
          <w:szCs w:val="24"/>
          <w:lang w:val="id-ID"/>
        </w:rPr>
        <w:t xml:space="preserve">ayat-ayat </w:t>
      </w:r>
      <w:proofErr w:type="spellStart"/>
      <w:r w:rsidR="00614AA0">
        <w:rPr>
          <w:rFonts w:ascii="Garamond" w:eastAsia="Garamond" w:hAnsi="Garamond" w:cs="Garamond"/>
          <w:sz w:val="24"/>
          <w:szCs w:val="24"/>
          <w:lang w:val="id-ID"/>
        </w:rPr>
        <w:t>aqidah</w:t>
      </w:r>
      <w:proofErr w:type="spellEnd"/>
      <w:r w:rsidR="00614AA0">
        <w:rPr>
          <w:rFonts w:ascii="Garamond" w:eastAsia="Garamond" w:hAnsi="Garamond" w:cs="Garamond"/>
          <w:sz w:val="24"/>
          <w:szCs w:val="24"/>
          <w:lang w:val="id-ID"/>
        </w:rPr>
        <w:t xml:space="preserve"> </w:t>
      </w:r>
      <w:r w:rsidR="0033339D" w:rsidRPr="0033339D">
        <w:rPr>
          <w:rFonts w:ascii="Garamond" w:eastAsia="Garamond" w:hAnsi="Garamond" w:cs="Garamond"/>
          <w:sz w:val="24"/>
          <w:szCs w:val="24"/>
          <w:lang w:val="id-ID"/>
        </w:rPr>
        <w:t xml:space="preserve">adalah </w:t>
      </w:r>
      <w:proofErr w:type="spellStart"/>
      <w:r w:rsidR="0033339D" w:rsidRPr="0033339D">
        <w:rPr>
          <w:rFonts w:ascii="Garamond" w:eastAsia="Garamond" w:hAnsi="Garamond" w:cs="Garamond"/>
          <w:sz w:val="24"/>
          <w:szCs w:val="24"/>
          <w:lang w:val="id-ID"/>
        </w:rPr>
        <w:t>hadits</w:t>
      </w:r>
      <w:proofErr w:type="spellEnd"/>
      <w:r w:rsidR="0033339D" w:rsidRPr="0033339D">
        <w:rPr>
          <w:rFonts w:ascii="Garamond" w:eastAsia="Garamond" w:hAnsi="Garamond" w:cs="Garamond"/>
          <w:sz w:val="24"/>
          <w:szCs w:val="24"/>
          <w:lang w:val="id-ID"/>
        </w:rPr>
        <w:t xml:space="preserve"> riwayat Imam Bukhari </w:t>
      </w:r>
      <w:r w:rsidR="00614AA0">
        <w:rPr>
          <w:rFonts w:ascii="Garamond" w:eastAsia="Garamond" w:hAnsi="Garamond" w:cs="Garamond"/>
          <w:sz w:val="24"/>
          <w:szCs w:val="24"/>
          <w:lang w:val="id-ID"/>
        </w:rPr>
        <w:t>(bab surah Lukman ayat 34)</w:t>
      </w:r>
      <w:r w:rsidR="0033339D" w:rsidRPr="0033339D">
        <w:rPr>
          <w:rFonts w:ascii="Garamond" w:eastAsia="Garamond" w:hAnsi="Garamond" w:cs="Garamond"/>
          <w:sz w:val="24"/>
          <w:szCs w:val="24"/>
          <w:lang w:val="id-ID"/>
        </w:rPr>
        <w:t>.</w:t>
      </w:r>
      <w:r w:rsidR="00614AA0">
        <w:rPr>
          <w:rStyle w:val="ReferensiCatatanKaki"/>
          <w:rFonts w:ascii="Garamond" w:eastAsia="Garamond" w:hAnsi="Garamond" w:cs="Garamond"/>
          <w:sz w:val="24"/>
          <w:szCs w:val="24"/>
          <w:lang w:val="id-ID"/>
        </w:rPr>
        <w:footnoteReference w:id="3"/>
      </w:r>
      <w:r w:rsidR="0033339D" w:rsidRPr="0033339D">
        <w:rPr>
          <w:rFonts w:ascii="Garamond" w:eastAsia="Garamond" w:hAnsi="Garamond" w:cs="Garamond"/>
          <w:sz w:val="24"/>
          <w:szCs w:val="24"/>
          <w:lang w:val="id-ID"/>
        </w:rPr>
        <w:t xml:space="preserve"> Tulisan berikut akan mencoba menganalisis </w:t>
      </w:r>
      <w:proofErr w:type="spellStart"/>
      <w:r w:rsidR="0033339D" w:rsidRPr="0033339D">
        <w:rPr>
          <w:rFonts w:ascii="Garamond" w:eastAsia="Garamond" w:hAnsi="Garamond" w:cs="Garamond"/>
          <w:sz w:val="24"/>
          <w:szCs w:val="24"/>
          <w:lang w:val="id-ID"/>
        </w:rPr>
        <w:t>keshahihan</w:t>
      </w:r>
      <w:proofErr w:type="spellEnd"/>
      <w:r w:rsidR="0033339D" w:rsidRPr="0033339D">
        <w:rPr>
          <w:rFonts w:ascii="Garamond" w:eastAsia="Garamond" w:hAnsi="Garamond" w:cs="Garamond"/>
          <w:sz w:val="24"/>
          <w:szCs w:val="24"/>
          <w:lang w:val="id-ID"/>
        </w:rPr>
        <w:t xml:space="preserve"> </w:t>
      </w:r>
      <w:proofErr w:type="spellStart"/>
      <w:r w:rsidR="0033339D" w:rsidRPr="0033339D">
        <w:rPr>
          <w:rFonts w:ascii="Garamond" w:eastAsia="Garamond" w:hAnsi="Garamond" w:cs="Garamond"/>
          <w:sz w:val="24"/>
          <w:szCs w:val="24"/>
          <w:lang w:val="id-ID"/>
        </w:rPr>
        <w:t>hadits</w:t>
      </w:r>
      <w:proofErr w:type="spellEnd"/>
      <w:r w:rsidR="0033339D" w:rsidRPr="0033339D">
        <w:rPr>
          <w:rFonts w:ascii="Garamond" w:eastAsia="Garamond" w:hAnsi="Garamond" w:cs="Garamond"/>
          <w:sz w:val="24"/>
          <w:szCs w:val="24"/>
          <w:lang w:val="id-ID"/>
        </w:rPr>
        <w:t xml:space="preserve"> </w:t>
      </w:r>
      <w:r w:rsidR="00F07B02">
        <w:rPr>
          <w:rFonts w:ascii="Garamond" w:eastAsia="Garamond" w:hAnsi="Garamond" w:cs="Garamond"/>
          <w:sz w:val="24"/>
          <w:szCs w:val="24"/>
          <w:lang w:val="id-ID"/>
        </w:rPr>
        <w:t>dan matan</w:t>
      </w:r>
      <w:r w:rsidR="0033339D" w:rsidRPr="0033339D">
        <w:rPr>
          <w:rFonts w:ascii="Garamond" w:eastAsia="Garamond" w:hAnsi="Garamond" w:cs="Garamond"/>
          <w:sz w:val="24"/>
          <w:szCs w:val="24"/>
          <w:lang w:val="id-ID"/>
        </w:rPr>
        <w:t>, ditinjau dari aspek kualitas sanad dan matan, serta bagaimana pemahaman dapat dimunculkan dari kandungan maknanya. Teks Hadits yang dimaksud adalah</w:t>
      </w:r>
    </w:p>
    <w:p w14:paraId="0A90ED85" w14:textId="77777777" w:rsidR="00453197" w:rsidRPr="00453197" w:rsidRDefault="00453197" w:rsidP="00F07B02">
      <w:pPr>
        <w:jc w:val="right"/>
        <w:rPr>
          <w:rFonts w:ascii="Traditional Arabic" w:eastAsia="Garamond" w:hAnsi="Traditional Arabic" w:cs="Traditional Arabic"/>
          <w:sz w:val="32"/>
          <w:szCs w:val="32"/>
        </w:rPr>
      </w:pPr>
      <w:r w:rsidRPr="00453197">
        <w:rPr>
          <w:rFonts w:ascii="Traditional Arabic" w:eastAsia="Garamond" w:hAnsi="Traditional Arabic" w:cs="Traditional Arabic" w:hint="cs"/>
          <w:sz w:val="32"/>
          <w:szCs w:val="32"/>
          <w:rtl/>
          <w:lang w:val="id-ID"/>
        </w:rPr>
        <w:t>حَدَّثَنِي إِسْحَاقُ عَنْ جَرِيرٍ عَنْ أَبِي حَيَّانَ عَنْ أَبِي زُرْعَةَ عَنْ أَبِي هُرَيْرَةَ رَضِيَ اللَّهُ عَنْهُ أَنَّ رَسُولَ اللَّهِ صَلَّى اللَّهُ عَلَيْهِ وَسَلَّمَ كَانَ يَوْمًا بَارِزًا لِلنَّاسِ إِذْ أَتَاهُ رَجُلٌ يَمْشِي فَقَالَ يَا رَسُولَ اللَّهِ مَا الْإِيمَانُ قَالَ الْإِيمَانُ أَنْ تُؤْمِنَ بِاللَّهِ وَمَلَائِكَتِهِ وَكُتُبِهِ وَرُسُلِهِ وَلِقَائِهِ وَتُؤْمِنَ بِالْبَعْثِ الْآخِرِ قَالَ يَا رَسُولَ اللَّهِ مَا الْإِسْلَامُ قَالَ الْإِسْلَامُ أَنْ تَعْبُدَ اللَّهَ وَلَا تُشْرِكَ بِهِ شَيْئًا وَتُقِيمَ الصَّلَاةَ وَتُؤْتِيَ الزَّكَاةَ الْمَفْرُوضَةَ وَتَصُومَ رَمَضَانَ قَالَ يَا رَسُولَ اللَّهِ مَا الْإِحْسَانُ قَالَ الْإِحْسَانُ أَنْ تَعْبُدَ اللَّهَ كَأَنَّكَ تَرَاهُ فَإِنْ لَمْ تَكُنْ تَرَاهُ فَإِنَّهُ يَرَاكَ قَالَ يَا رَسُولَ اللَّهِ مَتَى السَّاعَةُ قَالَ مَا الْمَسْئُولُ عَنْهَا بِأَعْلَمَ مِنْ السَّائِلِ وَلَكِنْ سَأُحَدِّثُكَ عَنْ أَشْرَاطِهَا إِذَا وَلَدَتْ الْمَرْأَةُ رَبَّتَهَا فَذَاكَ مِنْ أَشْرَاطِهَا وَإِذَا كَانَ الْحُفَاةُ الْعُرَاةُ رُءُوسَ النَّاسِ فَذَاكَ مِنْ أَشْرَاطِهَا فِي خَمْسٍ لَا يَعْلَمُهُنَّ إِلَّا اللَّهُ { إِنَّ اللَّهَ عِنْدَهُ عِلْمُ السَّاعَةِ وَيُنْزِلُ الْغَيْثَ وَيَعْلَمُ مَا فِي الْأَرْحَامِ } ثُمَّ انْصَرَفَ الرَّجُلُ فَقَالَ رُدُّوا عَلَيَّ فَأَخَذُوا لِيَرُدُّوا فَلَمْ يَرَوْا شَيْئًا فَقَالَ هَذَا جِبْرِيلُ جَاءَ لِيُعَلِّمَ النَّاسَ دِينَهُمْ</w:t>
      </w:r>
    </w:p>
    <w:p w14:paraId="77642CD8" w14:textId="5FA3B09C" w:rsidR="00453197" w:rsidRDefault="00453197" w:rsidP="00453197">
      <w:pPr>
        <w:jc w:val="both"/>
        <w:rPr>
          <w:rFonts w:ascii="Garamond" w:eastAsia="Garamond" w:hAnsi="Garamond" w:cs="Garamond"/>
          <w:sz w:val="24"/>
          <w:szCs w:val="24"/>
          <w:lang w:val="id-ID"/>
        </w:rPr>
      </w:pPr>
      <w:r w:rsidRPr="00453197">
        <w:rPr>
          <w:rFonts w:ascii="Garamond" w:eastAsia="Garamond" w:hAnsi="Garamond" w:cs="Garamond"/>
          <w:sz w:val="24"/>
          <w:szCs w:val="24"/>
        </w:rPr>
        <w:t>Telah menceritakan kepadaku </w:t>
      </w:r>
      <w:r w:rsidRPr="00453197">
        <w:rPr>
          <w:rFonts w:ascii="Garamond" w:eastAsia="Garamond" w:hAnsi="Garamond" w:cs="Garamond"/>
          <w:b/>
          <w:bCs/>
          <w:sz w:val="24"/>
          <w:szCs w:val="24"/>
        </w:rPr>
        <w:t>Ishaq</w:t>
      </w:r>
      <w:r w:rsidRPr="00453197">
        <w:rPr>
          <w:rFonts w:ascii="Garamond" w:eastAsia="Garamond" w:hAnsi="Garamond" w:cs="Garamond"/>
          <w:sz w:val="24"/>
          <w:szCs w:val="24"/>
        </w:rPr>
        <w:t> dari </w:t>
      </w:r>
      <w:proofErr w:type="spellStart"/>
      <w:r w:rsidRPr="00453197">
        <w:rPr>
          <w:rFonts w:ascii="Garamond" w:eastAsia="Garamond" w:hAnsi="Garamond" w:cs="Garamond"/>
          <w:b/>
          <w:bCs/>
          <w:sz w:val="24"/>
          <w:szCs w:val="24"/>
        </w:rPr>
        <w:t>Jarir</w:t>
      </w:r>
      <w:proofErr w:type="spellEnd"/>
      <w:r w:rsidRPr="00453197">
        <w:rPr>
          <w:rFonts w:ascii="Garamond" w:eastAsia="Garamond" w:hAnsi="Garamond" w:cs="Garamond"/>
          <w:sz w:val="24"/>
          <w:szCs w:val="24"/>
        </w:rPr>
        <w:t> dari </w:t>
      </w:r>
      <w:r w:rsidRPr="00453197">
        <w:rPr>
          <w:rFonts w:ascii="Garamond" w:eastAsia="Garamond" w:hAnsi="Garamond" w:cs="Garamond"/>
          <w:b/>
          <w:bCs/>
          <w:sz w:val="24"/>
          <w:szCs w:val="24"/>
        </w:rPr>
        <w:t xml:space="preserve">Abu </w:t>
      </w:r>
      <w:proofErr w:type="spellStart"/>
      <w:r w:rsidRPr="00453197">
        <w:rPr>
          <w:rFonts w:ascii="Garamond" w:eastAsia="Garamond" w:hAnsi="Garamond" w:cs="Garamond"/>
          <w:b/>
          <w:bCs/>
          <w:sz w:val="24"/>
          <w:szCs w:val="24"/>
        </w:rPr>
        <w:t>Hayyan</w:t>
      </w:r>
      <w:proofErr w:type="spellEnd"/>
      <w:r w:rsidRPr="00453197">
        <w:rPr>
          <w:rFonts w:ascii="Garamond" w:eastAsia="Garamond" w:hAnsi="Garamond" w:cs="Garamond"/>
          <w:sz w:val="24"/>
          <w:szCs w:val="24"/>
        </w:rPr>
        <w:t> dari </w:t>
      </w:r>
      <w:r w:rsidRPr="00453197">
        <w:rPr>
          <w:rFonts w:ascii="Garamond" w:eastAsia="Garamond" w:hAnsi="Garamond" w:cs="Garamond"/>
          <w:b/>
          <w:bCs/>
          <w:sz w:val="24"/>
          <w:szCs w:val="24"/>
        </w:rPr>
        <w:t xml:space="preserve">Abu </w:t>
      </w:r>
      <w:proofErr w:type="spellStart"/>
      <w:r w:rsidRPr="00453197">
        <w:rPr>
          <w:rFonts w:ascii="Garamond" w:eastAsia="Garamond" w:hAnsi="Garamond" w:cs="Garamond"/>
          <w:b/>
          <w:bCs/>
          <w:sz w:val="24"/>
          <w:szCs w:val="24"/>
        </w:rPr>
        <w:t>Zur'ah</w:t>
      </w:r>
      <w:proofErr w:type="spellEnd"/>
      <w:r w:rsidRPr="00453197">
        <w:rPr>
          <w:rFonts w:ascii="Garamond" w:eastAsia="Garamond" w:hAnsi="Garamond" w:cs="Garamond"/>
          <w:sz w:val="24"/>
          <w:szCs w:val="24"/>
        </w:rPr>
        <w:t> dari </w:t>
      </w:r>
      <w:r w:rsidRPr="00453197">
        <w:rPr>
          <w:rFonts w:ascii="Garamond" w:eastAsia="Garamond" w:hAnsi="Garamond" w:cs="Garamond"/>
          <w:b/>
          <w:bCs/>
          <w:sz w:val="24"/>
          <w:szCs w:val="24"/>
        </w:rPr>
        <w:t xml:space="preserve">Abu </w:t>
      </w:r>
      <w:proofErr w:type="spellStart"/>
      <w:r w:rsidRPr="00453197">
        <w:rPr>
          <w:rFonts w:ascii="Garamond" w:eastAsia="Garamond" w:hAnsi="Garamond" w:cs="Garamond"/>
          <w:b/>
          <w:bCs/>
          <w:sz w:val="24"/>
          <w:szCs w:val="24"/>
        </w:rPr>
        <w:t>Hurairah</w:t>
      </w:r>
      <w:proofErr w:type="spellEnd"/>
      <w:r w:rsidRPr="00453197">
        <w:rPr>
          <w:rFonts w:ascii="Garamond" w:eastAsia="Garamond" w:hAnsi="Garamond" w:cs="Garamond"/>
          <w:b/>
          <w:bCs/>
          <w:sz w:val="24"/>
          <w:szCs w:val="24"/>
        </w:rPr>
        <w:t xml:space="preserve"> </w:t>
      </w:r>
      <w:proofErr w:type="spellStart"/>
      <w:r w:rsidRPr="00453197">
        <w:rPr>
          <w:rFonts w:ascii="Garamond" w:eastAsia="Garamond" w:hAnsi="Garamond" w:cs="Garamond"/>
          <w:b/>
          <w:bCs/>
          <w:sz w:val="24"/>
          <w:szCs w:val="24"/>
        </w:rPr>
        <w:t>radliallahu</w:t>
      </w:r>
      <w:proofErr w:type="spellEnd"/>
      <w:r w:rsidRPr="00453197">
        <w:rPr>
          <w:rFonts w:ascii="Garamond" w:eastAsia="Garamond" w:hAnsi="Garamond" w:cs="Garamond"/>
          <w:b/>
          <w:bCs/>
          <w:sz w:val="24"/>
          <w:szCs w:val="24"/>
        </w:rPr>
        <w:t xml:space="preserve"> '</w:t>
      </w:r>
      <w:proofErr w:type="spellStart"/>
      <w:r w:rsidRPr="00453197">
        <w:rPr>
          <w:rFonts w:ascii="Garamond" w:eastAsia="Garamond" w:hAnsi="Garamond" w:cs="Garamond"/>
          <w:b/>
          <w:bCs/>
          <w:sz w:val="24"/>
          <w:szCs w:val="24"/>
        </w:rPr>
        <w:t>anhu</w:t>
      </w:r>
      <w:proofErr w:type="spellEnd"/>
      <w:r w:rsidRPr="00453197">
        <w:rPr>
          <w:rFonts w:ascii="Garamond" w:eastAsia="Garamond" w:hAnsi="Garamond" w:cs="Garamond"/>
          <w:sz w:val="24"/>
          <w:szCs w:val="24"/>
        </w:rPr>
        <w:t xml:space="preserve"> bahwa Rasulullah </w:t>
      </w:r>
      <w:proofErr w:type="spellStart"/>
      <w:r w:rsidRPr="00453197">
        <w:rPr>
          <w:rFonts w:ascii="Garamond" w:eastAsia="Garamond" w:hAnsi="Garamond" w:cs="Garamond"/>
          <w:sz w:val="24"/>
          <w:szCs w:val="24"/>
        </w:rPr>
        <w:t>shallallahu</w:t>
      </w:r>
      <w:proofErr w:type="spellEnd"/>
      <w:r w:rsidRPr="00453197">
        <w:rPr>
          <w:rFonts w:ascii="Garamond" w:eastAsia="Garamond" w:hAnsi="Garamond" w:cs="Garamond"/>
          <w:sz w:val="24"/>
          <w:szCs w:val="24"/>
        </w:rPr>
        <w:t xml:space="preserve"> 'alaihi </w:t>
      </w:r>
      <w:proofErr w:type="spellStart"/>
      <w:r w:rsidRPr="00453197">
        <w:rPr>
          <w:rFonts w:ascii="Garamond" w:eastAsia="Garamond" w:hAnsi="Garamond" w:cs="Garamond"/>
          <w:sz w:val="24"/>
          <w:szCs w:val="24"/>
        </w:rPr>
        <w:t>wasallam</w:t>
      </w:r>
      <w:proofErr w:type="spellEnd"/>
      <w:r w:rsidRPr="00453197">
        <w:rPr>
          <w:rFonts w:ascii="Garamond" w:eastAsia="Garamond" w:hAnsi="Garamond" w:cs="Garamond"/>
          <w:sz w:val="24"/>
          <w:szCs w:val="24"/>
        </w:rPr>
        <w:t xml:space="preserve"> bersabda: "Pada suatu hari Rasulullah </w:t>
      </w:r>
      <w:proofErr w:type="spellStart"/>
      <w:r w:rsidRPr="00453197">
        <w:rPr>
          <w:rFonts w:ascii="Garamond" w:eastAsia="Garamond" w:hAnsi="Garamond" w:cs="Garamond"/>
          <w:sz w:val="24"/>
          <w:szCs w:val="24"/>
        </w:rPr>
        <w:t>shallallahu</w:t>
      </w:r>
      <w:proofErr w:type="spellEnd"/>
      <w:r w:rsidRPr="00453197">
        <w:rPr>
          <w:rFonts w:ascii="Garamond" w:eastAsia="Garamond" w:hAnsi="Garamond" w:cs="Garamond"/>
          <w:sz w:val="24"/>
          <w:szCs w:val="24"/>
        </w:rPr>
        <w:t xml:space="preserve"> 'alaihi </w:t>
      </w:r>
      <w:proofErr w:type="spellStart"/>
      <w:r w:rsidRPr="00453197">
        <w:rPr>
          <w:rFonts w:ascii="Garamond" w:eastAsia="Garamond" w:hAnsi="Garamond" w:cs="Garamond"/>
          <w:sz w:val="24"/>
          <w:szCs w:val="24"/>
        </w:rPr>
        <w:t>wasallam</w:t>
      </w:r>
      <w:proofErr w:type="spellEnd"/>
      <w:r w:rsidRPr="00453197">
        <w:rPr>
          <w:rFonts w:ascii="Garamond" w:eastAsia="Garamond" w:hAnsi="Garamond" w:cs="Garamond"/>
          <w:sz w:val="24"/>
          <w:szCs w:val="24"/>
        </w:rPr>
        <w:t xml:space="preserve"> sedang berada bersama kami, lalu datanglah seorang laki-laki dengan berjalan kaki, lantas bertanya; "Wahai Rasulullah, apakah iman itu?" beliau menjawab: "Engkau beriman kepada Allah, malaikat-Nya, para Rasul-Nya, kitab-kitab-Nya, dan hari akhir." Lalu ia bertanya lagi; Wahai Rasulullah, apakah Islam itu?" Beliau menjawab: "Kamu beribadah kepada Allah dan tidak menyekutukan-Nya dengan sesuatu pun, menegakkan </w:t>
      </w:r>
      <w:proofErr w:type="spellStart"/>
      <w:r w:rsidRPr="00453197">
        <w:rPr>
          <w:rFonts w:ascii="Garamond" w:eastAsia="Garamond" w:hAnsi="Garamond" w:cs="Garamond"/>
          <w:sz w:val="24"/>
          <w:szCs w:val="24"/>
        </w:rPr>
        <w:t>shalat</w:t>
      </w:r>
      <w:proofErr w:type="spellEnd"/>
      <w:r w:rsidRPr="00453197">
        <w:rPr>
          <w:rFonts w:ascii="Garamond" w:eastAsia="Garamond" w:hAnsi="Garamond" w:cs="Garamond"/>
          <w:sz w:val="24"/>
          <w:szCs w:val="24"/>
        </w:rPr>
        <w:t xml:space="preserve">, menunaikan zakat, dan puasa di bulan Ramadlan." Kemudian ia bertanya lagi; "Wahai Muhammad, apakah Ihsan itu?" beliau menjawab: "Engkau menyembah Allah seakan-akan engkau melihat-Nya. Jika engkau tidak dapat melihat-Nya sesungguhnya Dia melihatmu." Ia bertanya lagi, "Kapan hari kiamat datang?" beliau menjawab: "Orang yang ditanya tentangnya tidak lebih tahu dari orang yang bertanya, namun aku akan memberitahukan kepadamu tanda-tandanya; 'Apabila Seorang budak perempuan melahirkan anak majikannya, di antara tandanya juga; "Orang yang bertelanjang kaki dan dada menjadi pemimpin manusia. Itulah </w:t>
      </w:r>
      <w:proofErr w:type="spellStart"/>
      <w:r w:rsidRPr="00453197">
        <w:rPr>
          <w:rFonts w:ascii="Garamond" w:eastAsia="Garamond" w:hAnsi="Garamond" w:cs="Garamond"/>
          <w:sz w:val="24"/>
          <w:szCs w:val="24"/>
        </w:rPr>
        <w:t>diantara</w:t>
      </w:r>
      <w:proofErr w:type="spellEnd"/>
      <w:r w:rsidRPr="00453197">
        <w:rPr>
          <w:rFonts w:ascii="Garamond" w:eastAsia="Garamond" w:hAnsi="Garamond" w:cs="Garamond"/>
          <w:sz w:val="24"/>
          <w:szCs w:val="24"/>
        </w:rPr>
        <w:t xml:space="preserve"> tanda-tandanya. Ada lima hal yang tidak dapat mengetahuinya kecuali Allah saja; Sesungguhnya Allahlah yang mengetahui kapan terjadinya </w:t>
      </w:r>
      <w:r w:rsidRPr="00453197">
        <w:rPr>
          <w:rFonts w:ascii="Garamond" w:eastAsia="Garamond" w:hAnsi="Garamond" w:cs="Garamond"/>
          <w:sz w:val="24"/>
          <w:szCs w:val="24"/>
        </w:rPr>
        <w:lastRenderedPageBreak/>
        <w:t xml:space="preserve">hari kiamat, kapan turunnya hujan, dan mengetahui apa yang ada di dalam rahim-rahim ibu. Kemudian orang yang bertanya tadi pergi. Nabi </w:t>
      </w:r>
      <w:proofErr w:type="spellStart"/>
      <w:r w:rsidRPr="00453197">
        <w:rPr>
          <w:rFonts w:ascii="Garamond" w:eastAsia="Garamond" w:hAnsi="Garamond" w:cs="Garamond"/>
          <w:sz w:val="24"/>
          <w:szCs w:val="24"/>
        </w:rPr>
        <w:t>shallallahu</w:t>
      </w:r>
      <w:proofErr w:type="spellEnd"/>
      <w:r w:rsidRPr="00453197">
        <w:rPr>
          <w:rFonts w:ascii="Garamond" w:eastAsia="Garamond" w:hAnsi="Garamond" w:cs="Garamond"/>
          <w:sz w:val="24"/>
          <w:szCs w:val="24"/>
        </w:rPr>
        <w:t xml:space="preserve"> 'alaihi </w:t>
      </w:r>
      <w:proofErr w:type="spellStart"/>
      <w:r w:rsidRPr="00453197">
        <w:rPr>
          <w:rFonts w:ascii="Garamond" w:eastAsia="Garamond" w:hAnsi="Garamond" w:cs="Garamond"/>
          <w:sz w:val="24"/>
          <w:szCs w:val="24"/>
        </w:rPr>
        <w:t>wasallam</w:t>
      </w:r>
      <w:proofErr w:type="spellEnd"/>
      <w:r w:rsidRPr="00453197">
        <w:rPr>
          <w:rFonts w:ascii="Garamond" w:eastAsia="Garamond" w:hAnsi="Garamond" w:cs="Garamond"/>
          <w:sz w:val="24"/>
          <w:szCs w:val="24"/>
        </w:rPr>
        <w:t xml:space="preserve"> berkata; 'Panggilkan orang itu! Maka para sahabat itu mencarinya untuk memanggilnya namun mereka tidak melihat sesuatu pun. Kemudian Nabi </w:t>
      </w:r>
      <w:proofErr w:type="spellStart"/>
      <w:r w:rsidRPr="00453197">
        <w:rPr>
          <w:rFonts w:ascii="Garamond" w:eastAsia="Garamond" w:hAnsi="Garamond" w:cs="Garamond"/>
          <w:sz w:val="24"/>
          <w:szCs w:val="24"/>
        </w:rPr>
        <w:t>shallallahu</w:t>
      </w:r>
      <w:proofErr w:type="spellEnd"/>
      <w:r w:rsidRPr="00453197">
        <w:rPr>
          <w:rFonts w:ascii="Garamond" w:eastAsia="Garamond" w:hAnsi="Garamond" w:cs="Garamond"/>
          <w:sz w:val="24"/>
          <w:szCs w:val="24"/>
        </w:rPr>
        <w:t xml:space="preserve"> 'alaihi </w:t>
      </w:r>
      <w:proofErr w:type="spellStart"/>
      <w:r w:rsidRPr="00453197">
        <w:rPr>
          <w:rFonts w:ascii="Garamond" w:eastAsia="Garamond" w:hAnsi="Garamond" w:cs="Garamond"/>
          <w:sz w:val="24"/>
          <w:szCs w:val="24"/>
        </w:rPr>
        <w:t>wasallam</w:t>
      </w:r>
      <w:proofErr w:type="spellEnd"/>
      <w:r w:rsidRPr="00453197">
        <w:rPr>
          <w:rFonts w:ascii="Garamond" w:eastAsia="Garamond" w:hAnsi="Garamond" w:cs="Garamond"/>
          <w:sz w:val="24"/>
          <w:szCs w:val="24"/>
        </w:rPr>
        <w:t xml:space="preserve"> bersabda: 'Sesungguhnya itu Jibril, dia datang untuk mengajari manusia perkara agamanya.'</w:t>
      </w:r>
      <w:r w:rsidR="00F07B02">
        <w:rPr>
          <w:rStyle w:val="ReferensiCatatanKaki"/>
          <w:rFonts w:ascii="Garamond" w:eastAsia="Garamond" w:hAnsi="Garamond" w:cs="Garamond"/>
          <w:sz w:val="24"/>
          <w:szCs w:val="24"/>
        </w:rPr>
        <w:footnoteReference w:id="4"/>
      </w:r>
    </w:p>
    <w:p w14:paraId="17A82F12" w14:textId="6224A75E" w:rsidR="00E87A3D" w:rsidRDefault="00F07B02" w:rsidP="00F07B02">
      <w:pPr>
        <w:spacing w:before="240" w:after="240"/>
        <w:ind w:firstLine="851"/>
        <w:jc w:val="both"/>
        <w:rPr>
          <w:rFonts w:ascii="Garamond" w:eastAsia="Garamond" w:hAnsi="Garamond" w:cs="Garamond"/>
          <w:sz w:val="24"/>
          <w:szCs w:val="24"/>
        </w:rPr>
      </w:pPr>
      <w:r>
        <w:rPr>
          <w:rFonts w:ascii="Garamond" w:eastAsia="Garamond" w:hAnsi="Garamond" w:cs="Garamond"/>
          <w:sz w:val="24"/>
          <w:szCs w:val="24"/>
        </w:rPr>
        <w:t>Pembahasan berisi hasil penelitian, keterkaitan dengan konsep atau teori dan hasil penelitian lain yang relevan, interpretasi temuan, keterbatasan penelitian, serta implikasinya terhadap perkembangan konsep atau keilmuan. Hindari pengulangan kalimat baik dari pendahuluan, pembahasan, maupun kesimpulan.</w:t>
      </w:r>
    </w:p>
    <w:p w14:paraId="2A228980" w14:textId="77777777" w:rsidR="00E87A3D" w:rsidRDefault="00000000">
      <w:pPr>
        <w:spacing w:before="240" w:after="120"/>
        <w:jc w:val="both"/>
        <w:rPr>
          <w:rFonts w:ascii="Garamond" w:eastAsia="Garamond" w:hAnsi="Garamond" w:cs="Garamond"/>
          <w:b/>
          <w:bCs/>
          <w:sz w:val="24"/>
          <w:szCs w:val="24"/>
        </w:rPr>
      </w:pPr>
      <w:r>
        <w:rPr>
          <w:rFonts w:ascii="Garamond" w:eastAsia="Garamond" w:hAnsi="Garamond" w:cs="Garamond"/>
          <w:b/>
          <w:bCs/>
          <w:sz w:val="24"/>
          <w:szCs w:val="24"/>
        </w:rPr>
        <w:t>Sub Pembahasan</w:t>
      </w:r>
    </w:p>
    <w:p w14:paraId="2D564D41" w14:textId="33250A55" w:rsidR="00F07B02" w:rsidRDefault="00F07B02" w:rsidP="00F07B02">
      <w:pPr>
        <w:jc w:val="both"/>
        <w:rPr>
          <w:rFonts w:ascii="Garamond" w:eastAsia="Garamond" w:hAnsi="Garamond" w:cs="Garamond"/>
          <w:b/>
          <w:bCs/>
          <w:sz w:val="24"/>
          <w:szCs w:val="24"/>
        </w:rPr>
      </w:pPr>
      <w:r>
        <w:rPr>
          <w:rFonts w:ascii="Garamond" w:eastAsia="Garamond" w:hAnsi="Garamond" w:cs="Garamond"/>
          <w:b/>
          <w:bCs/>
          <w:sz w:val="24"/>
          <w:szCs w:val="24"/>
        </w:rPr>
        <w:t>Biografi Perawi Hadits</w:t>
      </w:r>
    </w:p>
    <w:p w14:paraId="3474106F" w14:textId="21052ABE" w:rsidR="00F07B02" w:rsidRDefault="00F07B02" w:rsidP="00F07B02">
      <w:pPr>
        <w:jc w:val="both"/>
        <w:rPr>
          <w:rFonts w:ascii="Garamond" w:eastAsia="Garamond" w:hAnsi="Garamond" w:cs="Garamond"/>
          <w:sz w:val="24"/>
          <w:szCs w:val="24"/>
          <w:lang w:val="id-ID"/>
        </w:rPr>
      </w:pPr>
      <w:r w:rsidRPr="00F07B02">
        <w:rPr>
          <w:rFonts w:ascii="Garamond" w:eastAsia="Garamond" w:hAnsi="Garamond" w:cs="Garamond"/>
          <w:sz w:val="24"/>
          <w:szCs w:val="24"/>
          <w:lang w:val="id-ID"/>
        </w:rPr>
        <w:t xml:space="preserve">Dalam </w:t>
      </w:r>
      <w:proofErr w:type="spellStart"/>
      <w:r w:rsidRPr="00F07B02">
        <w:rPr>
          <w:rFonts w:ascii="Garamond" w:eastAsia="Garamond" w:hAnsi="Garamond" w:cs="Garamond"/>
          <w:sz w:val="24"/>
          <w:szCs w:val="24"/>
          <w:lang w:val="id-ID"/>
        </w:rPr>
        <w:t>hadits</w:t>
      </w:r>
      <w:proofErr w:type="spellEnd"/>
      <w:r w:rsidRPr="00F07B02">
        <w:rPr>
          <w:rFonts w:ascii="Garamond" w:eastAsia="Garamond" w:hAnsi="Garamond" w:cs="Garamond"/>
          <w:sz w:val="24"/>
          <w:szCs w:val="24"/>
          <w:lang w:val="id-ID"/>
        </w:rPr>
        <w:t xml:space="preserve"> yang menjadi fokus penelitian ini terdapat urutan sanad sebagai berikut</w:t>
      </w:r>
    </w:p>
    <w:tbl>
      <w:tblPr>
        <w:tblStyle w:val="KisiTabel"/>
        <w:tblW w:w="7792" w:type="dxa"/>
        <w:tblLook w:val="04A0" w:firstRow="1" w:lastRow="0" w:firstColumn="1" w:lastColumn="0" w:noHBand="0" w:noVBand="1"/>
      </w:tblPr>
      <w:tblGrid>
        <w:gridCol w:w="2547"/>
        <w:gridCol w:w="2410"/>
        <w:gridCol w:w="2835"/>
      </w:tblGrid>
      <w:tr w:rsidR="00F07B02" w14:paraId="73B15A47" w14:textId="77777777" w:rsidTr="0051401B">
        <w:trPr>
          <w:trHeight w:val="566"/>
        </w:trPr>
        <w:tc>
          <w:tcPr>
            <w:tcW w:w="2547" w:type="dxa"/>
            <w:vAlign w:val="center"/>
          </w:tcPr>
          <w:p w14:paraId="78A5C610" w14:textId="605830B2" w:rsidR="00F07B02" w:rsidRDefault="00A52C6F"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Nama Perawi</w:t>
            </w:r>
          </w:p>
        </w:tc>
        <w:tc>
          <w:tcPr>
            <w:tcW w:w="2410" w:type="dxa"/>
            <w:vAlign w:val="center"/>
          </w:tcPr>
          <w:p w14:paraId="0AAC3F30" w14:textId="2E8496AD" w:rsidR="00F07B02" w:rsidRDefault="00A52C6F"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Urutan Perawi</w:t>
            </w:r>
          </w:p>
        </w:tc>
        <w:tc>
          <w:tcPr>
            <w:tcW w:w="2835" w:type="dxa"/>
            <w:vAlign w:val="center"/>
          </w:tcPr>
          <w:p w14:paraId="0D00D328" w14:textId="601B2E46" w:rsidR="00F07B02" w:rsidRDefault="00A52C6F"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Urutan Sanad</w:t>
            </w:r>
          </w:p>
        </w:tc>
      </w:tr>
      <w:tr w:rsidR="0051401B" w14:paraId="1F255E5E" w14:textId="77777777" w:rsidTr="0051401B">
        <w:trPr>
          <w:trHeight w:val="566"/>
        </w:trPr>
        <w:tc>
          <w:tcPr>
            <w:tcW w:w="2547" w:type="dxa"/>
            <w:vAlign w:val="center"/>
          </w:tcPr>
          <w:p w14:paraId="75E15132" w14:textId="32609AD9" w:rsidR="0051401B" w:rsidRDefault="001E3B32"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 xml:space="preserve">Abu </w:t>
            </w:r>
            <w:proofErr w:type="spellStart"/>
            <w:r>
              <w:rPr>
                <w:rFonts w:ascii="Garamond" w:eastAsia="Garamond" w:hAnsi="Garamond" w:cs="Garamond"/>
                <w:sz w:val="24"/>
                <w:szCs w:val="24"/>
                <w:lang w:val="id-ID"/>
              </w:rPr>
              <w:t>Hurairah</w:t>
            </w:r>
            <w:proofErr w:type="spellEnd"/>
            <w:r>
              <w:rPr>
                <w:rFonts w:ascii="Garamond" w:eastAsia="Garamond" w:hAnsi="Garamond" w:cs="Garamond"/>
                <w:sz w:val="24"/>
                <w:szCs w:val="24"/>
                <w:lang w:val="id-ID"/>
              </w:rPr>
              <w:t xml:space="preserve"> RA</w:t>
            </w:r>
          </w:p>
        </w:tc>
        <w:tc>
          <w:tcPr>
            <w:tcW w:w="2410" w:type="dxa"/>
            <w:vAlign w:val="center"/>
          </w:tcPr>
          <w:p w14:paraId="5FF4F1A9" w14:textId="27246FFA"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w:t>
            </w:r>
          </w:p>
        </w:tc>
        <w:tc>
          <w:tcPr>
            <w:tcW w:w="2835" w:type="dxa"/>
            <w:vAlign w:val="center"/>
          </w:tcPr>
          <w:p w14:paraId="52E7BC08" w14:textId="52DC27E6"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V</w:t>
            </w:r>
            <w:r w:rsidR="00AB0605">
              <w:rPr>
                <w:rFonts w:ascii="Garamond" w:eastAsia="Garamond" w:hAnsi="Garamond" w:cs="Garamond"/>
                <w:sz w:val="24"/>
                <w:szCs w:val="24"/>
                <w:lang w:val="id-ID"/>
              </w:rPr>
              <w:t>I</w:t>
            </w:r>
          </w:p>
        </w:tc>
      </w:tr>
      <w:tr w:rsidR="0051401B" w14:paraId="6505B44E" w14:textId="77777777" w:rsidTr="0051401B">
        <w:trPr>
          <w:trHeight w:val="566"/>
        </w:trPr>
        <w:tc>
          <w:tcPr>
            <w:tcW w:w="2547" w:type="dxa"/>
            <w:vAlign w:val="center"/>
          </w:tcPr>
          <w:p w14:paraId="77A1FF5B" w14:textId="6D88C9D5" w:rsidR="0051401B" w:rsidRDefault="001E3B32"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 xml:space="preserve">Abu </w:t>
            </w:r>
            <w:proofErr w:type="spellStart"/>
            <w:r>
              <w:rPr>
                <w:rFonts w:ascii="Garamond" w:eastAsia="Garamond" w:hAnsi="Garamond" w:cs="Garamond"/>
                <w:sz w:val="24"/>
                <w:szCs w:val="24"/>
                <w:lang w:val="id-ID"/>
              </w:rPr>
              <w:t>Zur’ah</w:t>
            </w:r>
            <w:proofErr w:type="spellEnd"/>
          </w:p>
        </w:tc>
        <w:tc>
          <w:tcPr>
            <w:tcW w:w="2410" w:type="dxa"/>
            <w:vAlign w:val="center"/>
          </w:tcPr>
          <w:p w14:paraId="1CCE43A4" w14:textId="6368E3C4"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II</w:t>
            </w:r>
          </w:p>
        </w:tc>
        <w:tc>
          <w:tcPr>
            <w:tcW w:w="2835" w:type="dxa"/>
            <w:vAlign w:val="center"/>
          </w:tcPr>
          <w:p w14:paraId="3005AE8A" w14:textId="6FBD791C"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V</w:t>
            </w:r>
          </w:p>
        </w:tc>
      </w:tr>
      <w:tr w:rsidR="0051401B" w14:paraId="26070F76" w14:textId="77777777" w:rsidTr="0051401B">
        <w:trPr>
          <w:trHeight w:val="566"/>
        </w:trPr>
        <w:tc>
          <w:tcPr>
            <w:tcW w:w="2547" w:type="dxa"/>
            <w:vAlign w:val="center"/>
          </w:tcPr>
          <w:p w14:paraId="26E2FBD0" w14:textId="0A818DAA"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 xml:space="preserve">Abu </w:t>
            </w:r>
            <w:proofErr w:type="spellStart"/>
            <w:r>
              <w:rPr>
                <w:rFonts w:ascii="Garamond" w:eastAsia="Garamond" w:hAnsi="Garamond" w:cs="Garamond"/>
                <w:sz w:val="24"/>
                <w:szCs w:val="24"/>
                <w:lang w:val="id-ID"/>
              </w:rPr>
              <w:t>Hayyan</w:t>
            </w:r>
            <w:proofErr w:type="spellEnd"/>
          </w:p>
        </w:tc>
        <w:tc>
          <w:tcPr>
            <w:tcW w:w="2410" w:type="dxa"/>
            <w:vAlign w:val="center"/>
          </w:tcPr>
          <w:p w14:paraId="6CE32E7B" w14:textId="51D8A463"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III</w:t>
            </w:r>
          </w:p>
        </w:tc>
        <w:tc>
          <w:tcPr>
            <w:tcW w:w="2835" w:type="dxa"/>
            <w:vAlign w:val="center"/>
          </w:tcPr>
          <w:p w14:paraId="627B0F4E" w14:textId="240F0848"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w:t>
            </w:r>
            <w:r w:rsidR="00AB0605">
              <w:rPr>
                <w:rFonts w:ascii="Garamond" w:eastAsia="Garamond" w:hAnsi="Garamond" w:cs="Garamond"/>
                <w:sz w:val="24"/>
                <w:szCs w:val="24"/>
                <w:lang w:val="id-ID"/>
              </w:rPr>
              <w:t>V</w:t>
            </w:r>
          </w:p>
        </w:tc>
      </w:tr>
      <w:tr w:rsidR="0051401B" w14:paraId="41564158" w14:textId="77777777" w:rsidTr="0051401B">
        <w:trPr>
          <w:trHeight w:val="566"/>
        </w:trPr>
        <w:tc>
          <w:tcPr>
            <w:tcW w:w="2547" w:type="dxa"/>
            <w:vAlign w:val="center"/>
          </w:tcPr>
          <w:p w14:paraId="77E8D976" w14:textId="222A1374" w:rsidR="0051401B" w:rsidRDefault="001E3B32" w:rsidP="0051401B">
            <w:pPr>
              <w:jc w:val="center"/>
              <w:rPr>
                <w:rFonts w:ascii="Garamond" w:eastAsia="Garamond" w:hAnsi="Garamond" w:cs="Garamond"/>
                <w:sz w:val="24"/>
                <w:szCs w:val="24"/>
                <w:lang w:val="id-ID"/>
              </w:rPr>
            </w:pPr>
            <w:proofErr w:type="spellStart"/>
            <w:r>
              <w:rPr>
                <w:rFonts w:ascii="Garamond" w:eastAsia="Garamond" w:hAnsi="Garamond" w:cs="Garamond"/>
                <w:sz w:val="24"/>
                <w:szCs w:val="24"/>
                <w:lang w:val="id-ID"/>
              </w:rPr>
              <w:t>Jarir</w:t>
            </w:r>
            <w:proofErr w:type="spellEnd"/>
          </w:p>
        </w:tc>
        <w:tc>
          <w:tcPr>
            <w:tcW w:w="2410" w:type="dxa"/>
            <w:vAlign w:val="center"/>
          </w:tcPr>
          <w:p w14:paraId="3AEB7B87" w14:textId="236EE455"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IV</w:t>
            </w:r>
          </w:p>
        </w:tc>
        <w:tc>
          <w:tcPr>
            <w:tcW w:w="2835" w:type="dxa"/>
            <w:vAlign w:val="center"/>
          </w:tcPr>
          <w:p w14:paraId="76EEC707" w14:textId="432BE6BC"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II</w:t>
            </w:r>
            <w:r w:rsidR="00AB0605">
              <w:rPr>
                <w:rFonts w:ascii="Garamond" w:eastAsia="Garamond" w:hAnsi="Garamond" w:cs="Garamond"/>
                <w:sz w:val="24"/>
                <w:szCs w:val="24"/>
                <w:lang w:val="id-ID"/>
              </w:rPr>
              <w:t>I</w:t>
            </w:r>
          </w:p>
        </w:tc>
      </w:tr>
      <w:tr w:rsidR="0051401B" w14:paraId="36A43F4D" w14:textId="77777777" w:rsidTr="0051401B">
        <w:trPr>
          <w:trHeight w:val="566"/>
        </w:trPr>
        <w:tc>
          <w:tcPr>
            <w:tcW w:w="2547" w:type="dxa"/>
            <w:vAlign w:val="center"/>
          </w:tcPr>
          <w:p w14:paraId="251592BB" w14:textId="4C84805A" w:rsidR="0051401B" w:rsidRDefault="001E3B32"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Ishaq</w:t>
            </w:r>
          </w:p>
        </w:tc>
        <w:tc>
          <w:tcPr>
            <w:tcW w:w="2410" w:type="dxa"/>
            <w:vAlign w:val="center"/>
          </w:tcPr>
          <w:p w14:paraId="47AAC788" w14:textId="703A6206" w:rsidR="0051401B" w:rsidRDefault="0051401B"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V</w:t>
            </w:r>
          </w:p>
        </w:tc>
        <w:tc>
          <w:tcPr>
            <w:tcW w:w="2835" w:type="dxa"/>
            <w:vAlign w:val="center"/>
          </w:tcPr>
          <w:p w14:paraId="7DB57DB3" w14:textId="2792BB65" w:rsidR="0051401B" w:rsidRDefault="001E3B32"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I</w:t>
            </w:r>
            <w:r w:rsidR="00AB0605">
              <w:rPr>
                <w:rFonts w:ascii="Garamond" w:eastAsia="Garamond" w:hAnsi="Garamond" w:cs="Garamond"/>
                <w:sz w:val="24"/>
                <w:szCs w:val="24"/>
                <w:lang w:val="id-ID"/>
              </w:rPr>
              <w:t>I</w:t>
            </w:r>
          </w:p>
        </w:tc>
      </w:tr>
      <w:tr w:rsidR="001E3B32" w14:paraId="207D2624" w14:textId="77777777" w:rsidTr="0051401B">
        <w:trPr>
          <w:trHeight w:val="566"/>
        </w:trPr>
        <w:tc>
          <w:tcPr>
            <w:tcW w:w="2547" w:type="dxa"/>
            <w:vAlign w:val="center"/>
          </w:tcPr>
          <w:p w14:paraId="481D5EB3" w14:textId="601C080A" w:rsidR="001E3B32" w:rsidRDefault="001E3B32"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Al-Bukhari</w:t>
            </w:r>
          </w:p>
        </w:tc>
        <w:tc>
          <w:tcPr>
            <w:tcW w:w="2410" w:type="dxa"/>
            <w:vAlign w:val="center"/>
          </w:tcPr>
          <w:p w14:paraId="29C6C322" w14:textId="36ADA1B6" w:rsidR="001E3B32" w:rsidRDefault="001E3B32" w:rsidP="0051401B">
            <w:pPr>
              <w:jc w:val="center"/>
              <w:rPr>
                <w:rFonts w:ascii="Garamond" w:eastAsia="Garamond" w:hAnsi="Garamond" w:cs="Garamond"/>
                <w:sz w:val="24"/>
                <w:szCs w:val="24"/>
                <w:lang w:val="id-ID"/>
              </w:rPr>
            </w:pPr>
            <w:r>
              <w:rPr>
                <w:rFonts w:ascii="Garamond" w:eastAsia="Garamond" w:hAnsi="Garamond" w:cs="Garamond"/>
                <w:sz w:val="24"/>
                <w:szCs w:val="24"/>
                <w:lang w:val="id-ID"/>
              </w:rPr>
              <w:t>VI</w:t>
            </w:r>
          </w:p>
        </w:tc>
        <w:tc>
          <w:tcPr>
            <w:tcW w:w="2835" w:type="dxa"/>
            <w:vAlign w:val="center"/>
          </w:tcPr>
          <w:p w14:paraId="4938BB7A" w14:textId="562126BD" w:rsidR="001E3B32" w:rsidRDefault="001E3B32" w:rsidP="0051401B">
            <w:pPr>
              <w:jc w:val="center"/>
              <w:rPr>
                <w:rFonts w:ascii="Garamond" w:eastAsia="Garamond" w:hAnsi="Garamond" w:cs="Garamond"/>
                <w:sz w:val="24"/>
                <w:szCs w:val="24"/>
                <w:lang w:val="id-ID"/>
              </w:rPr>
            </w:pPr>
            <w:proofErr w:type="spellStart"/>
            <w:r>
              <w:rPr>
                <w:rFonts w:ascii="Garamond" w:eastAsia="Garamond" w:hAnsi="Garamond" w:cs="Garamond"/>
                <w:sz w:val="24"/>
                <w:szCs w:val="24"/>
                <w:lang w:val="id-ID"/>
              </w:rPr>
              <w:t>Muharrij</w:t>
            </w:r>
            <w:proofErr w:type="spellEnd"/>
            <w:r>
              <w:rPr>
                <w:rFonts w:ascii="Garamond" w:eastAsia="Garamond" w:hAnsi="Garamond" w:cs="Garamond"/>
                <w:sz w:val="24"/>
                <w:szCs w:val="24"/>
                <w:lang w:val="id-ID"/>
              </w:rPr>
              <w:t xml:space="preserve"> Hadits</w:t>
            </w:r>
          </w:p>
        </w:tc>
      </w:tr>
    </w:tbl>
    <w:p w14:paraId="11BE1EB2" w14:textId="77777777" w:rsidR="00F07B02" w:rsidRDefault="00F07B02" w:rsidP="00F07B02">
      <w:pPr>
        <w:jc w:val="both"/>
        <w:rPr>
          <w:rFonts w:ascii="Garamond" w:eastAsia="Garamond" w:hAnsi="Garamond" w:cs="Garamond"/>
          <w:sz w:val="24"/>
          <w:szCs w:val="24"/>
          <w:lang w:val="id-ID"/>
        </w:rPr>
      </w:pPr>
    </w:p>
    <w:p w14:paraId="7F7888D0" w14:textId="0042D4DD" w:rsidR="00F07B02" w:rsidRPr="00A63798" w:rsidRDefault="00AB0605" w:rsidP="00AB0605">
      <w:pPr>
        <w:pStyle w:val="DaftarParagraf"/>
        <w:numPr>
          <w:ilvl w:val="0"/>
          <w:numId w:val="1"/>
        </w:numPr>
        <w:jc w:val="both"/>
        <w:rPr>
          <w:rFonts w:ascii="Garamond" w:eastAsia="Garamond" w:hAnsi="Garamond" w:cs="Garamond"/>
          <w:b/>
          <w:bCs/>
          <w:sz w:val="24"/>
          <w:szCs w:val="24"/>
          <w:lang w:val="id-ID"/>
        </w:rPr>
      </w:pPr>
      <w:r w:rsidRPr="00A63798">
        <w:rPr>
          <w:rFonts w:ascii="Garamond" w:eastAsia="Garamond" w:hAnsi="Garamond" w:cs="Garamond"/>
          <w:b/>
          <w:bCs/>
          <w:sz w:val="24"/>
          <w:szCs w:val="24"/>
          <w:lang w:val="id-ID"/>
        </w:rPr>
        <w:t xml:space="preserve">Abu </w:t>
      </w:r>
      <w:proofErr w:type="spellStart"/>
      <w:r w:rsidRPr="00A63798">
        <w:rPr>
          <w:rFonts w:ascii="Garamond" w:eastAsia="Garamond" w:hAnsi="Garamond" w:cs="Garamond"/>
          <w:b/>
          <w:bCs/>
          <w:sz w:val="24"/>
          <w:szCs w:val="24"/>
          <w:lang w:val="id-ID"/>
        </w:rPr>
        <w:t>Hurairah</w:t>
      </w:r>
      <w:proofErr w:type="spellEnd"/>
      <w:r w:rsidR="001D4D5B" w:rsidRPr="00A63798">
        <w:rPr>
          <w:rFonts w:ascii="Garamond" w:eastAsia="Garamond" w:hAnsi="Garamond" w:cs="Garamond"/>
          <w:b/>
          <w:bCs/>
          <w:sz w:val="24"/>
          <w:szCs w:val="24"/>
          <w:lang w:val="id-ID"/>
        </w:rPr>
        <w:t xml:space="preserve"> (598 </w:t>
      </w:r>
      <w:r w:rsidR="00A63798">
        <w:rPr>
          <w:rFonts w:ascii="Garamond" w:eastAsia="Garamond" w:hAnsi="Garamond" w:cs="Garamond"/>
          <w:b/>
          <w:bCs/>
          <w:sz w:val="24"/>
          <w:szCs w:val="24"/>
          <w:lang w:val="id-ID"/>
        </w:rPr>
        <w:t>M / 19 SH</w:t>
      </w:r>
      <w:r w:rsidR="001D4D5B" w:rsidRPr="00A63798">
        <w:rPr>
          <w:rFonts w:ascii="Garamond" w:eastAsia="Garamond" w:hAnsi="Garamond" w:cs="Garamond"/>
          <w:b/>
          <w:bCs/>
          <w:sz w:val="24"/>
          <w:szCs w:val="24"/>
          <w:lang w:val="id-ID"/>
        </w:rPr>
        <w:t xml:space="preserve"> – 678 </w:t>
      </w:r>
      <w:r w:rsidR="00A63798">
        <w:rPr>
          <w:rFonts w:ascii="Garamond" w:eastAsia="Garamond" w:hAnsi="Garamond" w:cs="Garamond"/>
          <w:b/>
          <w:bCs/>
          <w:sz w:val="24"/>
          <w:szCs w:val="24"/>
          <w:lang w:val="id-ID"/>
        </w:rPr>
        <w:t>M / 58 H</w:t>
      </w:r>
      <w:r w:rsidR="001D4D5B" w:rsidRPr="00A63798">
        <w:rPr>
          <w:rFonts w:ascii="Garamond" w:eastAsia="Garamond" w:hAnsi="Garamond" w:cs="Garamond"/>
          <w:b/>
          <w:bCs/>
          <w:sz w:val="24"/>
          <w:szCs w:val="24"/>
          <w:lang w:val="id-ID"/>
        </w:rPr>
        <w:t>)</w:t>
      </w:r>
    </w:p>
    <w:p w14:paraId="5D690941" w14:textId="54082144" w:rsidR="006E4EE5" w:rsidRDefault="006E4EE5" w:rsidP="006E4EE5">
      <w:pPr>
        <w:tabs>
          <w:tab w:val="left" w:pos="851"/>
        </w:tabs>
        <w:jc w:val="both"/>
        <w:rPr>
          <w:rFonts w:ascii="Garamond" w:eastAsia="Garamond" w:hAnsi="Garamond" w:cs="Garamond"/>
          <w:sz w:val="24"/>
          <w:szCs w:val="24"/>
        </w:rPr>
      </w:pPr>
      <w:r>
        <w:rPr>
          <w:rFonts w:ascii="Garamond" w:eastAsia="Garamond" w:hAnsi="Garamond" w:cs="Garamond"/>
          <w:sz w:val="24"/>
          <w:szCs w:val="24"/>
        </w:rPr>
        <w:tab/>
      </w:r>
      <w:r w:rsidR="00243DF5" w:rsidRPr="00243DF5">
        <w:rPr>
          <w:rFonts w:ascii="Garamond" w:eastAsia="Garamond" w:hAnsi="Garamond" w:cs="Garamond"/>
          <w:sz w:val="24"/>
          <w:szCs w:val="24"/>
        </w:rPr>
        <w:t xml:space="preserve">Abu </w:t>
      </w:r>
      <w:proofErr w:type="spellStart"/>
      <w:r w:rsidR="00243DF5" w:rsidRPr="00243DF5">
        <w:rPr>
          <w:rFonts w:ascii="Garamond" w:eastAsia="Garamond" w:hAnsi="Garamond" w:cs="Garamond"/>
          <w:sz w:val="24"/>
          <w:szCs w:val="24"/>
        </w:rPr>
        <w:t>Hurairah</w:t>
      </w:r>
      <w:proofErr w:type="spellEnd"/>
      <w:r w:rsidR="00243DF5" w:rsidRPr="00243DF5">
        <w:rPr>
          <w:rFonts w:ascii="Garamond" w:eastAsia="Garamond" w:hAnsi="Garamond" w:cs="Garamond"/>
          <w:sz w:val="24"/>
          <w:szCs w:val="24"/>
        </w:rPr>
        <w:t xml:space="preserve"> dilahirkan pada tahun 598 M </w:t>
      </w:r>
      <w:r w:rsidR="00243DF5">
        <w:rPr>
          <w:rFonts w:ascii="Garamond" w:eastAsia="Garamond" w:hAnsi="Garamond" w:cs="Garamond"/>
          <w:sz w:val="24"/>
          <w:szCs w:val="24"/>
        </w:rPr>
        <w:t xml:space="preserve">(19 tahun sebelum hijrah) </w:t>
      </w:r>
      <w:r w:rsidR="00243DF5" w:rsidRPr="00243DF5">
        <w:rPr>
          <w:rFonts w:ascii="Garamond" w:eastAsia="Garamond" w:hAnsi="Garamond" w:cs="Garamond"/>
          <w:sz w:val="24"/>
          <w:szCs w:val="24"/>
        </w:rPr>
        <w:t>di wilayah Yaman. Beliau sebelum memasuki Islam adalah seorang anak kecil yatim dan fakir muhajirin yang tidak memiliki keluarga dan harta kekayaan</w:t>
      </w:r>
      <w:r w:rsidR="00243DF5">
        <w:rPr>
          <w:rFonts w:ascii="Garamond" w:eastAsia="Garamond" w:hAnsi="Garamond" w:cs="Garamond"/>
          <w:sz w:val="24"/>
          <w:szCs w:val="24"/>
        </w:rPr>
        <w:t>.</w:t>
      </w:r>
      <w:r w:rsidR="00243DF5">
        <w:rPr>
          <w:rStyle w:val="ReferensiCatatanKaki"/>
          <w:rFonts w:ascii="Garamond" w:eastAsia="Garamond" w:hAnsi="Garamond" w:cs="Garamond"/>
          <w:sz w:val="24"/>
          <w:szCs w:val="24"/>
        </w:rPr>
        <w:footnoteReference w:id="5"/>
      </w:r>
      <w:r w:rsidR="00243DF5" w:rsidRPr="00243DF5">
        <w:rPr>
          <w:rFonts w:ascii="Garamond" w:eastAsia="Garamond" w:hAnsi="Garamond" w:cs="Garamond"/>
          <w:sz w:val="24"/>
          <w:szCs w:val="24"/>
        </w:rPr>
        <w:t xml:space="preserve"> </w:t>
      </w:r>
      <w:r w:rsidRPr="006E4EE5">
        <w:rPr>
          <w:rFonts w:ascii="Garamond" w:eastAsia="Garamond" w:hAnsi="Garamond" w:cs="Garamond"/>
          <w:sz w:val="24"/>
          <w:szCs w:val="24"/>
        </w:rPr>
        <w:t xml:space="preserve">Abu </w:t>
      </w:r>
      <w:proofErr w:type="spellStart"/>
      <w:r w:rsidRPr="006E4EE5">
        <w:rPr>
          <w:rFonts w:ascii="Garamond" w:eastAsia="Garamond" w:hAnsi="Garamond" w:cs="Garamond"/>
          <w:sz w:val="24"/>
          <w:szCs w:val="24"/>
        </w:rPr>
        <w:t>Hurairah</w:t>
      </w:r>
      <w:proofErr w:type="spellEnd"/>
      <w:r w:rsidRPr="006E4EE5">
        <w:rPr>
          <w:rFonts w:ascii="Garamond" w:eastAsia="Garamond" w:hAnsi="Garamond" w:cs="Garamond"/>
          <w:sz w:val="24"/>
          <w:szCs w:val="24"/>
        </w:rPr>
        <w:t xml:space="preserve"> </w:t>
      </w:r>
      <w:proofErr w:type="spellStart"/>
      <w:r w:rsidRPr="006E4EE5">
        <w:rPr>
          <w:rFonts w:ascii="Garamond" w:eastAsia="Garamond" w:hAnsi="Garamond" w:cs="Garamond"/>
          <w:sz w:val="24"/>
          <w:szCs w:val="24"/>
        </w:rPr>
        <w:t>r.a</w:t>
      </w:r>
      <w:proofErr w:type="spellEnd"/>
      <w:r w:rsidRPr="006E4EE5">
        <w:rPr>
          <w:rFonts w:ascii="Garamond" w:eastAsia="Garamond" w:hAnsi="Garamond" w:cs="Garamond"/>
          <w:sz w:val="24"/>
          <w:szCs w:val="24"/>
        </w:rPr>
        <w:t xml:space="preserve"> Meninggal di </w:t>
      </w:r>
      <w:proofErr w:type="spellStart"/>
      <w:r w:rsidRPr="006E4EE5">
        <w:rPr>
          <w:rFonts w:ascii="Garamond" w:eastAsia="Garamond" w:hAnsi="Garamond" w:cs="Garamond"/>
          <w:sz w:val="24"/>
          <w:szCs w:val="24"/>
        </w:rPr>
        <w:t>Aqiq</w:t>
      </w:r>
      <w:proofErr w:type="spellEnd"/>
      <w:r w:rsidRPr="006E4EE5">
        <w:rPr>
          <w:rFonts w:ascii="Garamond" w:eastAsia="Garamond" w:hAnsi="Garamond" w:cs="Garamond"/>
          <w:sz w:val="24"/>
          <w:szCs w:val="24"/>
        </w:rPr>
        <w:t xml:space="preserve"> pada tahun 57 atau 58 H. (676-678 M). Di Kota Penuh Cahaya (Al-Madinah Al Munawwarah) ia mengembuskan nafas terakhir pada dalam usia 78 tahun. Nama sebenarnya sebelum memeluk Islam Abdul Syams. Nama Islamnya adalah Abdur Rahman bin </w:t>
      </w:r>
      <w:proofErr w:type="spellStart"/>
      <w:r w:rsidRPr="006E4EE5">
        <w:rPr>
          <w:rFonts w:ascii="Garamond" w:eastAsia="Garamond" w:hAnsi="Garamond" w:cs="Garamond"/>
          <w:sz w:val="24"/>
          <w:szCs w:val="24"/>
        </w:rPr>
        <w:t>Shakhr</w:t>
      </w:r>
      <w:proofErr w:type="spellEnd"/>
      <w:r w:rsidRPr="006E4EE5">
        <w:rPr>
          <w:rFonts w:ascii="Garamond" w:eastAsia="Garamond" w:hAnsi="Garamond" w:cs="Garamond"/>
          <w:sz w:val="24"/>
          <w:szCs w:val="24"/>
        </w:rPr>
        <w:t xml:space="preserve"> </w:t>
      </w:r>
      <w:proofErr w:type="spellStart"/>
      <w:r w:rsidRPr="006E4EE5">
        <w:rPr>
          <w:rFonts w:ascii="Garamond" w:eastAsia="Garamond" w:hAnsi="Garamond" w:cs="Garamond"/>
          <w:sz w:val="24"/>
          <w:szCs w:val="24"/>
        </w:rPr>
        <w:t>ad-Dausi</w:t>
      </w:r>
      <w:proofErr w:type="spellEnd"/>
      <w:r w:rsidRPr="006E4EE5">
        <w:rPr>
          <w:rFonts w:ascii="Garamond" w:eastAsia="Garamond" w:hAnsi="Garamond" w:cs="Garamond"/>
          <w:sz w:val="24"/>
          <w:szCs w:val="24"/>
        </w:rPr>
        <w:t xml:space="preserve"> </w:t>
      </w:r>
      <w:proofErr w:type="spellStart"/>
      <w:r w:rsidRPr="006E4EE5">
        <w:rPr>
          <w:rFonts w:ascii="Garamond" w:eastAsia="Garamond" w:hAnsi="Garamond" w:cs="Garamond"/>
          <w:sz w:val="24"/>
          <w:szCs w:val="24"/>
        </w:rPr>
        <w:t>alYamani</w:t>
      </w:r>
      <w:proofErr w:type="spellEnd"/>
      <w:r w:rsidRPr="006E4EE5">
        <w:rPr>
          <w:rFonts w:ascii="Garamond" w:eastAsia="Garamond" w:hAnsi="Garamond" w:cs="Garamond"/>
          <w:sz w:val="24"/>
          <w:szCs w:val="24"/>
        </w:rPr>
        <w:t xml:space="preserve">, meskipun pada akhirnya lebih dikenal dengan Abu </w:t>
      </w:r>
      <w:proofErr w:type="spellStart"/>
      <w:r w:rsidRPr="006E4EE5">
        <w:rPr>
          <w:rFonts w:ascii="Garamond" w:eastAsia="Garamond" w:hAnsi="Garamond" w:cs="Garamond"/>
          <w:sz w:val="24"/>
          <w:szCs w:val="24"/>
        </w:rPr>
        <w:t>Hurairah</w:t>
      </w:r>
      <w:proofErr w:type="spellEnd"/>
      <w:r w:rsidRPr="006E4EE5">
        <w:rPr>
          <w:rFonts w:ascii="Garamond" w:eastAsia="Garamond" w:hAnsi="Garamond" w:cs="Garamond"/>
          <w:sz w:val="24"/>
          <w:szCs w:val="24"/>
        </w:rPr>
        <w:t>, julukan yang diperolehnya ketika ia menemukan seekor kucing yang akhirnya dimasukkan ke dalam lengan bajunya</w:t>
      </w:r>
      <w:r>
        <w:rPr>
          <w:rFonts w:ascii="Garamond" w:eastAsia="Garamond" w:hAnsi="Garamond" w:cs="Garamond"/>
          <w:sz w:val="24"/>
          <w:szCs w:val="24"/>
        </w:rPr>
        <w:t>.</w:t>
      </w:r>
      <w:r>
        <w:rPr>
          <w:rStyle w:val="ReferensiCatatanKaki"/>
          <w:rFonts w:ascii="Garamond" w:eastAsia="Garamond" w:hAnsi="Garamond" w:cs="Garamond"/>
          <w:sz w:val="24"/>
          <w:szCs w:val="24"/>
        </w:rPr>
        <w:footnoteReference w:id="6"/>
      </w:r>
    </w:p>
    <w:p w14:paraId="32C16DEE" w14:textId="20081AA1" w:rsidR="00243DF5" w:rsidRDefault="00243DF5" w:rsidP="006E4EE5">
      <w:pPr>
        <w:tabs>
          <w:tab w:val="left" w:pos="851"/>
        </w:tabs>
        <w:jc w:val="both"/>
        <w:rPr>
          <w:rFonts w:ascii="Garamond" w:eastAsia="Garamond" w:hAnsi="Garamond" w:cs="Garamond"/>
          <w:sz w:val="24"/>
          <w:szCs w:val="24"/>
        </w:rPr>
      </w:pPr>
      <w:r>
        <w:rPr>
          <w:rFonts w:ascii="Garamond" w:eastAsia="Garamond" w:hAnsi="Garamond" w:cs="Garamond"/>
          <w:sz w:val="24"/>
          <w:szCs w:val="24"/>
        </w:rPr>
        <w:tab/>
      </w:r>
      <w:r w:rsidRPr="00243DF5">
        <w:rPr>
          <w:rFonts w:ascii="Garamond" w:eastAsia="Garamond" w:hAnsi="Garamond" w:cs="Garamond"/>
          <w:sz w:val="24"/>
          <w:szCs w:val="24"/>
        </w:rPr>
        <w:t xml:space="preserve">Abu </w:t>
      </w:r>
      <w:proofErr w:type="spellStart"/>
      <w:r w:rsidRPr="00243DF5">
        <w:rPr>
          <w:rFonts w:ascii="Garamond" w:eastAsia="Garamond" w:hAnsi="Garamond" w:cs="Garamond"/>
          <w:sz w:val="24"/>
          <w:szCs w:val="24"/>
        </w:rPr>
        <w:t>Hurairah</w:t>
      </w:r>
      <w:proofErr w:type="spellEnd"/>
      <w:r w:rsidRPr="00243DF5">
        <w:rPr>
          <w:rFonts w:ascii="Garamond" w:eastAsia="Garamond" w:hAnsi="Garamond" w:cs="Garamond"/>
          <w:sz w:val="24"/>
          <w:szCs w:val="24"/>
        </w:rPr>
        <w:t xml:space="preserve"> adalah s</w:t>
      </w:r>
      <w:r>
        <w:rPr>
          <w:rFonts w:ascii="Garamond" w:eastAsia="Garamond" w:hAnsi="Garamond" w:cs="Garamond"/>
          <w:sz w:val="24"/>
          <w:szCs w:val="24"/>
        </w:rPr>
        <w:t>a</w:t>
      </w:r>
      <w:r w:rsidRPr="00243DF5">
        <w:rPr>
          <w:rFonts w:ascii="Garamond" w:eastAsia="Garamond" w:hAnsi="Garamond" w:cs="Garamond"/>
          <w:sz w:val="24"/>
          <w:szCs w:val="24"/>
        </w:rPr>
        <w:t>habat Nabi Muhammad SAW dengan gelar </w:t>
      </w:r>
      <w:proofErr w:type="spellStart"/>
      <w:r w:rsidRPr="00243DF5">
        <w:rPr>
          <w:rFonts w:ascii="Garamond" w:eastAsia="Garamond" w:hAnsi="Garamond" w:cs="Garamond"/>
          <w:i/>
          <w:iCs/>
          <w:sz w:val="24"/>
          <w:szCs w:val="24"/>
        </w:rPr>
        <w:t>al-Mukhtasirun</w:t>
      </w:r>
      <w:proofErr w:type="spellEnd"/>
      <w:r w:rsidRPr="00243DF5">
        <w:rPr>
          <w:rFonts w:ascii="Garamond" w:eastAsia="Garamond" w:hAnsi="Garamond" w:cs="Garamond"/>
          <w:i/>
          <w:iCs/>
          <w:sz w:val="24"/>
          <w:szCs w:val="24"/>
        </w:rPr>
        <w:t> </w:t>
      </w:r>
      <w:r w:rsidRPr="00243DF5">
        <w:rPr>
          <w:rFonts w:ascii="Garamond" w:eastAsia="Garamond" w:hAnsi="Garamond" w:cs="Garamond"/>
          <w:sz w:val="24"/>
          <w:szCs w:val="24"/>
        </w:rPr>
        <w:t xml:space="preserve">berarti orang yang </w:t>
      </w:r>
      <w:r w:rsidR="00D70A1C">
        <w:rPr>
          <w:rFonts w:ascii="Garamond" w:eastAsia="Garamond" w:hAnsi="Garamond" w:cs="Garamond"/>
          <w:sz w:val="24"/>
          <w:szCs w:val="24"/>
        </w:rPr>
        <w:t xml:space="preserve">paling banyak </w:t>
      </w:r>
      <w:r w:rsidRPr="00243DF5">
        <w:rPr>
          <w:rFonts w:ascii="Garamond" w:eastAsia="Garamond" w:hAnsi="Garamond" w:cs="Garamond"/>
          <w:sz w:val="24"/>
          <w:szCs w:val="24"/>
        </w:rPr>
        <w:t xml:space="preserve">meriwayatkan </w:t>
      </w:r>
      <w:proofErr w:type="spellStart"/>
      <w:r w:rsidRPr="00243DF5">
        <w:rPr>
          <w:rFonts w:ascii="Garamond" w:eastAsia="Garamond" w:hAnsi="Garamond" w:cs="Garamond"/>
          <w:sz w:val="24"/>
          <w:szCs w:val="24"/>
        </w:rPr>
        <w:t>hadi</w:t>
      </w:r>
      <w:r w:rsidR="00D70A1C">
        <w:rPr>
          <w:rFonts w:ascii="Garamond" w:eastAsia="Garamond" w:hAnsi="Garamond" w:cs="Garamond"/>
          <w:sz w:val="24"/>
          <w:szCs w:val="24"/>
        </w:rPr>
        <w:t>ts</w:t>
      </w:r>
      <w:proofErr w:type="spellEnd"/>
      <w:r>
        <w:rPr>
          <w:rFonts w:ascii="Garamond" w:eastAsia="Garamond" w:hAnsi="Garamond" w:cs="Garamond"/>
          <w:sz w:val="24"/>
          <w:szCs w:val="24"/>
        </w:rPr>
        <w:t xml:space="preserve">, </w:t>
      </w:r>
      <w:r w:rsidR="00D70A1C">
        <w:rPr>
          <w:rFonts w:ascii="Garamond" w:eastAsia="Garamond" w:hAnsi="Garamond" w:cs="Garamond"/>
          <w:sz w:val="24"/>
          <w:szCs w:val="24"/>
        </w:rPr>
        <w:t>adapun j</w:t>
      </w:r>
      <w:r w:rsidRPr="00243DF5">
        <w:rPr>
          <w:rFonts w:ascii="Garamond" w:eastAsia="Garamond" w:hAnsi="Garamond" w:cs="Garamond"/>
          <w:sz w:val="24"/>
          <w:szCs w:val="24"/>
        </w:rPr>
        <w:t xml:space="preserve">umlah </w:t>
      </w:r>
      <w:proofErr w:type="spellStart"/>
      <w:r w:rsidRPr="00243DF5">
        <w:rPr>
          <w:rFonts w:ascii="Garamond" w:eastAsia="Garamond" w:hAnsi="Garamond" w:cs="Garamond"/>
          <w:sz w:val="24"/>
          <w:szCs w:val="24"/>
        </w:rPr>
        <w:t>hadi</w:t>
      </w:r>
      <w:r w:rsidR="00D70A1C">
        <w:rPr>
          <w:rFonts w:ascii="Garamond" w:eastAsia="Garamond" w:hAnsi="Garamond" w:cs="Garamond"/>
          <w:sz w:val="24"/>
          <w:szCs w:val="24"/>
        </w:rPr>
        <w:t>ts</w:t>
      </w:r>
      <w:proofErr w:type="spellEnd"/>
      <w:r w:rsidRPr="00243DF5">
        <w:rPr>
          <w:rFonts w:ascii="Garamond" w:eastAsia="Garamond" w:hAnsi="Garamond" w:cs="Garamond"/>
          <w:sz w:val="24"/>
          <w:szCs w:val="24"/>
        </w:rPr>
        <w:t xml:space="preserve"> yang diriwayatkan Abu </w:t>
      </w:r>
      <w:proofErr w:type="spellStart"/>
      <w:r w:rsidRPr="00243DF5">
        <w:rPr>
          <w:rFonts w:ascii="Garamond" w:eastAsia="Garamond" w:hAnsi="Garamond" w:cs="Garamond"/>
          <w:sz w:val="24"/>
          <w:szCs w:val="24"/>
        </w:rPr>
        <w:lastRenderedPageBreak/>
        <w:t>Hurairah</w:t>
      </w:r>
      <w:proofErr w:type="spellEnd"/>
      <w:r w:rsidRPr="00243DF5">
        <w:rPr>
          <w:rFonts w:ascii="Garamond" w:eastAsia="Garamond" w:hAnsi="Garamond" w:cs="Garamond"/>
          <w:sz w:val="24"/>
          <w:szCs w:val="24"/>
        </w:rPr>
        <w:t xml:space="preserve"> adalah 5374</w:t>
      </w:r>
      <w:r w:rsidR="00D70A1C">
        <w:rPr>
          <w:rFonts w:ascii="Garamond" w:eastAsia="Garamond" w:hAnsi="Garamond" w:cs="Garamond"/>
          <w:sz w:val="24"/>
          <w:szCs w:val="24"/>
        </w:rPr>
        <w:t xml:space="preserve">, </w:t>
      </w:r>
      <w:r w:rsidRPr="00243DF5">
        <w:rPr>
          <w:rFonts w:ascii="Garamond" w:eastAsia="Garamond" w:hAnsi="Garamond" w:cs="Garamond"/>
          <w:sz w:val="24"/>
          <w:szCs w:val="24"/>
        </w:rPr>
        <w:t xml:space="preserve">Jadi dapat disimpulkan bahwa Abu </w:t>
      </w:r>
      <w:proofErr w:type="spellStart"/>
      <w:r w:rsidRPr="00243DF5">
        <w:rPr>
          <w:rFonts w:ascii="Garamond" w:eastAsia="Garamond" w:hAnsi="Garamond" w:cs="Garamond"/>
          <w:sz w:val="24"/>
          <w:szCs w:val="24"/>
        </w:rPr>
        <w:t>Hurairah</w:t>
      </w:r>
      <w:proofErr w:type="spellEnd"/>
      <w:r w:rsidRPr="00243DF5">
        <w:rPr>
          <w:rFonts w:ascii="Garamond" w:eastAsia="Garamond" w:hAnsi="Garamond" w:cs="Garamond"/>
          <w:sz w:val="24"/>
          <w:szCs w:val="24"/>
        </w:rPr>
        <w:t xml:space="preserve"> adalah seorang yang </w:t>
      </w:r>
      <w:r w:rsidR="00D70A1C">
        <w:rPr>
          <w:rFonts w:ascii="Garamond" w:eastAsia="Garamond" w:hAnsi="Garamond" w:cs="Garamond"/>
          <w:sz w:val="24"/>
          <w:szCs w:val="24"/>
        </w:rPr>
        <w:t xml:space="preserve">memiliki </w:t>
      </w:r>
      <w:proofErr w:type="spellStart"/>
      <w:r w:rsidRPr="00243DF5">
        <w:rPr>
          <w:rFonts w:ascii="Garamond" w:eastAsia="Garamond" w:hAnsi="Garamond" w:cs="Garamond"/>
          <w:sz w:val="24"/>
          <w:szCs w:val="24"/>
        </w:rPr>
        <w:t>hapalan</w:t>
      </w:r>
      <w:proofErr w:type="spellEnd"/>
      <w:r w:rsidR="00D70A1C">
        <w:rPr>
          <w:rFonts w:ascii="Garamond" w:eastAsia="Garamond" w:hAnsi="Garamond" w:cs="Garamond"/>
          <w:sz w:val="24"/>
          <w:szCs w:val="24"/>
        </w:rPr>
        <w:t xml:space="preserve"> yang kuat</w:t>
      </w:r>
      <w:r w:rsidRPr="00243DF5">
        <w:rPr>
          <w:rFonts w:ascii="Garamond" w:eastAsia="Garamond" w:hAnsi="Garamond" w:cs="Garamond"/>
          <w:sz w:val="24"/>
          <w:szCs w:val="24"/>
        </w:rPr>
        <w:t xml:space="preserve"> dan mengingat semua yang Nabi Muhammad SAW sampaikan.</w:t>
      </w:r>
      <w:r w:rsidR="00D70A1C">
        <w:rPr>
          <w:rStyle w:val="ReferensiCatatanKaki"/>
          <w:rFonts w:ascii="Garamond" w:eastAsia="Garamond" w:hAnsi="Garamond" w:cs="Garamond"/>
          <w:sz w:val="24"/>
          <w:szCs w:val="24"/>
        </w:rPr>
        <w:footnoteReference w:id="7"/>
      </w:r>
    </w:p>
    <w:p w14:paraId="473A633F" w14:textId="168FA0B9" w:rsidR="006E4EE5" w:rsidRDefault="00135051" w:rsidP="001F40E6">
      <w:pPr>
        <w:tabs>
          <w:tab w:val="left" w:pos="851"/>
        </w:tabs>
        <w:rPr>
          <w:rFonts w:ascii="Garamond" w:eastAsia="Garamond" w:hAnsi="Garamond" w:cs="Garamond"/>
          <w:sz w:val="24"/>
          <w:szCs w:val="24"/>
          <w:lang w:val="id-ID"/>
        </w:rPr>
      </w:pPr>
      <w:r>
        <w:rPr>
          <w:rFonts w:ascii="Garamond" w:eastAsia="Garamond" w:hAnsi="Garamond" w:cs="Garamond"/>
          <w:sz w:val="24"/>
          <w:szCs w:val="24"/>
        </w:rPr>
        <w:tab/>
      </w:r>
      <w:r w:rsidR="001F40E6">
        <w:rPr>
          <w:rFonts w:ascii="Garamond" w:eastAsia="Garamond" w:hAnsi="Garamond" w:cs="Garamond"/>
          <w:sz w:val="24"/>
          <w:szCs w:val="24"/>
        </w:rPr>
        <w:t>Penilaian</w:t>
      </w:r>
      <w:r>
        <w:rPr>
          <w:rFonts w:ascii="Garamond" w:eastAsia="Garamond" w:hAnsi="Garamond" w:cs="Garamond"/>
          <w:sz w:val="24"/>
          <w:szCs w:val="24"/>
        </w:rPr>
        <w:t xml:space="preserve"> ulama </w:t>
      </w:r>
      <w:r w:rsidR="001F40E6">
        <w:rPr>
          <w:rFonts w:ascii="Garamond" w:eastAsia="Garamond" w:hAnsi="Garamond" w:cs="Garamond"/>
          <w:sz w:val="24"/>
          <w:szCs w:val="24"/>
        </w:rPr>
        <w:t xml:space="preserve">terhadap Abu </w:t>
      </w:r>
      <w:proofErr w:type="spellStart"/>
      <w:r w:rsidR="001F40E6">
        <w:rPr>
          <w:rFonts w:ascii="Garamond" w:eastAsia="Garamond" w:hAnsi="Garamond" w:cs="Garamond"/>
          <w:sz w:val="24"/>
          <w:szCs w:val="24"/>
        </w:rPr>
        <w:t>Hurairah</w:t>
      </w:r>
      <w:proofErr w:type="spellEnd"/>
      <w:r w:rsidR="001F40E6">
        <w:rPr>
          <w:rFonts w:ascii="Garamond" w:eastAsia="Garamond" w:hAnsi="Garamond" w:cs="Garamond"/>
          <w:sz w:val="24"/>
          <w:szCs w:val="24"/>
        </w:rPr>
        <w:t xml:space="preserve"> yaitu dari </w:t>
      </w:r>
      <w:r>
        <w:rPr>
          <w:rFonts w:ascii="Garamond" w:eastAsia="Garamond" w:hAnsi="Garamond" w:cs="Garamond"/>
          <w:sz w:val="24"/>
          <w:szCs w:val="24"/>
        </w:rPr>
        <w:t xml:space="preserve">Ibnu Hajar </w:t>
      </w:r>
      <w:proofErr w:type="spellStart"/>
      <w:r>
        <w:rPr>
          <w:rFonts w:ascii="Garamond" w:eastAsia="Garamond" w:hAnsi="Garamond" w:cs="Garamond"/>
          <w:sz w:val="24"/>
          <w:szCs w:val="24"/>
        </w:rPr>
        <w:t>al</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Asqalani</w:t>
      </w:r>
      <w:proofErr w:type="spellEnd"/>
      <w:r>
        <w:rPr>
          <w:rFonts w:ascii="Garamond" w:eastAsia="Garamond" w:hAnsi="Garamond" w:cs="Garamond"/>
          <w:sz w:val="24"/>
          <w:szCs w:val="24"/>
        </w:rPr>
        <w:t xml:space="preserve"> dari kalangan sahabat adalah </w:t>
      </w:r>
      <w:proofErr w:type="spellStart"/>
      <w:r w:rsidRPr="00135051">
        <w:rPr>
          <w:rFonts w:ascii="Garamond" w:eastAsia="Garamond" w:hAnsi="Garamond" w:cs="Garamond"/>
          <w:i/>
          <w:iCs/>
          <w:sz w:val="24"/>
          <w:szCs w:val="24"/>
        </w:rPr>
        <w:t>tsiqah</w:t>
      </w:r>
      <w:proofErr w:type="spellEnd"/>
      <w:r w:rsidR="001F40E6">
        <w:rPr>
          <w:rFonts w:ascii="Garamond" w:eastAsia="Garamond" w:hAnsi="Garamond" w:cs="Garamond"/>
          <w:sz w:val="24"/>
          <w:szCs w:val="24"/>
        </w:rPr>
        <w:t>.</w:t>
      </w:r>
      <w:r w:rsidR="0017583B">
        <w:rPr>
          <w:rStyle w:val="ReferensiCatatanKaki"/>
          <w:rFonts w:ascii="Garamond" w:eastAsia="Garamond" w:hAnsi="Garamond" w:cs="Garamond"/>
          <w:sz w:val="24"/>
          <w:szCs w:val="24"/>
        </w:rPr>
        <w:footnoteReference w:id="8"/>
      </w:r>
    </w:p>
    <w:p w14:paraId="25F89092" w14:textId="77777777" w:rsidR="006E4EE5" w:rsidRDefault="006E4EE5" w:rsidP="006E4EE5">
      <w:pPr>
        <w:jc w:val="both"/>
        <w:rPr>
          <w:rFonts w:ascii="Garamond" w:eastAsia="Garamond" w:hAnsi="Garamond" w:cs="Garamond"/>
          <w:sz w:val="24"/>
          <w:szCs w:val="24"/>
          <w:lang w:val="id-ID"/>
        </w:rPr>
      </w:pPr>
    </w:p>
    <w:p w14:paraId="21F2CBD3" w14:textId="40048156" w:rsidR="006E4EE5" w:rsidRPr="00A63798" w:rsidRDefault="006E4EE5" w:rsidP="004F512D">
      <w:pPr>
        <w:pStyle w:val="DaftarParagraf"/>
        <w:numPr>
          <w:ilvl w:val="0"/>
          <w:numId w:val="1"/>
        </w:numPr>
        <w:spacing w:line="480" w:lineRule="auto"/>
        <w:jc w:val="both"/>
        <w:rPr>
          <w:rFonts w:ascii="Garamond" w:eastAsia="Garamond" w:hAnsi="Garamond" w:cs="Garamond"/>
          <w:b/>
          <w:bCs/>
          <w:sz w:val="24"/>
          <w:szCs w:val="24"/>
          <w:lang w:val="id-ID"/>
        </w:rPr>
      </w:pPr>
      <w:r w:rsidRPr="00A63798">
        <w:rPr>
          <w:rFonts w:ascii="Garamond" w:eastAsia="Garamond" w:hAnsi="Garamond" w:cs="Garamond"/>
          <w:b/>
          <w:bCs/>
          <w:sz w:val="24"/>
          <w:szCs w:val="24"/>
          <w:lang w:val="id-ID"/>
        </w:rPr>
        <w:t xml:space="preserve">Abu </w:t>
      </w:r>
      <w:proofErr w:type="spellStart"/>
      <w:r w:rsidRPr="00A63798">
        <w:rPr>
          <w:rFonts w:ascii="Garamond" w:eastAsia="Garamond" w:hAnsi="Garamond" w:cs="Garamond"/>
          <w:b/>
          <w:bCs/>
          <w:sz w:val="24"/>
          <w:szCs w:val="24"/>
          <w:lang w:val="id-ID"/>
        </w:rPr>
        <w:t>Zur’Ah</w:t>
      </w:r>
      <w:proofErr w:type="spellEnd"/>
      <w:r w:rsidR="00135051">
        <w:rPr>
          <w:rFonts w:ascii="Garamond" w:eastAsia="Garamond" w:hAnsi="Garamond" w:cs="Garamond"/>
          <w:b/>
          <w:bCs/>
          <w:sz w:val="24"/>
          <w:szCs w:val="24"/>
          <w:lang w:val="id-ID"/>
        </w:rPr>
        <w:t xml:space="preserve"> bin ‘Amru bin </w:t>
      </w:r>
      <w:proofErr w:type="spellStart"/>
      <w:r w:rsidR="00135051">
        <w:rPr>
          <w:rFonts w:ascii="Garamond" w:eastAsia="Garamond" w:hAnsi="Garamond" w:cs="Garamond"/>
          <w:b/>
          <w:bCs/>
          <w:sz w:val="24"/>
          <w:szCs w:val="24"/>
          <w:lang w:val="id-ID"/>
        </w:rPr>
        <w:t>Jarir</w:t>
      </w:r>
      <w:proofErr w:type="spellEnd"/>
      <w:r w:rsidR="00135051">
        <w:rPr>
          <w:rFonts w:ascii="Garamond" w:eastAsia="Garamond" w:hAnsi="Garamond" w:cs="Garamond"/>
          <w:b/>
          <w:bCs/>
          <w:sz w:val="24"/>
          <w:szCs w:val="24"/>
          <w:lang w:val="id-ID"/>
        </w:rPr>
        <w:t xml:space="preserve"> bin Abdullah </w:t>
      </w:r>
      <w:r w:rsidR="001D4D5B" w:rsidRPr="00A63798">
        <w:rPr>
          <w:rFonts w:ascii="Garamond" w:eastAsia="Garamond" w:hAnsi="Garamond" w:cs="Garamond"/>
          <w:b/>
          <w:bCs/>
          <w:sz w:val="24"/>
          <w:szCs w:val="24"/>
          <w:lang w:val="id-ID"/>
        </w:rPr>
        <w:t xml:space="preserve"> </w:t>
      </w:r>
      <w:r w:rsidR="00135051">
        <w:rPr>
          <w:rFonts w:ascii="Garamond" w:eastAsia="Garamond" w:hAnsi="Garamond" w:cs="Garamond"/>
          <w:b/>
          <w:bCs/>
          <w:sz w:val="24"/>
          <w:szCs w:val="24"/>
          <w:lang w:val="id-ID"/>
        </w:rPr>
        <w:t xml:space="preserve"> </w:t>
      </w:r>
      <w:r w:rsidR="001D4D5B" w:rsidRPr="00A63798">
        <w:rPr>
          <w:rFonts w:ascii="Garamond" w:eastAsia="Garamond" w:hAnsi="Garamond" w:cs="Garamond"/>
          <w:b/>
          <w:bCs/>
          <w:sz w:val="24"/>
          <w:szCs w:val="24"/>
          <w:lang w:val="id-ID"/>
        </w:rPr>
        <w:t>(</w:t>
      </w:r>
      <w:r w:rsidR="004F512D">
        <w:rPr>
          <w:rFonts w:ascii="Garamond" w:eastAsia="Garamond" w:hAnsi="Garamond" w:cs="Garamond"/>
          <w:b/>
          <w:bCs/>
          <w:sz w:val="24"/>
          <w:szCs w:val="24"/>
          <w:lang w:val="id-ID"/>
        </w:rPr>
        <w:t>W 91 H</w:t>
      </w:r>
      <w:r w:rsidR="00135051">
        <w:rPr>
          <w:rFonts w:ascii="Garamond" w:eastAsia="Garamond" w:hAnsi="Garamond" w:cs="Garamond"/>
          <w:b/>
          <w:bCs/>
          <w:sz w:val="24"/>
          <w:szCs w:val="24"/>
          <w:lang w:val="id-ID"/>
        </w:rPr>
        <w:t xml:space="preserve">  </w:t>
      </w:r>
      <w:r w:rsidR="001D4D5B" w:rsidRPr="00A63798">
        <w:rPr>
          <w:rFonts w:ascii="Garamond" w:eastAsia="Garamond" w:hAnsi="Garamond" w:cs="Garamond"/>
          <w:b/>
          <w:bCs/>
          <w:sz w:val="24"/>
          <w:szCs w:val="24"/>
          <w:lang w:val="id-ID"/>
        </w:rPr>
        <w:t xml:space="preserve">) </w:t>
      </w:r>
    </w:p>
    <w:p w14:paraId="5A5C01D1" w14:textId="7B426118" w:rsidR="00D83006" w:rsidRDefault="001D4D5B" w:rsidP="001D4D5B">
      <w:pPr>
        <w:tabs>
          <w:tab w:val="left" w:pos="851"/>
        </w:tabs>
        <w:jc w:val="both"/>
        <w:rPr>
          <w:rFonts w:ascii="Garamond" w:eastAsia="Garamond" w:hAnsi="Garamond" w:cs="Garamond"/>
          <w:sz w:val="24"/>
          <w:szCs w:val="24"/>
        </w:rPr>
      </w:pPr>
      <w:r>
        <w:rPr>
          <w:rFonts w:ascii="Garamond" w:eastAsia="Garamond" w:hAnsi="Garamond" w:cs="Garamond"/>
          <w:sz w:val="24"/>
          <w:szCs w:val="24"/>
        </w:rPr>
        <w:tab/>
      </w:r>
      <w:r w:rsidR="005E6B05" w:rsidRPr="005E6B05">
        <w:rPr>
          <w:rFonts w:ascii="Garamond" w:eastAsia="Garamond" w:hAnsi="Garamond" w:cs="Garamond"/>
          <w:sz w:val="24"/>
          <w:szCs w:val="24"/>
        </w:rPr>
        <w:t xml:space="preserve">Nama sebenarnya adalah Abdulah </w:t>
      </w:r>
      <w:proofErr w:type="spellStart"/>
      <w:r w:rsidR="005E6B05" w:rsidRPr="005E6B05">
        <w:rPr>
          <w:rFonts w:ascii="Garamond" w:eastAsia="Garamond" w:hAnsi="Garamond" w:cs="Garamond"/>
          <w:sz w:val="24"/>
          <w:szCs w:val="24"/>
        </w:rPr>
        <w:t>bi</w:t>
      </w:r>
      <w:proofErr w:type="spellEnd"/>
      <w:r w:rsidR="005E6B05" w:rsidRPr="005E6B05">
        <w:rPr>
          <w:rFonts w:ascii="Garamond" w:eastAsia="Garamond" w:hAnsi="Garamond" w:cs="Garamond"/>
          <w:sz w:val="24"/>
          <w:szCs w:val="24"/>
        </w:rPr>
        <w:t xml:space="preserve"> Abdul Karim, seorang </w:t>
      </w:r>
      <w:proofErr w:type="spellStart"/>
      <w:r w:rsidR="005E6B05" w:rsidRPr="005E6B05">
        <w:rPr>
          <w:rFonts w:ascii="Garamond" w:eastAsia="Garamond" w:hAnsi="Garamond" w:cs="Garamond"/>
          <w:sz w:val="24"/>
          <w:szCs w:val="24"/>
        </w:rPr>
        <w:t>hafidh</w:t>
      </w:r>
      <w:proofErr w:type="spellEnd"/>
      <w:r w:rsidR="005E6B05" w:rsidRPr="005E6B05">
        <w:rPr>
          <w:rFonts w:ascii="Garamond" w:eastAsia="Garamond" w:hAnsi="Garamond" w:cs="Garamond"/>
          <w:sz w:val="24"/>
          <w:szCs w:val="24"/>
        </w:rPr>
        <w:t xml:space="preserve"> besar yang terkenal, teman temannya mengakui kelebihannya dalam ilmu </w:t>
      </w:r>
      <w:proofErr w:type="spellStart"/>
      <w:r w:rsidR="005E6B05" w:rsidRPr="005E6B05">
        <w:rPr>
          <w:rFonts w:ascii="Garamond" w:eastAsia="Garamond" w:hAnsi="Garamond" w:cs="Garamond"/>
          <w:sz w:val="24"/>
          <w:szCs w:val="24"/>
        </w:rPr>
        <w:t>hadits</w:t>
      </w:r>
      <w:proofErr w:type="spellEnd"/>
      <w:r w:rsidR="005E6B05" w:rsidRPr="005E6B05">
        <w:rPr>
          <w:rFonts w:ascii="Garamond" w:eastAsia="Garamond" w:hAnsi="Garamond" w:cs="Garamond"/>
          <w:sz w:val="24"/>
          <w:szCs w:val="24"/>
        </w:rPr>
        <w:t xml:space="preserve">, Abu </w:t>
      </w:r>
      <w:proofErr w:type="spellStart"/>
      <w:r w:rsidR="005E6B05" w:rsidRPr="005E6B05">
        <w:rPr>
          <w:rFonts w:ascii="Garamond" w:eastAsia="Garamond" w:hAnsi="Garamond" w:cs="Garamond"/>
          <w:sz w:val="24"/>
          <w:szCs w:val="24"/>
        </w:rPr>
        <w:t>Zur’ah</w:t>
      </w:r>
      <w:proofErr w:type="spellEnd"/>
      <w:r w:rsidR="005E6B05" w:rsidRPr="005E6B05">
        <w:rPr>
          <w:rFonts w:ascii="Garamond" w:eastAsia="Garamond" w:hAnsi="Garamond" w:cs="Garamond"/>
          <w:sz w:val="24"/>
          <w:szCs w:val="24"/>
        </w:rPr>
        <w:t xml:space="preserve"> seorang </w:t>
      </w:r>
      <w:proofErr w:type="spellStart"/>
      <w:r w:rsidR="005E6B05" w:rsidRPr="005E6B05">
        <w:rPr>
          <w:rFonts w:ascii="Garamond" w:eastAsia="Garamond" w:hAnsi="Garamond" w:cs="Garamond"/>
          <w:sz w:val="24"/>
          <w:szCs w:val="24"/>
        </w:rPr>
        <w:t>penghapal</w:t>
      </w:r>
      <w:proofErr w:type="spellEnd"/>
      <w:r w:rsidR="005E6B05" w:rsidRPr="005E6B05">
        <w:rPr>
          <w:rFonts w:ascii="Garamond" w:eastAsia="Garamond" w:hAnsi="Garamond" w:cs="Garamond"/>
          <w:sz w:val="24"/>
          <w:szCs w:val="24"/>
        </w:rPr>
        <w:t xml:space="preserve"> </w:t>
      </w:r>
      <w:proofErr w:type="spellStart"/>
      <w:r w:rsidR="005E6B05" w:rsidRPr="005E6B05">
        <w:rPr>
          <w:rFonts w:ascii="Garamond" w:eastAsia="Garamond" w:hAnsi="Garamond" w:cs="Garamond"/>
          <w:sz w:val="24"/>
          <w:szCs w:val="24"/>
        </w:rPr>
        <w:t>hadits</w:t>
      </w:r>
      <w:proofErr w:type="spellEnd"/>
      <w:r w:rsidR="005E6B05" w:rsidRPr="005E6B05">
        <w:rPr>
          <w:rFonts w:ascii="Garamond" w:eastAsia="Garamond" w:hAnsi="Garamond" w:cs="Garamond"/>
          <w:sz w:val="24"/>
          <w:szCs w:val="24"/>
        </w:rPr>
        <w:t xml:space="preserve"> dan seorang yang </w:t>
      </w:r>
      <w:proofErr w:type="spellStart"/>
      <w:r w:rsidR="005E6B05" w:rsidRPr="005E6B05">
        <w:rPr>
          <w:rFonts w:ascii="Garamond" w:eastAsia="Garamond" w:hAnsi="Garamond" w:cs="Garamond"/>
          <w:sz w:val="24"/>
          <w:szCs w:val="24"/>
        </w:rPr>
        <w:t>mendhabitkannya</w:t>
      </w:r>
      <w:proofErr w:type="spellEnd"/>
      <w:r w:rsidR="005E6B05" w:rsidRPr="005E6B05">
        <w:rPr>
          <w:rFonts w:ascii="Garamond" w:eastAsia="Garamond" w:hAnsi="Garamond" w:cs="Garamond"/>
          <w:sz w:val="24"/>
          <w:szCs w:val="24"/>
        </w:rPr>
        <w:t>.</w:t>
      </w:r>
      <w:r w:rsidR="007952A7">
        <w:rPr>
          <w:rFonts w:ascii="Garamond" w:eastAsia="Garamond" w:hAnsi="Garamond" w:cs="Garamond"/>
          <w:sz w:val="24"/>
          <w:szCs w:val="24"/>
        </w:rPr>
        <w:t xml:space="preserve"> Abu </w:t>
      </w:r>
      <w:proofErr w:type="spellStart"/>
      <w:r w:rsidR="007952A7">
        <w:rPr>
          <w:rFonts w:ascii="Garamond" w:eastAsia="Garamond" w:hAnsi="Garamond" w:cs="Garamond"/>
          <w:sz w:val="24"/>
          <w:szCs w:val="24"/>
        </w:rPr>
        <w:t>Zur’ah</w:t>
      </w:r>
      <w:proofErr w:type="spellEnd"/>
      <w:r w:rsidR="007952A7">
        <w:rPr>
          <w:rFonts w:ascii="Garamond" w:eastAsia="Garamond" w:hAnsi="Garamond" w:cs="Garamond"/>
          <w:sz w:val="24"/>
          <w:szCs w:val="24"/>
        </w:rPr>
        <w:t xml:space="preserve"> berasal dari kalangan </w:t>
      </w:r>
      <w:proofErr w:type="spellStart"/>
      <w:r w:rsidR="007952A7">
        <w:rPr>
          <w:rFonts w:ascii="Garamond" w:eastAsia="Garamond" w:hAnsi="Garamond" w:cs="Garamond"/>
          <w:sz w:val="24"/>
          <w:szCs w:val="24"/>
        </w:rPr>
        <w:t>tabi’in</w:t>
      </w:r>
      <w:proofErr w:type="spellEnd"/>
      <w:r w:rsidR="007952A7">
        <w:rPr>
          <w:rFonts w:ascii="Garamond" w:eastAsia="Garamond" w:hAnsi="Garamond" w:cs="Garamond"/>
          <w:sz w:val="24"/>
          <w:szCs w:val="24"/>
        </w:rPr>
        <w:t xml:space="preserve"> pertengahan.</w:t>
      </w:r>
    </w:p>
    <w:p w14:paraId="65897991" w14:textId="77777777" w:rsidR="00171892" w:rsidRDefault="0017583B" w:rsidP="0017583B">
      <w:pPr>
        <w:tabs>
          <w:tab w:val="left" w:pos="851"/>
        </w:tabs>
        <w:jc w:val="both"/>
        <w:rPr>
          <w:rFonts w:ascii="Garamond" w:eastAsia="Garamond" w:hAnsi="Garamond" w:cs="Garamond"/>
          <w:sz w:val="24"/>
          <w:szCs w:val="24"/>
        </w:rPr>
      </w:pPr>
      <w:r>
        <w:rPr>
          <w:rFonts w:ascii="Garamond" w:eastAsia="Garamond" w:hAnsi="Garamond" w:cs="Garamond"/>
          <w:sz w:val="24"/>
          <w:szCs w:val="24"/>
        </w:rPr>
        <w:tab/>
      </w:r>
      <w:r w:rsidRPr="0017583B">
        <w:rPr>
          <w:rFonts w:ascii="Garamond" w:eastAsia="Garamond" w:hAnsi="Garamond" w:cs="Garamond"/>
          <w:sz w:val="24"/>
          <w:szCs w:val="24"/>
        </w:rPr>
        <w:t xml:space="preserve">Abu </w:t>
      </w:r>
      <w:proofErr w:type="spellStart"/>
      <w:r w:rsidRPr="0017583B">
        <w:rPr>
          <w:rFonts w:ascii="Garamond" w:eastAsia="Garamond" w:hAnsi="Garamond" w:cs="Garamond"/>
          <w:sz w:val="24"/>
          <w:szCs w:val="24"/>
        </w:rPr>
        <w:t>Zur'ah</w:t>
      </w:r>
      <w:proofErr w:type="spellEnd"/>
      <w:r w:rsidRPr="0017583B">
        <w:rPr>
          <w:rFonts w:ascii="Garamond" w:eastAsia="Garamond" w:hAnsi="Garamond" w:cs="Garamond"/>
          <w:sz w:val="24"/>
          <w:szCs w:val="24"/>
        </w:rPr>
        <w:t xml:space="preserve"> dikenal memiliki kekuatan hafalan (</w:t>
      </w:r>
      <w:proofErr w:type="spellStart"/>
      <w:r w:rsidRPr="0017583B">
        <w:rPr>
          <w:rFonts w:ascii="Garamond" w:eastAsia="Garamond" w:hAnsi="Garamond" w:cs="Garamond"/>
          <w:sz w:val="24"/>
          <w:szCs w:val="24"/>
        </w:rPr>
        <w:t>Sayyidul</w:t>
      </w:r>
      <w:proofErr w:type="spellEnd"/>
      <w:r w:rsidRPr="0017583B">
        <w:rPr>
          <w:rFonts w:ascii="Garamond" w:eastAsia="Garamond" w:hAnsi="Garamond" w:cs="Garamond"/>
          <w:sz w:val="24"/>
          <w:szCs w:val="24"/>
        </w:rPr>
        <w:t xml:space="preserve"> </w:t>
      </w:r>
      <w:proofErr w:type="spellStart"/>
      <w:r w:rsidRPr="0017583B">
        <w:rPr>
          <w:rFonts w:ascii="Garamond" w:eastAsia="Garamond" w:hAnsi="Garamond" w:cs="Garamond"/>
          <w:sz w:val="24"/>
          <w:szCs w:val="24"/>
        </w:rPr>
        <w:t>Huffadz</w:t>
      </w:r>
      <w:proofErr w:type="spellEnd"/>
      <w:r w:rsidRPr="0017583B">
        <w:rPr>
          <w:rFonts w:ascii="Garamond" w:eastAsia="Garamond" w:hAnsi="Garamond" w:cs="Garamond"/>
          <w:sz w:val="24"/>
          <w:szCs w:val="24"/>
        </w:rPr>
        <w:t>) dan mampu menghafal 300.000 Hadi</w:t>
      </w:r>
      <w:r>
        <w:rPr>
          <w:rFonts w:ascii="Garamond" w:eastAsia="Garamond" w:hAnsi="Garamond" w:cs="Garamond"/>
          <w:sz w:val="24"/>
          <w:szCs w:val="24"/>
        </w:rPr>
        <w:t>ts</w:t>
      </w:r>
      <w:r w:rsidRPr="0017583B">
        <w:rPr>
          <w:rFonts w:ascii="Garamond" w:eastAsia="Garamond" w:hAnsi="Garamond" w:cs="Garamond"/>
          <w:sz w:val="24"/>
          <w:szCs w:val="24"/>
        </w:rPr>
        <w:t xml:space="preserve"> Nabi</w:t>
      </w:r>
      <w:r>
        <w:rPr>
          <w:rFonts w:ascii="Garamond" w:eastAsia="Garamond" w:hAnsi="Garamond" w:cs="Garamond"/>
          <w:sz w:val="24"/>
          <w:szCs w:val="24"/>
        </w:rPr>
        <w:t>, b</w:t>
      </w:r>
      <w:r w:rsidRPr="0017583B">
        <w:rPr>
          <w:rFonts w:ascii="Garamond" w:eastAsia="Garamond" w:hAnsi="Garamond" w:cs="Garamond"/>
          <w:sz w:val="24"/>
          <w:szCs w:val="24"/>
        </w:rPr>
        <w:t xml:space="preserve">anyak ulama menaruh hormat kepada beliau karena kedalaman ilmu dan sikap </w:t>
      </w:r>
      <w:proofErr w:type="spellStart"/>
      <w:r w:rsidRPr="0017583B">
        <w:rPr>
          <w:rFonts w:ascii="Garamond" w:eastAsia="Garamond" w:hAnsi="Garamond" w:cs="Garamond"/>
          <w:sz w:val="24"/>
          <w:szCs w:val="24"/>
        </w:rPr>
        <w:t>tawadhunya</w:t>
      </w:r>
      <w:proofErr w:type="spellEnd"/>
      <w:r w:rsidRPr="0017583B">
        <w:rPr>
          <w:rFonts w:ascii="Garamond" w:eastAsia="Garamond" w:hAnsi="Garamond" w:cs="Garamond"/>
          <w:sz w:val="24"/>
          <w:szCs w:val="24"/>
        </w:rPr>
        <w:t xml:space="preserve">. Ulama sekelas Imam Ahmad bin </w:t>
      </w:r>
      <w:proofErr w:type="spellStart"/>
      <w:r w:rsidRPr="0017583B">
        <w:rPr>
          <w:rFonts w:ascii="Garamond" w:eastAsia="Garamond" w:hAnsi="Garamond" w:cs="Garamond"/>
          <w:sz w:val="24"/>
          <w:szCs w:val="24"/>
        </w:rPr>
        <w:t>Hanbal</w:t>
      </w:r>
      <w:proofErr w:type="spellEnd"/>
      <w:r w:rsidRPr="0017583B">
        <w:rPr>
          <w:rFonts w:ascii="Garamond" w:eastAsia="Garamond" w:hAnsi="Garamond" w:cs="Garamond"/>
          <w:sz w:val="24"/>
          <w:szCs w:val="24"/>
        </w:rPr>
        <w:t xml:space="preserve"> sangat menghormatinya, beliau pernah berkata: "Aku menggantikan </w:t>
      </w:r>
      <w:proofErr w:type="spellStart"/>
      <w:r w:rsidRPr="0017583B">
        <w:rPr>
          <w:rFonts w:ascii="Garamond" w:eastAsia="Garamond" w:hAnsi="Garamond" w:cs="Garamond"/>
          <w:sz w:val="24"/>
          <w:szCs w:val="24"/>
        </w:rPr>
        <w:t>sholat-sholat</w:t>
      </w:r>
      <w:proofErr w:type="spellEnd"/>
      <w:r w:rsidRPr="0017583B">
        <w:rPr>
          <w:rFonts w:ascii="Garamond" w:eastAsia="Garamond" w:hAnsi="Garamond" w:cs="Garamond"/>
          <w:sz w:val="24"/>
          <w:szCs w:val="24"/>
        </w:rPr>
        <w:t xml:space="preserve"> </w:t>
      </w:r>
      <w:proofErr w:type="spellStart"/>
      <w:r w:rsidRPr="0017583B">
        <w:rPr>
          <w:rFonts w:ascii="Garamond" w:eastAsia="Garamond" w:hAnsi="Garamond" w:cs="Garamond"/>
          <w:sz w:val="24"/>
          <w:szCs w:val="24"/>
        </w:rPr>
        <w:t>sunnahku</w:t>
      </w:r>
      <w:proofErr w:type="spellEnd"/>
      <w:r w:rsidRPr="0017583B">
        <w:rPr>
          <w:rFonts w:ascii="Garamond" w:eastAsia="Garamond" w:hAnsi="Garamond" w:cs="Garamond"/>
          <w:sz w:val="24"/>
          <w:szCs w:val="24"/>
        </w:rPr>
        <w:t xml:space="preserve"> dengan </w:t>
      </w:r>
      <w:proofErr w:type="spellStart"/>
      <w:r w:rsidRPr="0017583B">
        <w:rPr>
          <w:rFonts w:ascii="Garamond" w:eastAsia="Garamond" w:hAnsi="Garamond" w:cs="Garamond"/>
          <w:sz w:val="24"/>
          <w:szCs w:val="24"/>
        </w:rPr>
        <w:t>mudzakarah</w:t>
      </w:r>
      <w:proofErr w:type="spellEnd"/>
      <w:r w:rsidRPr="0017583B">
        <w:rPr>
          <w:rFonts w:ascii="Garamond" w:eastAsia="Garamond" w:hAnsi="Garamond" w:cs="Garamond"/>
          <w:sz w:val="24"/>
          <w:szCs w:val="24"/>
        </w:rPr>
        <w:t xml:space="preserve"> bersama Abu </w:t>
      </w:r>
      <w:proofErr w:type="spellStart"/>
      <w:r w:rsidRPr="0017583B">
        <w:rPr>
          <w:rFonts w:ascii="Garamond" w:eastAsia="Garamond" w:hAnsi="Garamond" w:cs="Garamond"/>
          <w:sz w:val="24"/>
          <w:szCs w:val="24"/>
        </w:rPr>
        <w:t>Zur'ah</w:t>
      </w:r>
      <w:proofErr w:type="spellEnd"/>
      <w:r w:rsidRPr="0017583B">
        <w:rPr>
          <w:rFonts w:ascii="Garamond" w:eastAsia="Garamond" w:hAnsi="Garamond" w:cs="Garamond"/>
          <w:sz w:val="24"/>
          <w:szCs w:val="24"/>
        </w:rPr>
        <w:t>."</w:t>
      </w:r>
    </w:p>
    <w:p w14:paraId="48643BB2" w14:textId="584BC078" w:rsidR="00171892" w:rsidRDefault="00171892" w:rsidP="0017583B">
      <w:pPr>
        <w:tabs>
          <w:tab w:val="left" w:pos="851"/>
        </w:tabs>
        <w:jc w:val="both"/>
        <w:rPr>
          <w:rFonts w:ascii="Garamond" w:eastAsia="Garamond" w:hAnsi="Garamond" w:cs="Garamond"/>
          <w:sz w:val="24"/>
          <w:szCs w:val="24"/>
        </w:rPr>
      </w:pPr>
      <w:r w:rsidRPr="00171892">
        <w:rPr>
          <w:rFonts w:ascii="Garamond" w:eastAsia="Garamond" w:hAnsi="Garamond" w:cs="Garamond"/>
          <w:sz w:val="24"/>
          <w:szCs w:val="24"/>
        </w:rPr>
        <w:t xml:space="preserve">Abu </w:t>
      </w:r>
      <w:proofErr w:type="spellStart"/>
      <w:r w:rsidRPr="00171892">
        <w:rPr>
          <w:rFonts w:ascii="Garamond" w:eastAsia="Garamond" w:hAnsi="Garamond" w:cs="Garamond"/>
          <w:sz w:val="24"/>
          <w:szCs w:val="24"/>
        </w:rPr>
        <w:t>Zur'ah</w:t>
      </w:r>
      <w:proofErr w:type="spellEnd"/>
      <w:r w:rsidRPr="00171892">
        <w:rPr>
          <w:rFonts w:ascii="Garamond" w:eastAsia="Garamond" w:hAnsi="Garamond" w:cs="Garamond"/>
          <w:sz w:val="24"/>
          <w:szCs w:val="24"/>
        </w:rPr>
        <w:t xml:space="preserve"> mulai menulis Hadi</w:t>
      </w:r>
      <w:r>
        <w:rPr>
          <w:rFonts w:ascii="Garamond" w:eastAsia="Garamond" w:hAnsi="Garamond" w:cs="Garamond"/>
          <w:sz w:val="24"/>
          <w:szCs w:val="24"/>
        </w:rPr>
        <w:t>t</w:t>
      </w:r>
      <w:r w:rsidRPr="00171892">
        <w:rPr>
          <w:rFonts w:ascii="Garamond" w:eastAsia="Garamond" w:hAnsi="Garamond" w:cs="Garamond"/>
          <w:sz w:val="24"/>
          <w:szCs w:val="24"/>
        </w:rPr>
        <w:t xml:space="preserve">s pada Tahun 209 H ketika umurnya masih 14 tahun. Beliau menuntut ilmu ke </w:t>
      </w:r>
      <w:proofErr w:type="spellStart"/>
      <w:r w:rsidRPr="00171892">
        <w:rPr>
          <w:rFonts w:ascii="Garamond" w:eastAsia="Garamond" w:hAnsi="Garamond" w:cs="Garamond"/>
          <w:sz w:val="24"/>
          <w:szCs w:val="24"/>
        </w:rPr>
        <w:t>Kufah</w:t>
      </w:r>
      <w:proofErr w:type="spellEnd"/>
      <w:r w:rsidRPr="00171892">
        <w:rPr>
          <w:rFonts w:ascii="Garamond" w:eastAsia="Garamond" w:hAnsi="Garamond" w:cs="Garamond"/>
          <w:sz w:val="24"/>
          <w:szCs w:val="24"/>
        </w:rPr>
        <w:t xml:space="preserve">, Basrah, Baghdad, Damaskus, </w:t>
      </w:r>
      <w:proofErr w:type="spellStart"/>
      <w:r w:rsidRPr="00171892">
        <w:rPr>
          <w:rFonts w:ascii="Garamond" w:eastAsia="Garamond" w:hAnsi="Garamond" w:cs="Garamond"/>
          <w:sz w:val="24"/>
          <w:szCs w:val="24"/>
        </w:rPr>
        <w:t>Homs</w:t>
      </w:r>
      <w:proofErr w:type="spellEnd"/>
      <w:r w:rsidRPr="00171892">
        <w:rPr>
          <w:rFonts w:ascii="Garamond" w:eastAsia="Garamond" w:hAnsi="Garamond" w:cs="Garamond"/>
          <w:sz w:val="24"/>
          <w:szCs w:val="24"/>
        </w:rPr>
        <w:t xml:space="preserve"> dan Mesir</w:t>
      </w:r>
      <w:r w:rsidR="00F20860">
        <w:rPr>
          <w:rFonts w:ascii="Garamond" w:eastAsia="Garamond" w:hAnsi="Garamond" w:cs="Garamond"/>
          <w:sz w:val="24"/>
          <w:szCs w:val="24"/>
        </w:rPr>
        <w:t>,</w:t>
      </w:r>
      <w:r w:rsidRPr="00171892">
        <w:rPr>
          <w:rFonts w:ascii="Garamond" w:eastAsia="Garamond" w:hAnsi="Garamond" w:cs="Garamond"/>
          <w:sz w:val="24"/>
          <w:szCs w:val="24"/>
        </w:rPr>
        <w:t xml:space="preserve"> </w:t>
      </w:r>
      <w:r w:rsidR="00F20860">
        <w:rPr>
          <w:rFonts w:ascii="Garamond" w:eastAsia="Garamond" w:hAnsi="Garamond" w:cs="Garamond"/>
          <w:sz w:val="24"/>
          <w:szCs w:val="24"/>
        </w:rPr>
        <w:t>b</w:t>
      </w:r>
      <w:r w:rsidRPr="00171892">
        <w:rPr>
          <w:rFonts w:ascii="Garamond" w:eastAsia="Garamond" w:hAnsi="Garamond" w:cs="Garamond"/>
          <w:sz w:val="24"/>
          <w:szCs w:val="24"/>
        </w:rPr>
        <w:t xml:space="preserve">eliau termasuk salah satu ulama besar di bidang </w:t>
      </w:r>
      <w:proofErr w:type="spellStart"/>
      <w:r w:rsidR="00F20860">
        <w:rPr>
          <w:rFonts w:ascii="Garamond" w:eastAsia="Garamond" w:hAnsi="Garamond" w:cs="Garamond"/>
          <w:sz w:val="24"/>
          <w:szCs w:val="24"/>
        </w:rPr>
        <w:t>h</w:t>
      </w:r>
      <w:r w:rsidRPr="00171892">
        <w:rPr>
          <w:rFonts w:ascii="Garamond" w:eastAsia="Garamond" w:hAnsi="Garamond" w:cs="Garamond"/>
          <w:sz w:val="24"/>
          <w:szCs w:val="24"/>
        </w:rPr>
        <w:t>adi</w:t>
      </w:r>
      <w:r>
        <w:rPr>
          <w:rFonts w:ascii="Garamond" w:eastAsia="Garamond" w:hAnsi="Garamond" w:cs="Garamond"/>
          <w:sz w:val="24"/>
          <w:szCs w:val="24"/>
        </w:rPr>
        <w:t>ts</w:t>
      </w:r>
      <w:proofErr w:type="spellEnd"/>
      <w:r w:rsidR="00F20860">
        <w:rPr>
          <w:rFonts w:ascii="Garamond" w:eastAsia="Garamond" w:hAnsi="Garamond" w:cs="Garamond"/>
          <w:sz w:val="24"/>
          <w:szCs w:val="24"/>
        </w:rPr>
        <w:t>.</w:t>
      </w:r>
      <w:r>
        <w:rPr>
          <w:rStyle w:val="ReferensiCatatanKaki"/>
          <w:rFonts w:ascii="Garamond" w:eastAsia="Garamond" w:hAnsi="Garamond" w:cs="Garamond"/>
          <w:sz w:val="24"/>
          <w:szCs w:val="24"/>
        </w:rPr>
        <w:footnoteReference w:id="9"/>
      </w:r>
      <w:r w:rsidR="00337C1C">
        <w:rPr>
          <w:rFonts w:ascii="Garamond" w:eastAsia="Garamond" w:hAnsi="Garamond" w:cs="Garamond"/>
          <w:sz w:val="24"/>
          <w:szCs w:val="24"/>
        </w:rPr>
        <w:t xml:space="preserve"> Abu </w:t>
      </w:r>
      <w:proofErr w:type="spellStart"/>
      <w:r w:rsidR="00337C1C">
        <w:rPr>
          <w:rFonts w:ascii="Garamond" w:eastAsia="Garamond" w:hAnsi="Garamond" w:cs="Garamond"/>
          <w:sz w:val="24"/>
          <w:szCs w:val="24"/>
        </w:rPr>
        <w:t>Zur’ah</w:t>
      </w:r>
      <w:proofErr w:type="spellEnd"/>
      <w:r w:rsidR="00337C1C">
        <w:rPr>
          <w:rFonts w:ascii="Garamond" w:eastAsia="Garamond" w:hAnsi="Garamond" w:cs="Garamond"/>
          <w:sz w:val="24"/>
          <w:szCs w:val="24"/>
        </w:rPr>
        <w:t xml:space="preserve"> bin ‘Amru bin </w:t>
      </w:r>
      <w:proofErr w:type="spellStart"/>
      <w:r w:rsidR="00337C1C">
        <w:rPr>
          <w:rFonts w:ascii="Garamond" w:eastAsia="Garamond" w:hAnsi="Garamond" w:cs="Garamond"/>
          <w:sz w:val="24"/>
          <w:szCs w:val="24"/>
        </w:rPr>
        <w:t>Jarir</w:t>
      </w:r>
      <w:proofErr w:type="spellEnd"/>
      <w:r w:rsidR="00337C1C">
        <w:rPr>
          <w:rFonts w:ascii="Garamond" w:eastAsia="Garamond" w:hAnsi="Garamond" w:cs="Garamond"/>
          <w:sz w:val="24"/>
          <w:szCs w:val="24"/>
        </w:rPr>
        <w:t xml:space="preserve"> bin Abdullah wafat pada tahun 91 H, namun ada yang </w:t>
      </w:r>
      <w:proofErr w:type="spellStart"/>
      <w:r w:rsidR="00337C1C">
        <w:rPr>
          <w:rFonts w:ascii="Garamond" w:eastAsia="Garamond" w:hAnsi="Garamond" w:cs="Garamond"/>
          <w:sz w:val="24"/>
          <w:szCs w:val="24"/>
        </w:rPr>
        <w:t>yang</w:t>
      </w:r>
      <w:proofErr w:type="spellEnd"/>
      <w:r w:rsidR="00337C1C">
        <w:rPr>
          <w:rFonts w:ascii="Garamond" w:eastAsia="Garamond" w:hAnsi="Garamond" w:cs="Garamond"/>
          <w:sz w:val="24"/>
          <w:szCs w:val="24"/>
        </w:rPr>
        <w:t xml:space="preserve"> berpendapat pada tahun 100 H.</w:t>
      </w:r>
      <w:r w:rsidR="00337C1C">
        <w:rPr>
          <w:rStyle w:val="ReferensiCatatanKaki"/>
          <w:rFonts w:ascii="Garamond" w:eastAsia="Garamond" w:hAnsi="Garamond" w:cs="Garamond"/>
          <w:sz w:val="24"/>
          <w:szCs w:val="24"/>
        </w:rPr>
        <w:footnoteReference w:id="10"/>
      </w:r>
    </w:p>
    <w:p w14:paraId="69CC6DDD" w14:textId="117FBC7E" w:rsidR="00135051" w:rsidRPr="0017583B" w:rsidRDefault="00135051" w:rsidP="001D4D5B">
      <w:pPr>
        <w:tabs>
          <w:tab w:val="left" w:pos="851"/>
        </w:tabs>
        <w:jc w:val="both"/>
        <w:rPr>
          <w:rFonts w:ascii="Garamond" w:eastAsia="Garamond" w:hAnsi="Garamond" w:cs="Garamond"/>
          <w:sz w:val="24"/>
          <w:szCs w:val="24"/>
          <w:lang w:val="id-ID"/>
        </w:rPr>
      </w:pPr>
      <w:r>
        <w:rPr>
          <w:rFonts w:ascii="Garamond" w:eastAsia="Garamond" w:hAnsi="Garamond" w:cs="Garamond"/>
          <w:sz w:val="24"/>
          <w:szCs w:val="24"/>
        </w:rPr>
        <w:tab/>
      </w:r>
      <w:r w:rsidR="001F40E6">
        <w:rPr>
          <w:rFonts w:ascii="Garamond" w:eastAsia="Garamond" w:hAnsi="Garamond" w:cs="Garamond"/>
          <w:sz w:val="24"/>
          <w:szCs w:val="24"/>
        </w:rPr>
        <w:t>Penilaian</w:t>
      </w:r>
      <w:r>
        <w:rPr>
          <w:rFonts w:ascii="Garamond" w:eastAsia="Garamond" w:hAnsi="Garamond" w:cs="Garamond"/>
          <w:sz w:val="24"/>
          <w:szCs w:val="24"/>
        </w:rPr>
        <w:t xml:space="preserve"> ulama terhadap Abu </w:t>
      </w:r>
      <w:proofErr w:type="spellStart"/>
      <w:r>
        <w:rPr>
          <w:rFonts w:ascii="Garamond" w:eastAsia="Garamond" w:hAnsi="Garamond" w:cs="Garamond"/>
          <w:sz w:val="24"/>
          <w:szCs w:val="24"/>
        </w:rPr>
        <w:t>Zur’ah</w:t>
      </w:r>
      <w:proofErr w:type="spellEnd"/>
      <w:r>
        <w:rPr>
          <w:rFonts w:ascii="Garamond" w:eastAsia="Garamond" w:hAnsi="Garamond" w:cs="Garamond"/>
          <w:sz w:val="24"/>
          <w:szCs w:val="24"/>
        </w:rPr>
        <w:t xml:space="preserve">, yaitu dari Yahya bin </w:t>
      </w:r>
      <w:proofErr w:type="spellStart"/>
      <w:r>
        <w:rPr>
          <w:rFonts w:ascii="Garamond" w:eastAsia="Garamond" w:hAnsi="Garamond" w:cs="Garamond"/>
          <w:sz w:val="24"/>
          <w:szCs w:val="24"/>
        </w:rPr>
        <w:t>Ma’in</w:t>
      </w:r>
      <w:proofErr w:type="spellEnd"/>
      <w:r>
        <w:rPr>
          <w:rFonts w:ascii="Garamond" w:eastAsia="Garamond" w:hAnsi="Garamond" w:cs="Garamond"/>
          <w:sz w:val="24"/>
          <w:szCs w:val="24"/>
        </w:rPr>
        <w:t xml:space="preserve"> adalah </w:t>
      </w:r>
      <w:proofErr w:type="spellStart"/>
      <w:r w:rsidRPr="00135051">
        <w:rPr>
          <w:rFonts w:ascii="Garamond" w:eastAsia="Garamond" w:hAnsi="Garamond" w:cs="Garamond"/>
          <w:i/>
          <w:iCs/>
          <w:sz w:val="24"/>
          <w:szCs w:val="24"/>
        </w:rPr>
        <w:t>tsiqah</w:t>
      </w:r>
      <w:proofErr w:type="spellEnd"/>
      <w:r>
        <w:rPr>
          <w:rFonts w:ascii="Garamond" w:eastAsia="Garamond" w:hAnsi="Garamond" w:cs="Garamond"/>
          <w:i/>
          <w:iCs/>
          <w:sz w:val="24"/>
          <w:szCs w:val="24"/>
        </w:rPr>
        <w:t xml:space="preserve">, </w:t>
      </w:r>
      <w:r>
        <w:rPr>
          <w:rFonts w:ascii="Garamond" w:eastAsia="Garamond" w:hAnsi="Garamond" w:cs="Garamond"/>
          <w:sz w:val="24"/>
          <w:szCs w:val="24"/>
        </w:rPr>
        <w:t xml:space="preserve">dari Ibnu </w:t>
      </w:r>
      <w:proofErr w:type="spellStart"/>
      <w:r>
        <w:rPr>
          <w:rFonts w:ascii="Garamond" w:eastAsia="Garamond" w:hAnsi="Garamond" w:cs="Garamond"/>
          <w:sz w:val="24"/>
          <w:szCs w:val="24"/>
        </w:rPr>
        <w:t>Kharasy</w:t>
      </w:r>
      <w:proofErr w:type="spellEnd"/>
      <w:r>
        <w:rPr>
          <w:rFonts w:ascii="Garamond" w:eastAsia="Garamond" w:hAnsi="Garamond" w:cs="Garamond"/>
          <w:sz w:val="24"/>
          <w:szCs w:val="24"/>
        </w:rPr>
        <w:t xml:space="preserve"> adalah </w:t>
      </w:r>
      <w:proofErr w:type="spellStart"/>
      <w:r w:rsidRPr="00135051">
        <w:rPr>
          <w:rFonts w:ascii="Garamond" w:eastAsia="Garamond" w:hAnsi="Garamond" w:cs="Garamond"/>
          <w:i/>
          <w:iCs/>
          <w:sz w:val="24"/>
          <w:szCs w:val="24"/>
        </w:rPr>
        <w:t>shaduq</w:t>
      </w:r>
      <w:proofErr w:type="spellEnd"/>
      <w:r w:rsidRPr="00135051">
        <w:rPr>
          <w:rFonts w:ascii="Garamond" w:eastAsia="Garamond" w:hAnsi="Garamond" w:cs="Garamond"/>
          <w:i/>
          <w:iCs/>
          <w:sz w:val="24"/>
          <w:szCs w:val="24"/>
        </w:rPr>
        <w:t xml:space="preserve"> </w:t>
      </w:r>
      <w:proofErr w:type="spellStart"/>
      <w:r w:rsidRPr="00135051">
        <w:rPr>
          <w:rFonts w:ascii="Garamond" w:eastAsia="Garamond" w:hAnsi="Garamond" w:cs="Garamond"/>
          <w:i/>
          <w:iCs/>
          <w:sz w:val="24"/>
          <w:szCs w:val="24"/>
        </w:rPr>
        <w:t>tsiqah</w:t>
      </w:r>
      <w:proofErr w:type="spellEnd"/>
      <w:r>
        <w:rPr>
          <w:rFonts w:ascii="Garamond" w:eastAsia="Garamond" w:hAnsi="Garamond" w:cs="Garamond"/>
          <w:i/>
          <w:iCs/>
          <w:sz w:val="24"/>
          <w:szCs w:val="24"/>
        </w:rPr>
        <w:t xml:space="preserve">, </w:t>
      </w:r>
      <w:r>
        <w:rPr>
          <w:rFonts w:ascii="Garamond" w:eastAsia="Garamond" w:hAnsi="Garamond" w:cs="Garamond"/>
          <w:sz w:val="24"/>
          <w:szCs w:val="24"/>
        </w:rPr>
        <w:t xml:space="preserve">dari Ibnu </w:t>
      </w:r>
      <w:proofErr w:type="spellStart"/>
      <w:r>
        <w:rPr>
          <w:rFonts w:ascii="Garamond" w:eastAsia="Garamond" w:hAnsi="Garamond" w:cs="Garamond"/>
          <w:sz w:val="24"/>
          <w:szCs w:val="24"/>
        </w:rPr>
        <w:t>Hibban</w:t>
      </w:r>
      <w:proofErr w:type="spellEnd"/>
      <w:r>
        <w:rPr>
          <w:rFonts w:ascii="Garamond" w:eastAsia="Garamond" w:hAnsi="Garamond" w:cs="Garamond"/>
          <w:sz w:val="24"/>
          <w:szCs w:val="24"/>
        </w:rPr>
        <w:t xml:space="preserve"> disebutkan dalam </w:t>
      </w:r>
      <w:proofErr w:type="spellStart"/>
      <w:r w:rsidRPr="00135051">
        <w:rPr>
          <w:rFonts w:ascii="Garamond" w:eastAsia="Garamond" w:hAnsi="Garamond" w:cs="Garamond"/>
          <w:i/>
          <w:iCs/>
          <w:sz w:val="24"/>
          <w:szCs w:val="24"/>
        </w:rPr>
        <w:t>ats</w:t>
      </w:r>
      <w:proofErr w:type="spellEnd"/>
      <w:r w:rsidRPr="00135051">
        <w:rPr>
          <w:rFonts w:ascii="Garamond" w:eastAsia="Garamond" w:hAnsi="Garamond" w:cs="Garamond"/>
          <w:i/>
          <w:iCs/>
          <w:sz w:val="24"/>
          <w:szCs w:val="24"/>
        </w:rPr>
        <w:t xml:space="preserve"> </w:t>
      </w:r>
      <w:proofErr w:type="spellStart"/>
      <w:r w:rsidRPr="00135051">
        <w:rPr>
          <w:rFonts w:ascii="Garamond" w:eastAsia="Garamond" w:hAnsi="Garamond" w:cs="Garamond"/>
          <w:i/>
          <w:iCs/>
          <w:sz w:val="24"/>
          <w:szCs w:val="24"/>
        </w:rPr>
        <w:t>Tsiqah</w:t>
      </w:r>
      <w:proofErr w:type="spellEnd"/>
      <w:r>
        <w:rPr>
          <w:rFonts w:ascii="Garamond" w:eastAsia="Garamond" w:hAnsi="Garamond" w:cs="Garamond"/>
          <w:sz w:val="24"/>
          <w:szCs w:val="24"/>
        </w:rPr>
        <w:t xml:space="preserve"> dan dari Ibnu Hajar Al-</w:t>
      </w:r>
      <w:proofErr w:type="spellStart"/>
      <w:r>
        <w:rPr>
          <w:rFonts w:ascii="Garamond" w:eastAsia="Garamond" w:hAnsi="Garamond" w:cs="Garamond"/>
          <w:sz w:val="24"/>
          <w:szCs w:val="24"/>
        </w:rPr>
        <w:t>Asqalani</w:t>
      </w:r>
      <w:proofErr w:type="spellEnd"/>
      <w:r>
        <w:rPr>
          <w:rFonts w:ascii="Garamond" w:eastAsia="Garamond" w:hAnsi="Garamond" w:cs="Garamond"/>
          <w:sz w:val="24"/>
          <w:szCs w:val="24"/>
        </w:rPr>
        <w:t xml:space="preserve"> adalah </w:t>
      </w:r>
      <w:proofErr w:type="spellStart"/>
      <w:r w:rsidRPr="00135051">
        <w:rPr>
          <w:rFonts w:ascii="Garamond" w:eastAsia="Garamond" w:hAnsi="Garamond" w:cs="Garamond"/>
          <w:i/>
          <w:iCs/>
          <w:sz w:val="24"/>
          <w:szCs w:val="24"/>
        </w:rPr>
        <w:t>tsiqah</w:t>
      </w:r>
      <w:proofErr w:type="spellEnd"/>
      <w:r>
        <w:rPr>
          <w:rFonts w:ascii="Garamond" w:eastAsia="Garamond" w:hAnsi="Garamond" w:cs="Garamond"/>
          <w:i/>
          <w:iCs/>
          <w:sz w:val="24"/>
          <w:szCs w:val="24"/>
        </w:rPr>
        <w:t>.</w:t>
      </w:r>
      <w:r w:rsidR="0017583B">
        <w:rPr>
          <w:rStyle w:val="ReferensiCatatanKaki"/>
          <w:rFonts w:ascii="Garamond" w:eastAsia="Garamond" w:hAnsi="Garamond" w:cs="Garamond"/>
          <w:i/>
          <w:iCs/>
          <w:sz w:val="24"/>
          <w:szCs w:val="24"/>
        </w:rPr>
        <w:footnoteReference w:id="11"/>
      </w:r>
    </w:p>
    <w:p w14:paraId="72CC4B6E" w14:textId="77777777" w:rsidR="00D83006" w:rsidRPr="00D83006" w:rsidRDefault="00D83006" w:rsidP="00D83006">
      <w:pPr>
        <w:jc w:val="both"/>
        <w:rPr>
          <w:rFonts w:ascii="Garamond" w:eastAsia="Garamond" w:hAnsi="Garamond" w:cs="Garamond"/>
          <w:sz w:val="24"/>
          <w:szCs w:val="24"/>
          <w:lang w:val="id-ID"/>
        </w:rPr>
      </w:pPr>
    </w:p>
    <w:p w14:paraId="0253D734" w14:textId="136C439A" w:rsidR="006E4EE5" w:rsidRPr="00A63798" w:rsidRDefault="006E4EE5" w:rsidP="00AB0605">
      <w:pPr>
        <w:pStyle w:val="DaftarParagraf"/>
        <w:numPr>
          <w:ilvl w:val="0"/>
          <w:numId w:val="1"/>
        </w:numPr>
        <w:jc w:val="both"/>
        <w:rPr>
          <w:rFonts w:ascii="Garamond" w:eastAsia="Garamond" w:hAnsi="Garamond" w:cs="Garamond"/>
          <w:b/>
          <w:bCs/>
          <w:sz w:val="24"/>
          <w:szCs w:val="24"/>
          <w:lang w:val="id-ID"/>
        </w:rPr>
      </w:pPr>
      <w:r w:rsidRPr="00A63798">
        <w:rPr>
          <w:rFonts w:ascii="Garamond" w:eastAsia="Garamond" w:hAnsi="Garamond" w:cs="Garamond"/>
          <w:b/>
          <w:bCs/>
          <w:sz w:val="24"/>
          <w:szCs w:val="24"/>
          <w:lang w:val="id-ID"/>
        </w:rPr>
        <w:t xml:space="preserve">Abu </w:t>
      </w:r>
      <w:proofErr w:type="spellStart"/>
      <w:r w:rsidRPr="00A63798">
        <w:rPr>
          <w:rFonts w:ascii="Garamond" w:eastAsia="Garamond" w:hAnsi="Garamond" w:cs="Garamond"/>
          <w:b/>
          <w:bCs/>
          <w:sz w:val="24"/>
          <w:szCs w:val="24"/>
          <w:lang w:val="id-ID"/>
        </w:rPr>
        <w:t>Hayyan</w:t>
      </w:r>
      <w:proofErr w:type="spellEnd"/>
      <w:r w:rsidR="001D4D5B" w:rsidRPr="00A63798">
        <w:rPr>
          <w:rFonts w:ascii="Garamond" w:eastAsia="Garamond" w:hAnsi="Garamond" w:cs="Garamond"/>
          <w:b/>
          <w:bCs/>
          <w:sz w:val="24"/>
          <w:szCs w:val="24"/>
          <w:lang w:val="id-ID"/>
        </w:rPr>
        <w:t xml:space="preserve"> (1256 m – 1344 </w:t>
      </w:r>
      <w:r w:rsidR="00F67A55">
        <w:rPr>
          <w:rFonts w:ascii="Garamond" w:eastAsia="Garamond" w:hAnsi="Garamond" w:cs="Garamond"/>
          <w:b/>
          <w:bCs/>
          <w:sz w:val="24"/>
          <w:szCs w:val="24"/>
          <w:lang w:val="id-ID"/>
        </w:rPr>
        <w:t>M / 145 H</w:t>
      </w:r>
      <w:r w:rsidR="001D4D5B" w:rsidRPr="00A63798">
        <w:rPr>
          <w:rFonts w:ascii="Garamond" w:eastAsia="Garamond" w:hAnsi="Garamond" w:cs="Garamond"/>
          <w:b/>
          <w:bCs/>
          <w:sz w:val="24"/>
          <w:szCs w:val="24"/>
          <w:lang w:val="id-ID"/>
        </w:rPr>
        <w:t>)</w:t>
      </w:r>
    </w:p>
    <w:p w14:paraId="2A77940C" w14:textId="673778F0" w:rsidR="001D4D5B" w:rsidRDefault="001D4D5B" w:rsidP="001D4D5B">
      <w:pPr>
        <w:tabs>
          <w:tab w:val="left" w:pos="851"/>
        </w:tabs>
        <w:jc w:val="both"/>
        <w:rPr>
          <w:rFonts w:ascii="Garamond" w:eastAsia="Garamond" w:hAnsi="Garamond" w:cs="Garamond"/>
          <w:sz w:val="24"/>
          <w:szCs w:val="24"/>
        </w:rPr>
      </w:pPr>
      <w:r>
        <w:rPr>
          <w:rFonts w:ascii="Garamond" w:eastAsia="Garamond" w:hAnsi="Garamond" w:cs="Garamond"/>
          <w:sz w:val="24"/>
          <w:szCs w:val="24"/>
        </w:rPr>
        <w:tab/>
      </w:r>
      <w:r w:rsidRPr="001D4D5B">
        <w:rPr>
          <w:rFonts w:ascii="Garamond" w:eastAsia="Garamond" w:hAnsi="Garamond" w:cs="Garamond"/>
          <w:sz w:val="24"/>
          <w:szCs w:val="24"/>
        </w:rPr>
        <w:t xml:space="preserve">Nama lengkap  Abu </w:t>
      </w:r>
      <w:proofErr w:type="spellStart"/>
      <w:r w:rsidRPr="001D4D5B">
        <w:rPr>
          <w:rFonts w:ascii="Garamond" w:eastAsia="Garamond" w:hAnsi="Garamond" w:cs="Garamond"/>
          <w:sz w:val="24"/>
          <w:szCs w:val="24"/>
        </w:rPr>
        <w:t>Hayyan</w:t>
      </w:r>
      <w:proofErr w:type="spellEnd"/>
      <w:r w:rsidRPr="001D4D5B">
        <w:rPr>
          <w:rFonts w:ascii="Garamond" w:eastAsia="Garamond" w:hAnsi="Garamond" w:cs="Garamond"/>
          <w:sz w:val="24"/>
          <w:szCs w:val="24"/>
        </w:rPr>
        <w:t xml:space="preserve"> adalah</w:t>
      </w:r>
      <w:r w:rsidR="007952A7">
        <w:rPr>
          <w:rFonts w:ascii="Garamond" w:eastAsia="Garamond" w:hAnsi="Garamond" w:cs="Garamond"/>
          <w:sz w:val="24"/>
          <w:szCs w:val="24"/>
        </w:rPr>
        <w:t xml:space="preserve"> </w:t>
      </w:r>
      <w:r w:rsidRPr="001D4D5B">
        <w:rPr>
          <w:rFonts w:ascii="Garamond" w:eastAsia="Garamond" w:hAnsi="Garamond" w:cs="Garamond"/>
          <w:sz w:val="24"/>
          <w:szCs w:val="24"/>
        </w:rPr>
        <w:t xml:space="preserve">Abu ‘Abdillah </w:t>
      </w:r>
      <w:proofErr w:type="spellStart"/>
      <w:r w:rsidRPr="001D4D5B">
        <w:rPr>
          <w:rFonts w:ascii="Garamond" w:eastAsia="Garamond" w:hAnsi="Garamond" w:cs="Garamond"/>
          <w:sz w:val="24"/>
          <w:szCs w:val="24"/>
        </w:rPr>
        <w:t>Atsiruddin</w:t>
      </w:r>
      <w:proofErr w:type="spellEnd"/>
      <w:r w:rsidRPr="001D4D5B">
        <w:rPr>
          <w:rFonts w:ascii="Garamond" w:eastAsia="Garamond" w:hAnsi="Garamond" w:cs="Garamond"/>
          <w:sz w:val="24"/>
          <w:szCs w:val="24"/>
        </w:rPr>
        <w:t xml:space="preserve"> Muhammad bin Yusuf bin ‘Ali bin </w:t>
      </w:r>
      <w:proofErr w:type="spellStart"/>
      <w:r w:rsidRPr="001D4D5B">
        <w:rPr>
          <w:rFonts w:ascii="Garamond" w:eastAsia="Garamond" w:hAnsi="Garamond" w:cs="Garamond"/>
          <w:sz w:val="24"/>
          <w:szCs w:val="24"/>
        </w:rPr>
        <w:t>Hayyan</w:t>
      </w:r>
      <w:proofErr w:type="spellEnd"/>
      <w:r w:rsidRPr="001D4D5B">
        <w:rPr>
          <w:rFonts w:ascii="Garamond" w:eastAsia="Garamond" w:hAnsi="Garamond" w:cs="Garamond"/>
          <w:sz w:val="24"/>
          <w:szCs w:val="24"/>
        </w:rPr>
        <w:t xml:space="preserve"> </w:t>
      </w:r>
      <w:proofErr w:type="spellStart"/>
      <w:r w:rsidRPr="001D4D5B">
        <w:rPr>
          <w:rFonts w:ascii="Garamond" w:eastAsia="Garamond" w:hAnsi="Garamond" w:cs="Garamond"/>
          <w:sz w:val="24"/>
          <w:szCs w:val="24"/>
        </w:rPr>
        <w:t>al-Gharnathiyal-Hayyaniy</w:t>
      </w:r>
      <w:proofErr w:type="spellEnd"/>
      <w:r w:rsidRPr="001D4D5B">
        <w:rPr>
          <w:rFonts w:ascii="Garamond" w:eastAsia="Garamond" w:hAnsi="Garamond" w:cs="Garamond"/>
          <w:sz w:val="24"/>
          <w:szCs w:val="24"/>
        </w:rPr>
        <w:t xml:space="preserve">,  dan oleh Muhammad Shafa </w:t>
      </w:r>
      <w:proofErr w:type="spellStart"/>
      <w:r w:rsidRPr="001D4D5B">
        <w:rPr>
          <w:rFonts w:ascii="Garamond" w:eastAsia="Garamond" w:hAnsi="Garamond" w:cs="Garamond"/>
          <w:sz w:val="24"/>
          <w:szCs w:val="24"/>
        </w:rPr>
        <w:t>Syaikh</w:t>
      </w:r>
      <w:proofErr w:type="spellEnd"/>
      <w:r w:rsidRPr="001D4D5B">
        <w:rPr>
          <w:rFonts w:ascii="Garamond" w:eastAsia="Garamond" w:hAnsi="Garamond" w:cs="Garamond"/>
          <w:sz w:val="24"/>
          <w:szCs w:val="24"/>
        </w:rPr>
        <w:t xml:space="preserve">  Ibrahim Haqqiy , nama lengkapnya ditambah   setelah   </w:t>
      </w:r>
      <w:proofErr w:type="spellStart"/>
      <w:r w:rsidRPr="001D4D5B">
        <w:rPr>
          <w:rFonts w:ascii="Garamond" w:eastAsia="Garamond" w:hAnsi="Garamond" w:cs="Garamond"/>
          <w:sz w:val="24"/>
          <w:szCs w:val="24"/>
        </w:rPr>
        <w:t>al-Gharnathiy</w:t>
      </w:r>
      <w:proofErr w:type="spellEnd"/>
      <w:r w:rsidR="0067228F">
        <w:rPr>
          <w:rFonts w:ascii="Garamond" w:eastAsia="Garamond" w:hAnsi="Garamond" w:cs="Garamond"/>
          <w:sz w:val="24"/>
          <w:szCs w:val="24"/>
        </w:rPr>
        <w:t xml:space="preserve"> </w:t>
      </w:r>
      <w:r w:rsidRPr="001D4D5B">
        <w:rPr>
          <w:rFonts w:ascii="Garamond" w:eastAsia="Garamond" w:hAnsi="Garamond" w:cs="Garamond"/>
          <w:sz w:val="24"/>
          <w:szCs w:val="24"/>
        </w:rPr>
        <w:t xml:space="preserve">menjadi   </w:t>
      </w:r>
      <w:proofErr w:type="spellStart"/>
      <w:r w:rsidRPr="001D4D5B">
        <w:rPr>
          <w:rFonts w:ascii="Garamond" w:eastAsia="Garamond" w:hAnsi="Garamond" w:cs="Garamond"/>
          <w:sz w:val="24"/>
          <w:szCs w:val="24"/>
        </w:rPr>
        <w:t>al-Garnathiy</w:t>
      </w:r>
      <w:proofErr w:type="spellEnd"/>
      <w:r w:rsidRPr="001D4D5B">
        <w:rPr>
          <w:rFonts w:ascii="Garamond" w:eastAsia="Garamond" w:hAnsi="Garamond" w:cs="Garamond"/>
          <w:sz w:val="24"/>
          <w:szCs w:val="24"/>
        </w:rPr>
        <w:t xml:space="preserve">   </w:t>
      </w:r>
      <w:proofErr w:type="spellStart"/>
      <w:r w:rsidRPr="001D4D5B">
        <w:rPr>
          <w:rFonts w:ascii="Garamond" w:eastAsia="Garamond" w:hAnsi="Garamond" w:cs="Garamond"/>
          <w:sz w:val="24"/>
          <w:szCs w:val="24"/>
        </w:rPr>
        <w:t>al-Jayyani</w:t>
      </w:r>
      <w:proofErr w:type="spellEnd"/>
      <w:r w:rsidRPr="001D4D5B">
        <w:rPr>
          <w:rFonts w:ascii="Garamond" w:eastAsia="Garamond" w:hAnsi="Garamond" w:cs="Garamond"/>
          <w:sz w:val="24"/>
          <w:szCs w:val="24"/>
        </w:rPr>
        <w:t xml:space="preserve">   </w:t>
      </w:r>
      <w:proofErr w:type="spellStart"/>
      <w:r w:rsidRPr="001D4D5B">
        <w:rPr>
          <w:rFonts w:ascii="Garamond" w:eastAsia="Garamond" w:hAnsi="Garamond" w:cs="Garamond"/>
          <w:sz w:val="24"/>
          <w:szCs w:val="24"/>
        </w:rPr>
        <w:t>al-Nifziy</w:t>
      </w:r>
      <w:proofErr w:type="spellEnd"/>
      <w:r w:rsidRPr="001D4D5B">
        <w:rPr>
          <w:rFonts w:ascii="Garamond" w:eastAsia="Garamond" w:hAnsi="Garamond" w:cs="Garamond"/>
          <w:sz w:val="24"/>
          <w:szCs w:val="24"/>
        </w:rPr>
        <w:t xml:space="preserve">, sementara dalam kitab </w:t>
      </w:r>
      <w:proofErr w:type="spellStart"/>
      <w:r w:rsidRPr="001D4D5B">
        <w:rPr>
          <w:rFonts w:ascii="Garamond" w:eastAsia="Garamond" w:hAnsi="Garamond" w:cs="Garamond"/>
          <w:sz w:val="24"/>
          <w:szCs w:val="24"/>
        </w:rPr>
        <w:t>al</w:t>
      </w:r>
      <w:proofErr w:type="spellEnd"/>
      <w:r w:rsidRPr="001D4D5B">
        <w:rPr>
          <w:rFonts w:ascii="Garamond" w:eastAsia="Garamond" w:hAnsi="Garamond" w:cs="Garamond"/>
          <w:sz w:val="24"/>
          <w:szCs w:val="24"/>
        </w:rPr>
        <w:t xml:space="preserve">-Bahr </w:t>
      </w:r>
      <w:proofErr w:type="spellStart"/>
      <w:r w:rsidRPr="001D4D5B">
        <w:rPr>
          <w:rFonts w:ascii="Garamond" w:eastAsia="Garamond" w:hAnsi="Garamond" w:cs="Garamond"/>
          <w:sz w:val="24"/>
          <w:szCs w:val="24"/>
        </w:rPr>
        <w:t>al-Muhith</w:t>
      </w:r>
      <w:proofErr w:type="spellEnd"/>
      <w:r w:rsidRPr="001D4D5B">
        <w:rPr>
          <w:rFonts w:ascii="Garamond" w:eastAsia="Garamond" w:hAnsi="Garamond" w:cs="Garamond"/>
          <w:sz w:val="24"/>
          <w:szCs w:val="24"/>
        </w:rPr>
        <w:t xml:space="preserve"> yang ditahkik oleh Syekh ‘Ali Muhammad </w:t>
      </w:r>
      <w:proofErr w:type="spellStart"/>
      <w:r w:rsidRPr="001D4D5B">
        <w:rPr>
          <w:rFonts w:ascii="Garamond" w:eastAsia="Garamond" w:hAnsi="Garamond" w:cs="Garamond"/>
          <w:sz w:val="24"/>
          <w:szCs w:val="24"/>
        </w:rPr>
        <w:t>Mu’awwadz</w:t>
      </w:r>
      <w:proofErr w:type="spellEnd"/>
      <w:r w:rsidRPr="001D4D5B">
        <w:rPr>
          <w:rFonts w:ascii="Garamond" w:eastAsia="Garamond" w:hAnsi="Garamond" w:cs="Garamond"/>
          <w:sz w:val="24"/>
          <w:szCs w:val="24"/>
        </w:rPr>
        <w:t xml:space="preserve">,  nama  lengkap  Abu  </w:t>
      </w:r>
      <w:proofErr w:type="spellStart"/>
      <w:r w:rsidRPr="001D4D5B">
        <w:rPr>
          <w:rFonts w:ascii="Garamond" w:eastAsia="Garamond" w:hAnsi="Garamond" w:cs="Garamond"/>
          <w:sz w:val="24"/>
          <w:szCs w:val="24"/>
        </w:rPr>
        <w:t>Hayyan</w:t>
      </w:r>
      <w:proofErr w:type="spellEnd"/>
      <w:r w:rsidRPr="001D4D5B">
        <w:rPr>
          <w:rFonts w:ascii="Garamond" w:eastAsia="Garamond" w:hAnsi="Garamond" w:cs="Garamond"/>
          <w:sz w:val="24"/>
          <w:szCs w:val="24"/>
        </w:rPr>
        <w:t xml:space="preserve">  disebut  Muhammad  bin  Yusuf bin  ‘Ali  </w:t>
      </w:r>
      <w:proofErr w:type="spellStart"/>
      <w:r w:rsidRPr="001D4D5B">
        <w:rPr>
          <w:rFonts w:ascii="Garamond" w:eastAsia="Garamond" w:hAnsi="Garamond" w:cs="Garamond"/>
          <w:sz w:val="24"/>
          <w:szCs w:val="24"/>
        </w:rPr>
        <w:t>binYusuf</w:t>
      </w:r>
      <w:proofErr w:type="spellEnd"/>
      <w:r w:rsidRPr="001D4D5B">
        <w:rPr>
          <w:rFonts w:ascii="Garamond" w:eastAsia="Garamond" w:hAnsi="Garamond" w:cs="Garamond"/>
          <w:sz w:val="24"/>
          <w:szCs w:val="24"/>
        </w:rPr>
        <w:t xml:space="preserve">  bin  </w:t>
      </w:r>
      <w:proofErr w:type="spellStart"/>
      <w:r w:rsidRPr="001D4D5B">
        <w:rPr>
          <w:rFonts w:ascii="Garamond" w:eastAsia="Garamond" w:hAnsi="Garamond" w:cs="Garamond"/>
          <w:sz w:val="24"/>
          <w:szCs w:val="24"/>
        </w:rPr>
        <w:t>Hayyan</w:t>
      </w:r>
      <w:proofErr w:type="spellEnd"/>
      <w:r w:rsidRPr="001D4D5B">
        <w:rPr>
          <w:rFonts w:ascii="Garamond" w:eastAsia="Garamond" w:hAnsi="Garamond" w:cs="Garamond"/>
          <w:sz w:val="24"/>
          <w:szCs w:val="24"/>
        </w:rPr>
        <w:t xml:space="preserve">  </w:t>
      </w:r>
      <w:proofErr w:type="spellStart"/>
      <w:r w:rsidRPr="001D4D5B">
        <w:rPr>
          <w:rFonts w:ascii="Garamond" w:eastAsia="Garamond" w:hAnsi="Garamond" w:cs="Garamond"/>
          <w:sz w:val="24"/>
          <w:szCs w:val="24"/>
        </w:rPr>
        <w:t>al-Gharnathiy</w:t>
      </w:r>
      <w:proofErr w:type="spellEnd"/>
      <w:r w:rsidRPr="001D4D5B">
        <w:rPr>
          <w:rFonts w:ascii="Garamond" w:eastAsia="Garamond" w:hAnsi="Garamond" w:cs="Garamond"/>
          <w:sz w:val="24"/>
          <w:szCs w:val="24"/>
        </w:rPr>
        <w:t xml:space="preserve">  </w:t>
      </w:r>
      <w:proofErr w:type="spellStart"/>
      <w:r w:rsidRPr="001D4D5B">
        <w:rPr>
          <w:rFonts w:ascii="Garamond" w:eastAsia="Garamond" w:hAnsi="Garamond" w:cs="Garamond"/>
          <w:sz w:val="24"/>
          <w:szCs w:val="24"/>
        </w:rPr>
        <w:t>al-Andalusiy</w:t>
      </w:r>
      <w:proofErr w:type="spellEnd"/>
      <w:r w:rsidRPr="001D4D5B">
        <w:rPr>
          <w:rFonts w:ascii="Garamond" w:eastAsia="Garamond" w:hAnsi="Garamond" w:cs="Garamond"/>
          <w:sz w:val="24"/>
          <w:szCs w:val="24"/>
        </w:rPr>
        <w:t xml:space="preserve">, yang  lahir  di  desa  </w:t>
      </w:r>
      <w:proofErr w:type="spellStart"/>
      <w:r w:rsidRPr="001D4D5B">
        <w:rPr>
          <w:rFonts w:ascii="Garamond" w:eastAsia="Garamond" w:hAnsi="Garamond" w:cs="Garamond"/>
          <w:sz w:val="24"/>
          <w:szCs w:val="24"/>
        </w:rPr>
        <w:t>Thamkharisy</w:t>
      </w:r>
      <w:proofErr w:type="spellEnd"/>
      <w:r w:rsidRPr="001D4D5B">
        <w:rPr>
          <w:rFonts w:ascii="Garamond" w:eastAsia="Garamond" w:hAnsi="Garamond" w:cs="Garamond"/>
          <w:sz w:val="24"/>
          <w:szCs w:val="24"/>
        </w:rPr>
        <w:t xml:space="preserve"> , Granada,  Andalusia  pada  akhir  bulan  Syawal  54  H.(  1256  M.)  dan  wafat  di  </w:t>
      </w:r>
      <w:proofErr w:type="spellStart"/>
      <w:r w:rsidRPr="001D4D5B">
        <w:rPr>
          <w:rFonts w:ascii="Garamond" w:eastAsia="Garamond" w:hAnsi="Garamond" w:cs="Garamond"/>
          <w:sz w:val="24"/>
          <w:szCs w:val="24"/>
        </w:rPr>
        <w:t>Mesirpada</w:t>
      </w:r>
      <w:proofErr w:type="spellEnd"/>
      <w:r w:rsidRPr="001D4D5B">
        <w:rPr>
          <w:rFonts w:ascii="Garamond" w:eastAsia="Garamond" w:hAnsi="Garamond" w:cs="Garamond"/>
          <w:sz w:val="24"/>
          <w:szCs w:val="24"/>
        </w:rPr>
        <w:t xml:space="preserve"> tahun </w:t>
      </w:r>
      <w:r w:rsidR="00F00569">
        <w:rPr>
          <w:rFonts w:ascii="Garamond" w:eastAsia="Garamond" w:hAnsi="Garamond" w:cs="Garamond"/>
          <w:sz w:val="24"/>
          <w:szCs w:val="24"/>
        </w:rPr>
        <w:t>1</w:t>
      </w:r>
      <w:r w:rsidRPr="001D4D5B">
        <w:rPr>
          <w:rFonts w:ascii="Garamond" w:eastAsia="Garamond" w:hAnsi="Garamond" w:cs="Garamond"/>
          <w:sz w:val="24"/>
          <w:szCs w:val="24"/>
        </w:rPr>
        <w:t>45 H.( 1344 M.)</w:t>
      </w:r>
      <w:r w:rsidR="007952A7">
        <w:rPr>
          <w:rFonts w:ascii="Garamond" w:eastAsia="Garamond" w:hAnsi="Garamond" w:cs="Garamond"/>
          <w:sz w:val="24"/>
          <w:szCs w:val="24"/>
        </w:rPr>
        <w:t>.</w:t>
      </w:r>
      <w:r w:rsidR="005A4354">
        <w:rPr>
          <w:rStyle w:val="ReferensiCatatanKaki"/>
          <w:rFonts w:ascii="Garamond" w:eastAsia="Garamond" w:hAnsi="Garamond" w:cs="Garamond"/>
          <w:sz w:val="24"/>
          <w:szCs w:val="24"/>
        </w:rPr>
        <w:footnoteReference w:id="12"/>
      </w:r>
    </w:p>
    <w:p w14:paraId="195C6706" w14:textId="3CF6140D" w:rsidR="001D4D5B" w:rsidRPr="00387FBB" w:rsidRDefault="007952A7" w:rsidP="004F512D">
      <w:pPr>
        <w:tabs>
          <w:tab w:val="left" w:pos="851"/>
        </w:tabs>
        <w:jc w:val="both"/>
        <w:rPr>
          <w:rFonts w:ascii="Garamond" w:eastAsia="Garamond" w:hAnsi="Garamond" w:cs="Garamond"/>
          <w:sz w:val="24"/>
          <w:szCs w:val="24"/>
          <w:lang w:val="id-ID"/>
        </w:rPr>
      </w:pPr>
      <w:r>
        <w:rPr>
          <w:rFonts w:ascii="Garamond" w:eastAsia="Garamond" w:hAnsi="Garamond" w:cs="Garamond"/>
          <w:sz w:val="24"/>
          <w:szCs w:val="24"/>
        </w:rPr>
        <w:tab/>
      </w:r>
      <w:r w:rsidR="004F512D">
        <w:rPr>
          <w:rFonts w:ascii="Garamond" w:eastAsia="Garamond" w:hAnsi="Garamond" w:cs="Garamond"/>
          <w:sz w:val="24"/>
          <w:szCs w:val="24"/>
        </w:rPr>
        <w:t xml:space="preserve">Penilaian ulama terhadap Abu </w:t>
      </w:r>
      <w:proofErr w:type="spellStart"/>
      <w:r w:rsidR="004F512D">
        <w:rPr>
          <w:rFonts w:ascii="Garamond" w:eastAsia="Garamond" w:hAnsi="Garamond" w:cs="Garamond"/>
          <w:sz w:val="24"/>
          <w:szCs w:val="24"/>
        </w:rPr>
        <w:t>Hayyan</w:t>
      </w:r>
      <w:proofErr w:type="spellEnd"/>
      <w:r w:rsidR="004F512D">
        <w:rPr>
          <w:rFonts w:ascii="Garamond" w:eastAsia="Garamond" w:hAnsi="Garamond" w:cs="Garamond"/>
          <w:sz w:val="24"/>
          <w:szCs w:val="24"/>
        </w:rPr>
        <w:t xml:space="preserve">, yaitu dari Yahya bin </w:t>
      </w:r>
      <w:proofErr w:type="spellStart"/>
      <w:r w:rsidR="004F512D">
        <w:rPr>
          <w:rFonts w:ascii="Garamond" w:eastAsia="Garamond" w:hAnsi="Garamond" w:cs="Garamond"/>
          <w:sz w:val="24"/>
          <w:szCs w:val="24"/>
        </w:rPr>
        <w:t>Ma’in</w:t>
      </w:r>
      <w:proofErr w:type="spellEnd"/>
      <w:r w:rsidR="004F512D">
        <w:rPr>
          <w:rFonts w:ascii="Garamond" w:eastAsia="Garamond" w:hAnsi="Garamond" w:cs="Garamond"/>
          <w:sz w:val="24"/>
          <w:szCs w:val="24"/>
        </w:rPr>
        <w:t xml:space="preserve"> adalah </w:t>
      </w:r>
      <w:proofErr w:type="spellStart"/>
      <w:r w:rsidR="004F512D" w:rsidRPr="00135051">
        <w:rPr>
          <w:rFonts w:ascii="Garamond" w:eastAsia="Garamond" w:hAnsi="Garamond" w:cs="Garamond"/>
          <w:i/>
          <w:iCs/>
          <w:sz w:val="24"/>
          <w:szCs w:val="24"/>
        </w:rPr>
        <w:t>tsiqah</w:t>
      </w:r>
      <w:proofErr w:type="spellEnd"/>
      <w:r w:rsidR="004F512D">
        <w:rPr>
          <w:rFonts w:ascii="Garamond" w:eastAsia="Garamond" w:hAnsi="Garamond" w:cs="Garamond"/>
          <w:i/>
          <w:iCs/>
          <w:sz w:val="24"/>
          <w:szCs w:val="24"/>
        </w:rPr>
        <w:t xml:space="preserve">, </w:t>
      </w:r>
      <w:r w:rsidR="004F512D">
        <w:rPr>
          <w:rFonts w:ascii="Garamond" w:eastAsia="Garamond" w:hAnsi="Garamond" w:cs="Garamond"/>
          <w:sz w:val="24"/>
          <w:szCs w:val="24"/>
        </w:rPr>
        <w:t xml:space="preserve">dari Ibnu </w:t>
      </w:r>
      <w:proofErr w:type="spellStart"/>
      <w:r w:rsidR="004F512D">
        <w:rPr>
          <w:rFonts w:ascii="Garamond" w:eastAsia="Garamond" w:hAnsi="Garamond" w:cs="Garamond"/>
          <w:sz w:val="24"/>
          <w:szCs w:val="24"/>
        </w:rPr>
        <w:t>Kharasy</w:t>
      </w:r>
      <w:proofErr w:type="spellEnd"/>
      <w:r w:rsidR="004F512D">
        <w:rPr>
          <w:rFonts w:ascii="Garamond" w:eastAsia="Garamond" w:hAnsi="Garamond" w:cs="Garamond"/>
          <w:sz w:val="24"/>
          <w:szCs w:val="24"/>
        </w:rPr>
        <w:t xml:space="preserve"> adalah </w:t>
      </w:r>
      <w:proofErr w:type="spellStart"/>
      <w:r w:rsidR="004F512D" w:rsidRPr="00135051">
        <w:rPr>
          <w:rFonts w:ascii="Garamond" w:eastAsia="Garamond" w:hAnsi="Garamond" w:cs="Garamond"/>
          <w:i/>
          <w:iCs/>
          <w:sz w:val="24"/>
          <w:szCs w:val="24"/>
        </w:rPr>
        <w:t>shaduq</w:t>
      </w:r>
      <w:proofErr w:type="spellEnd"/>
      <w:r w:rsidR="004F512D" w:rsidRPr="00135051">
        <w:rPr>
          <w:rFonts w:ascii="Garamond" w:eastAsia="Garamond" w:hAnsi="Garamond" w:cs="Garamond"/>
          <w:i/>
          <w:iCs/>
          <w:sz w:val="24"/>
          <w:szCs w:val="24"/>
        </w:rPr>
        <w:t xml:space="preserve"> </w:t>
      </w:r>
      <w:proofErr w:type="spellStart"/>
      <w:r w:rsidR="004F512D" w:rsidRPr="00135051">
        <w:rPr>
          <w:rFonts w:ascii="Garamond" w:eastAsia="Garamond" w:hAnsi="Garamond" w:cs="Garamond"/>
          <w:i/>
          <w:iCs/>
          <w:sz w:val="24"/>
          <w:szCs w:val="24"/>
        </w:rPr>
        <w:t>tsiqah</w:t>
      </w:r>
      <w:proofErr w:type="spellEnd"/>
      <w:r w:rsidR="004F512D">
        <w:rPr>
          <w:rFonts w:ascii="Garamond" w:eastAsia="Garamond" w:hAnsi="Garamond" w:cs="Garamond"/>
          <w:i/>
          <w:iCs/>
          <w:sz w:val="24"/>
          <w:szCs w:val="24"/>
        </w:rPr>
        <w:t xml:space="preserve">, </w:t>
      </w:r>
      <w:r w:rsidR="004F512D">
        <w:rPr>
          <w:rFonts w:ascii="Garamond" w:eastAsia="Garamond" w:hAnsi="Garamond" w:cs="Garamond"/>
          <w:sz w:val="24"/>
          <w:szCs w:val="24"/>
        </w:rPr>
        <w:t xml:space="preserve">dari Ibnu </w:t>
      </w:r>
      <w:proofErr w:type="spellStart"/>
      <w:r w:rsidR="004F512D">
        <w:rPr>
          <w:rFonts w:ascii="Garamond" w:eastAsia="Garamond" w:hAnsi="Garamond" w:cs="Garamond"/>
          <w:sz w:val="24"/>
          <w:szCs w:val="24"/>
        </w:rPr>
        <w:t>Hibban</w:t>
      </w:r>
      <w:proofErr w:type="spellEnd"/>
      <w:r w:rsidR="004F512D">
        <w:rPr>
          <w:rFonts w:ascii="Garamond" w:eastAsia="Garamond" w:hAnsi="Garamond" w:cs="Garamond"/>
          <w:sz w:val="24"/>
          <w:szCs w:val="24"/>
        </w:rPr>
        <w:t xml:space="preserve"> disebutkan dalam </w:t>
      </w:r>
      <w:proofErr w:type="spellStart"/>
      <w:r w:rsidR="004F512D" w:rsidRPr="00135051">
        <w:rPr>
          <w:rFonts w:ascii="Garamond" w:eastAsia="Garamond" w:hAnsi="Garamond" w:cs="Garamond"/>
          <w:i/>
          <w:iCs/>
          <w:sz w:val="24"/>
          <w:szCs w:val="24"/>
        </w:rPr>
        <w:t>ats</w:t>
      </w:r>
      <w:proofErr w:type="spellEnd"/>
      <w:r w:rsidR="004F512D" w:rsidRPr="00135051">
        <w:rPr>
          <w:rFonts w:ascii="Garamond" w:eastAsia="Garamond" w:hAnsi="Garamond" w:cs="Garamond"/>
          <w:i/>
          <w:iCs/>
          <w:sz w:val="24"/>
          <w:szCs w:val="24"/>
        </w:rPr>
        <w:t xml:space="preserve"> </w:t>
      </w:r>
      <w:proofErr w:type="spellStart"/>
      <w:r w:rsidR="004F512D" w:rsidRPr="00135051">
        <w:rPr>
          <w:rFonts w:ascii="Garamond" w:eastAsia="Garamond" w:hAnsi="Garamond" w:cs="Garamond"/>
          <w:i/>
          <w:iCs/>
          <w:sz w:val="24"/>
          <w:szCs w:val="24"/>
        </w:rPr>
        <w:t>Tsiqah</w:t>
      </w:r>
      <w:proofErr w:type="spellEnd"/>
      <w:r w:rsidR="004F512D">
        <w:rPr>
          <w:rFonts w:ascii="Garamond" w:eastAsia="Garamond" w:hAnsi="Garamond" w:cs="Garamond"/>
          <w:i/>
          <w:iCs/>
          <w:sz w:val="24"/>
          <w:szCs w:val="24"/>
        </w:rPr>
        <w:t>,</w:t>
      </w:r>
      <w:r w:rsidR="004F512D">
        <w:rPr>
          <w:rFonts w:ascii="Garamond" w:eastAsia="Garamond" w:hAnsi="Garamond" w:cs="Garamond"/>
          <w:sz w:val="24"/>
          <w:szCs w:val="24"/>
        </w:rPr>
        <w:t xml:space="preserve"> An-</w:t>
      </w:r>
      <w:proofErr w:type="spellStart"/>
      <w:r w:rsidR="004F512D">
        <w:rPr>
          <w:rFonts w:ascii="Garamond" w:eastAsia="Garamond" w:hAnsi="Garamond" w:cs="Garamond"/>
          <w:sz w:val="24"/>
          <w:szCs w:val="24"/>
        </w:rPr>
        <w:t>Nasa’i</w:t>
      </w:r>
      <w:proofErr w:type="spellEnd"/>
      <w:r w:rsidR="004F512D">
        <w:rPr>
          <w:rFonts w:ascii="Garamond" w:eastAsia="Garamond" w:hAnsi="Garamond" w:cs="Garamond"/>
          <w:sz w:val="24"/>
          <w:szCs w:val="24"/>
        </w:rPr>
        <w:t xml:space="preserve"> disebutkan </w:t>
      </w:r>
      <w:proofErr w:type="spellStart"/>
      <w:r w:rsidR="004F512D" w:rsidRPr="004F512D">
        <w:rPr>
          <w:rFonts w:ascii="Garamond" w:eastAsia="Garamond" w:hAnsi="Garamond" w:cs="Garamond"/>
          <w:i/>
          <w:iCs/>
          <w:sz w:val="24"/>
          <w:szCs w:val="24"/>
        </w:rPr>
        <w:t>tsiqah</w:t>
      </w:r>
      <w:proofErr w:type="spellEnd"/>
      <w:r w:rsidR="004F512D" w:rsidRPr="004F512D">
        <w:rPr>
          <w:rFonts w:ascii="Garamond" w:eastAsia="Garamond" w:hAnsi="Garamond" w:cs="Garamond"/>
          <w:i/>
          <w:iCs/>
          <w:sz w:val="24"/>
          <w:szCs w:val="24"/>
        </w:rPr>
        <w:t xml:space="preserve"> </w:t>
      </w:r>
      <w:proofErr w:type="spellStart"/>
      <w:r w:rsidR="004F512D" w:rsidRPr="004F512D">
        <w:rPr>
          <w:rFonts w:ascii="Garamond" w:eastAsia="Garamond" w:hAnsi="Garamond" w:cs="Garamond"/>
          <w:i/>
          <w:iCs/>
          <w:sz w:val="24"/>
          <w:szCs w:val="24"/>
        </w:rPr>
        <w:t>tsabat</w:t>
      </w:r>
      <w:proofErr w:type="spellEnd"/>
      <w:r w:rsidR="004F512D">
        <w:rPr>
          <w:rFonts w:ascii="Garamond" w:eastAsia="Garamond" w:hAnsi="Garamond" w:cs="Garamond"/>
          <w:i/>
          <w:iCs/>
          <w:sz w:val="24"/>
          <w:szCs w:val="24"/>
        </w:rPr>
        <w:t xml:space="preserve">, </w:t>
      </w:r>
      <w:proofErr w:type="spellStart"/>
      <w:r w:rsidR="004F512D">
        <w:rPr>
          <w:rFonts w:ascii="Garamond" w:eastAsia="Garamond" w:hAnsi="Garamond" w:cs="Garamond"/>
          <w:sz w:val="24"/>
          <w:szCs w:val="24"/>
        </w:rPr>
        <w:t>Ya’kub</w:t>
      </w:r>
      <w:proofErr w:type="spellEnd"/>
      <w:r w:rsidR="004F512D">
        <w:rPr>
          <w:rFonts w:ascii="Garamond" w:eastAsia="Garamond" w:hAnsi="Garamond" w:cs="Garamond"/>
          <w:sz w:val="24"/>
          <w:szCs w:val="24"/>
        </w:rPr>
        <w:t xml:space="preserve"> bin Sufyan adalah </w:t>
      </w:r>
      <w:proofErr w:type="spellStart"/>
      <w:r w:rsidR="004F512D">
        <w:rPr>
          <w:rFonts w:ascii="Garamond" w:eastAsia="Garamond" w:hAnsi="Garamond" w:cs="Garamond"/>
          <w:sz w:val="24"/>
          <w:szCs w:val="24"/>
        </w:rPr>
        <w:t>tsiqah</w:t>
      </w:r>
      <w:proofErr w:type="spellEnd"/>
      <w:r w:rsidR="004F512D">
        <w:rPr>
          <w:rFonts w:ascii="Garamond" w:eastAsia="Garamond" w:hAnsi="Garamond" w:cs="Garamond"/>
          <w:sz w:val="24"/>
          <w:szCs w:val="24"/>
        </w:rPr>
        <w:t xml:space="preserve"> </w:t>
      </w:r>
      <w:proofErr w:type="spellStart"/>
      <w:r w:rsidR="004F512D">
        <w:rPr>
          <w:rFonts w:ascii="Garamond" w:eastAsia="Garamond" w:hAnsi="Garamond" w:cs="Garamond"/>
          <w:sz w:val="24"/>
          <w:szCs w:val="24"/>
        </w:rPr>
        <w:t>Ma’mun</w:t>
      </w:r>
      <w:proofErr w:type="spellEnd"/>
      <w:r w:rsidR="004F512D">
        <w:rPr>
          <w:rFonts w:ascii="Garamond" w:eastAsia="Garamond" w:hAnsi="Garamond" w:cs="Garamond"/>
          <w:sz w:val="24"/>
          <w:szCs w:val="24"/>
        </w:rPr>
        <w:t>, dari Ibnu Hajar Al-</w:t>
      </w:r>
      <w:proofErr w:type="spellStart"/>
      <w:r w:rsidR="004F512D">
        <w:rPr>
          <w:rFonts w:ascii="Garamond" w:eastAsia="Garamond" w:hAnsi="Garamond" w:cs="Garamond"/>
          <w:sz w:val="24"/>
          <w:szCs w:val="24"/>
        </w:rPr>
        <w:t>Asqalani</w:t>
      </w:r>
      <w:proofErr w:type="spellEnd"/>
      <w:r w:rsidR="004F512D">
        <w:rPr>
          <w:rFonts w:ascii="Garamond" w:eastAsia="Garamond" w:hAnsi="Garamond" w:cs="Garamond"/>
          <w:sz w:val="24"/>
          <w:szCs w:val="24"/>
        </w:rPr>
        <w:t xml:space="preserve"> adalah </w:t>
      </w:r>
      <w:proofErr w:type="spellStart"/>
      <w:r w:rsidR="004F512D" w:rsidRPr="00135051">
        <w:rPr>
          <w:rFonts w:ascii="Garamond" w:eastAsia="Garamond" w:hAnsi="Garamond" w:cs="Garamond"/>
          <w:i/>
          <w:iCs/>
          <w:sz w:val="24"/>
          <w:szCs w:val="24"/>
        </w:rPr>
        <w:t>tsiqah</w:t>
      </w:r>
      <w:proofErr w:type="spellEnd"/>
      <w:r w:rsidR="004F512D">
        <w:rPr>
          <w:rFonts w:ascii="Garamond" w:eastAsia="Garamond" w:hAnsi="Garamond" w:cs="Garamond"/>
          <w:i/>
          <w:iCs/>
          <w:sz w:val="24"/>
          <w:szCs w:val="24"/>
        </w:rPr>
        <w:t xml:space="preserve">, </w:t>
      </w:r>
      <w:r w:rsidR="004F512D">
        <w:rPr>
          <w:rFonts w:ascii="Garamond" w:eastAsia="Garamond" w:hAnsi="Garamond" w:cs="Garamond"/>
          <w:sz w:val="24"/>
          <w:szCs w:val="24"/>
        </w:rPr>
        <w:t xml:space="preserve"> </w:t>
      </w:r>
      <w:proofErr w:type="spellStart"/>
      <w:r w:rsidR="004F512D">
        <w:rPr>
          <w:rFonts w:ascii="Garamond" w:eastAsia="Garamond" w:hAnsi="Garamond" w:cs="Garamond"/>
          <w:sz w:val="24"/>
          <w:szCs w:val="24"/>
        </w:rPr>
        <w:t>Adz-Dzahabi</w:t>
      </w:r>
      <w:proofErr w:type="spellEnd"/>
      <w:r w:rsidR="004F512D">
        <w:rPr>
          <w:rFonts w:ascii="Garamond" w:eastAsia="Garamond" w:hAnsi="Garamond" w:cs="Garamond"/>
          <w:sz w:val="24"/>
          <w:szCs w:val="24"/>
        </w:rPr>
        <w:t xml:space="preserve"> menyebut </w:t>
      </w:r>
      <w:r w:rsidR="004F512D" w:rsidRPr="004F512D">
        <w:rPr>
          <w:rFonts w:ascii="Garamond" w:eastAsia="Garamond" w:hAnsi="Garamond" w:cs="Garamond"/>
          <w:i/>
          <w:iCs/>
          <w:sz w:val="24"/>
          <w:szCs w:val="24"/>
        </w:rPr>
        <w:t xml:space="preserve">imam </w:t>
      </w:r>
      <w:proofErr w:type="spellStart"/>
      <w:r w:rsidR="004F512D" w:rsidRPr="004F512D">
        <w:rPr>
          <w:rFonts w:ascii="Garamond" w:eastAsia="Garamond" w:hAnsi="Garamond" w:cs="Garamond"/>
          <w:i/>
          <w:iCs/>
          <w:sz w:val="24"/>
          <w:szCs w:val="24"/>
        </w:rPr>
        <w:t>tsabat</w:t>
      </w:r>
      <w:proofErr w:type="spellEnd"/>
      <w:r w:rsidR="004F512D">
        <w:rPr>
          <w:rFonts w:ascii="Garamond" w:eastAsia="Garamond" w:hAnsi="Garamond" w:cs="Garamond"/>
          <w:i/>
          <w:iCs/>
          <w:sz w:val="24"/>
          <w:szCs w:val="24"/>
        </w:rPr>
        <w:t>.</w:t>
      </w:r>
      <w:r w:rsidR="00387FBB">
        <w:rPr>
          <w:rStyle w:val="ReferensiCatatanKaki"/>
          <w:rFonts w:ascii="Garamond" w:eastAsia="Garamond" w:hAnsi="Garamond" w:cs="Garamond"/>
          <w:i/>
          <w:iCs/>
          <w:sz w:val="24"/>
          <w:szCs w:val="24"/>
        </w:rPr>
        <w:footnoteReference w:id="13"/>
      </w:r>
    </w:p>
    <w:p w14:paraId="29AE706B" w14:textId="77777777" w:rsidR="001D4D5B" w:rsidRDefault="001D4D5B" w:rsidP="001D4D5B">
      <w:pPr>
        <w:jc w:val="both"/>
        <w:rPr>
          <w:rFonts w:ascii="Garamond" w:eastAsia="Garamond" w:hAnsi="Garamond" w:cs="Garamond"/>
          <w:sz w:val="24"/>
          <w:szCs w:val="24"/>
          <w:lang w:val="id-ID"/>
        </w:rPr>
      </w:pPr>
    </w:p>
    <w:p w14:paraId="08232E51" w14:textId="5A552372" w:rsidR="006E4EE5" w:rsidRPr="00A63798" w:rsidRDefault="006E4EE5" w:rsidP="00AB0605">
      <w:pPr>
        <w:pStyle w:val="DaftarParagraf"/>
        <w:numPr>
          <w:ilvl w:val="0"/>
          <w:numId w:val="1"/>
        </w:numPr>
        <w:jc w:val="both"/>
        <w:rPr>
          <w:rFonts w:ascii="Garamond" w:eastAsia="Garamond" w:hAnsi="Garamond" w:cs="Garamond"/>
          <w:b/>
          <w:bCs/>
          <w:sz w:val="24"/>
          <w:szCs w:val="24"/>
          <w:lang w:val="id-ID"/>
        </w:rPr>
      </w:pPr>
      <w:proofErr w:type="spellStart"/>
      <w:r w:rsidRPr="00A63798">
        <w:rPr>
          <w:rFonts w:ascii="Garamond" w:eastAsia="Garamond" w:hAnsi="Garamond" w:cs="Garamond"/>
          <w:b/>
          <w:bCs/>
          <w:sz w:val="24"/>
          <w:szCs w:val="24"/>
          <w:lang w:val="id-ID"/>
        </w:rPr>
        <w:t>Jarir</w:t>
      </w:r>
      <w:proofErr w:type="spellEnd"/>
      <w:r w:rsidR="00D921DC" w:rsidRPr="00A63798">
        <w:rPr>
          <w:rFonts w:ascii="Garamond" w:eastAsia="Garamond" w:hAnsi="Garamond" w:cs="Garamond"/>
          <w:b/>
          <w:bCs/>
          <w:sz w:val="24"/>
          <w:szCs w:val="24"/>
          <w:lang w:val="id-ID"/>
        </w:rPr>
        <w:t xml:space="preserve"> </w:t>
      </w:r>
      <w:r w:rsidR="00F67A55">
        <w:rPr>
          <w:rFonts w:ascii="Garamond" w:eastAsia="Garamond" w:hAnsi="Garamond" w:cs="Garamond"/>
          <w:b/>
          <w:bCs/>
          <w:sz w:val="24"/>
          <w:szCs w:val="24"/>
          <w:lang w:val="id-ID"/>
        </w:rPr>
        <w:t xml:space="preserve">bin Abdul Hamid bin </w:t>
      </w:r>
      <w:proofErr w:type="spellStart"/>
      <w:r w:rsidR="00F67A55">
        <w:rPr>
          <w:rFonts w:ascii="Garamond" w:eastAsia="Garamond" w:hAnsi="Garamond" w:cs="Garamond"/>
          <w:b/>
          <w:bCs/>
          <w:sz w:val="24"/>
          <w:szCs w:val="24"/>
          <w:lang w:val="id-ID"/>
        </w:rPr>
        <w:t>Qart</w:t>
      </w:r>
      <w:proofErr w:type="spellEnd"/>
      <w:r w:rsidR="00F67A55">
        <w:rPr>
          <w:rFonts w:ascii="Garamond" w:eastAsia="Garamond" w:hAnsi="Garamond" w:cs="Garamond"/>
          <w:b/>
          <w:bCs/>
          <w:sz w:val="24"/>
          <w:szCs w:val="24"/>
          <w:lang w:val="id-ID"/>
        </w:rPr>
        <w:t xml:space="preserve"> </w:t>
      </w:r>
      <w:r w:rsidR="00D921DC" w:rsidRPr="00A63798">
        <w:rPr>
          <w:rFonts w:ascii="Garamond" w:eastAsia="Garamond" w:hAnsi="Garamond" w:cs="Garamond"/>
          <w:b/>
          <w:bCs/>
          <w:sz w:val="24"/>
          <w:szCs w:val="24"/>
          <w:lang w:val="id-ID"/>
        </w:rPr>
        <w:t>(w 188</w:t>
      </w:r>
      <w:r w:rsidR="00187A5D" w:rsidRPr="00A63798">
        <w:rPr>
          <w:rFonts w:ascii="Garamond" w:eastAsia="Garamond" w:hAnsi="Garamond" w:cs="Garamond"/>
          <w:b/>
          <w:bCs/>
          <w:sz w:val="24"/>
          <w:szCs w:val="24"/>
          <w:lang w:val="id-ID"/>
        </w:rPr>
        <w:t xml:space="preserve"> h</w:t>
      </w:r>
      <w:r w:rsidR="00D921DC" w:rsidRPr="00A63798">
        <w:rPr>
          <w:rFonts w:ascii="Garamond" w:eastAsia="Garamond" w:hAnsi="Garamond" w:cs="Garamond"/>
          <w:b/>
          <w:bCs/>
          <w:sz w:val="24"/>
          <w:szCs w:val="24"/>
          <w:lang w:val="id-ID"/>
        </w:rPr>
        <w:t>)</w:t>
      </w:r>
    </w:p>
    <w:p w14:paraId="290A21D1" w14:textId="490563C8" w:rsidR="002E73E1" w:rsidRDefault="002E73E1" w:rsidP="002E73E1">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lastRenderedPageBreak/>
        <w:tab/>
      </w:r>
      <w:r w:rsidRPr="002E73E1">
        <w:rPr>
          <w:rFonts w:ascii="Garamond" w:eastAsia="Garamond" w:hAnsi="Garamond" w:cs="Garamond"/>
          <w:sz w:val="24"/>
          <w:szCs w:val="24"/>
          <w:lang w:val="id-ID"/>
        </w:rPr>
        <w:t xml:space="preserve">Nama lengkapnya adalah </w:t>
      </w:r>
      <w:proofErr w:type="spellStart"/>
      <w:r w:rsidRPr="002E73E1">
        <w:rPr>
          <w:rFonts w:ascii="Garamond" w:eastAsia="Garamond" w:hAnsi="Garamond" w:cs="Garamond"/>
          <w:sz w:val="24"/>
          <w:szCs w:val="24"/>
          <w:lang w:val="id-ID"/>
        </w:rPr>
        <w:t>Jarir</w:t>
      </w:r>
      <w:proofErr w:type="spellEnd"/>
      <w:r w:rsidRPr="002E73E1">
        <w:rPr>
          <w:rFonts w:ascii="Garamond" w:eastAsia="Garamond" w:hAnsi="Garamond" w:cs="Garamond"/>
          <w:sz w:val="24"/>
          <w:szCs w:val="24"/>
          <w:lang w:val="id-ID"/>
        </w:rPr>
        <w:t xml:space="preserve"> bin 'Abdul Hamid bin </w:t>
      </w:r>
      <w:proofErr w:type="spellStart"/>
      <w:r w:rsidRPr="002E73E1">
        <w:rPr>
          <w:rFonts w:ascii="Garamond" w:eastAsia="Garamond" w:hAnsi="Garamond" w:cs="Garamond"/>
          <w:sz w:val="24"/>
          <w:szCs w:val="24"/>
          <w:lang w:val="id-ID"/>
        </w:rPr>
        <w:t>Qarth</w:t>
      </w:r>
      <w:proofErr w:type="spellEnd"/>
      <w:r w:rsidRPr="002E73E1">
        <w:rPr>
          <w:rFonts w:ascii="Garamond" w:eastAsia="Garamond" w:hAnsi="Garamond" w:cs="Garamond"/>
          <w:sz w:val="24"/>
          <w:szCs w:val="24"/>
          <w:lang w:val="id-ID"/>
        </w:rPr>
        <w:t xml:space="preserve">. Ia termasuk dalam golongan </w:t>
      </w:r>
      <w:proofErr w:type="spellStart"/>
      <w:r w:rsidRPr="002E73E1">
        <w:rPr>
          <w:rFonts w:ascii="Garamond" w:eastAsia="Garamond" w:hAnsi="Garamond" w:cs="Garamond"/>
          <w:sz w:val="24"/>
          <w:szCs w:val="24"/>
          <w:lang w:val="id-ID"/>
        </w:rPr>
        <w:t>Tabi'ut</w:t>
      </w:r>
      <w:proofErr w:type="spellEnd"/>
      <w:r w:rsidRPr="002E73E1">
        <w:rPr>
          <w:rFonts w:ascii="Garamond" w:eastAsia="Garamond" w:hAnsi="Garamond" w:cs="Garamond"/>
          <w:sz w:val="24"/>
          <w:szCs w:val="24"/>
          <w:lang w:val="id-ID"/>
        </w:rPr>
        <w:t xml:space="preserve"> </w:t>
      </w:r>
      <w:proofErr w:type="spellStart"/>
      <w:r w:rsidRPr="002E73E1">
        <w:rPr>
          <w:rFonts w:ascii="Garamond" w:eastAsia="Garamond" w:hAnsi="Garamond" w:cs="Garamond"/>
          <w:sz w:val="24"/>
          <w:szCs w:val="24"/>
          <w:lang w:val="id-ID"/>
        </w:rPr>
        <w:t>Tabi'in</w:t>
      </w:r>
      <w:proofErr w:type="spellEnd"/>
      <w:r w:rsidRPr="002E73E1">
        <w:rPr>
          <w:rFonts w:ascii="Garamond" w:eastAsia="Garamond" w:hAnsi="Garamond" w:cs="Garamond"/>
          <w:sz w:val="24"/>
          <w:szCs w:val="24"/>
          <w:lang w:val="id-ID"/>
        </w:rPr>
        <w:t xml:space="preserve"> kalangan pertengahan. Wafat tahun 188 H, hidup di </w:t>
      </w:r>
      <w:proofErr w:type="spellStart"/>
      <w:r w:rsidRPr="002E73E1">
        <w:rPr>
          <w:rFonts w:ascii="Garamond" w:eastAsia="Garamond" w:hAnsi="Garamond" w:cs="Garamond"/>
          <w:sz w:val="24"/>
          <w:szCs w:val="24"/>
          <w:lang w:val="id-ID"/>
        </w:rPr>
        <w:t>Kufah</w:t>
      </w:r>
      <w:proofErr w:type="spellEnd"/>
      <w:r w:rsidRPr="002E73E1">
        <w:rPr>
          <w:rFonts w:ascii="Garamond" w:eastAsia="Garamond" w:hAnsi="Garamond" w:cs="Garamond"/>
          <w:sz w:val="24"/>
          <w:szCs w:val="24"/>
          <w:lang w:val="id-ID"/>
        </w:rPr>
        <w:t xml:space="preserve">. Beliau adalah murid dari </w:t>
      </w:r>
      <w:proofErr w:type="spellStart"/>
      <w:r w:rsidRPr="002E73E1">
        <w:rPr>
          <w:rFonts w:ascii="Garamond" w:eastAsia="Garamond" w:hAnsi="Garamond" w:cs="Garamond"/>
          <w:sz w:val="24"/>
          <w:szCs w:val="24"/>
          <w:lang w:val="id-ID"/>
        </w:rPr>
        <w:t>Manshur</w:t>
      </w:r>
      <w:proofErr w:type="spellEnd"/>
      <w:r w:rsidRPr="002E73E1">
        <w:rPr>
          <w:rFonts w:ascii="Garamond" w:eastAsia="Garamond" w:hAnsi="Garamond" w:cs="Garamond"/>
          <w:sz w:val="24"/>
          <w:szCs w:val="24"/>
          <w:lang w:val="id-ID"/>
        </w:rPr>
        <w:t xml:space="preserve"> bin Al </w:t>
      </w:r>
      <w:proofErr w:type="spellStart"/>
      <w:r w:rsidRPr="002E73E1">
        <w:rPr>
          <w:rFonts w:ascii="Garamond" w:eastAsia="Garamond" w:hAnsi="Garamond" w:cs="Garamond"/>
          <w:sz w:val="24"/>
          <w:szCs w:val="24"/>
          <w:lang w:val="id-ID"/>
        </w:rPr>
        <w:t>Mu'tamir</w:t>
      </w:r>
      <w:proofErr w:type="spellEnd"/>
      <w:r w:rsidRPr="002E73E1">
        <w:rPr>
          <w:rFonts w:ascii="Garamond" w:eastAsia="Garamond" w:hAnsi="Garamond" w:cs="Garamond"/>
          <w:sz w:val="24"/>
          <w:szCs w:val="24"/>
          <w:lang w:val="id-ID"/>
        </w:rPr>
        <w:t xml:space="preserve"> dan memiliki murid bernama Utsman bin Muhammad bin Ibrahim bin 'Utsman</w:t>
      </w:r>
      <w:r>
        <w:rPr>
          <w:rFonts w:ascii="Garamond" w:eastAsia="Garamond" w:hAnsi="Garamond" w:cs="Garamond"/>
          <w:sz w:val="24"/>
          <w:szCs w:val="24"/>
          <w:lang w:val="id-ID"/>
        </w:rPr>
        <w:t>.</w:t>
      </w:r>
      <w:r w:rsidR="003208AD">
        <w:rPr>
          <w:rStyle w:val="ReferensiCatatanKaki"/>
          <w:rFonts w:ascii="Garamond" w:eastAsia="Garamond" w:hAnsi="Garamond" w:cs="Garamond"/>
          <w:sz w:val="24"/>
          <w:szCs w:val="24"/>
          <w:lang w:val="id-ID"/>
        </w:rPr>
        <w:footnoteReference w:id="14"/>
      </w:r>
    </w:p>
    <w:p w14:paraId="6462CA41" w14:textId="3EA54784" w:rsidR="00387FBB" w:rsidRPr="004F512D" w:rsidRDefault="003E61ED" w:rsidP="00387FBB">
      <w:pPr>
        <w:tabs>
          <w:tab w:val="left" w:pos="851"/>
        </w:tabs>
        <w:jc w:val="both"/>
        <w:rPr>
          <w:rFonts w:ascii="Garamond" w:eastAsia="Garamond" w:hAnsi="Garamond" w:cs="Garamond"/>
          <w:sz w:val="24"/>
          <w:szCs w:val="24"/>
          <w:lang w:val="id-ID"/>
        </w:rPr>
      </w:pPr>
      <w:r>
        <w:rPr>
          <w:rFonts w:ascii="Garamond" w:eastAsia="Garamond" w:hAnsi="Garamond" w:cs="Garamond"/>
          <w:sz w:val="24"/>
          <w:szCs w:val="24"/>
        </w:rPr>
        <w:tab/>
      </w:r>
      <w:r w:rsidR="00387FBB">
        <w:rPr>
          <w:rFonts w:ascii="Garamond" w:eastAsia="Garamond" w:hAnsi="Garamond" w:cs="Garamond"/>
          <w:sz w:val="24"/>
          <w:szCs w:val="24"/>
        </w:rPr>
        <w:t xml:space="preserve">Penilaian ulama terhadap </w:t>
      </w:r>
      <w:proofErr w:type="spellStart"/>
      <w:r>
        <w:rPr>
          <w:rFonts w:ascii="Garamond" w:eastAsia="Garamond" w:hAnsi="Garamond" w:cs="Garamond"/>
          <w:sz w:val="24"/>
          <w:szCs w:val="24"/>
        </w:rPr>
        <w:t>Jarir</w:t>
      </w:r>
      <w:proofErr w:type="spellEnd"/>
      <w:r>
        <w:rPr>
          <w:rFonts w:ascii="Garamond" w:eastAsia="Garamond" w:hAnsi="Garamond" w:cs="Garamond"/>
          <w:sz w:val="24"/>
          <w:szCs w:val="24"/>
        </w:rPr>
        <w:t xml:space="preserve"> bin ‘Abdul Hamid bin </w:t>
      </w:r>
      <w:proofErr w:type="spellStart"/>
      <w:r>
        <w:rPr>
          <w:rFonts w:ascii="Garamond" w:eastAsia="Garamond" w:hAnsi="Garamond" w:cs="Garamond"/>
          <w:sz w:val="24"/>
          <w:szCs w:val="24"/>
        </w:rPr>
        <w:t>Qart</w:t>
      </w:r>
      <w:proofErr w:type="spellEnd"/>
      <w:r w:rsidR="00387FBB">
        <w:rPr>
          <w:rFonts w:ascii="Garamond" w:eastAsia="Garamond" w:hAnsi="Garamond" w:cs="Garamond"/>
          <w:sz w:val="24"/>
          <w:szCs w:val="24"/>
        </w:rPr>
        <w:t xml:space="preserve">, yaitu dari </w:t>
      </w:r>
      <w:r>
        <w:rPr>
          <w:rFonts w:ascii="Garamond" w:eastAsia="Garamond" w:hAnsi="Garamond" w:cs="Garamond"/>
          <w:sz w:val="24"/>
          <w:szCs w:val="24"/>
        </w:rPr>
        <w:t xml:space="preserve">Abu Hatim </w:t>
      </w:r>
      <w:proofErr w:type="spellStart"/>
      <w:r>
        <w:rPr>
          <w:rFonts w:ascii="Garamond" w:eastAsia="Garamond" w:hAnsi="Garamond" w:cs="Garamond"/>
          <w:sz w:val="24"/>
          <w:szCs w:val="24"/>
        </w:rPr>
        <w:t>Ar.Razy</w:t>
      </w:r>
      <w:proofErr w:type="spellEnd"/>
      <w:r>
        <w:rPr>
          <w:rFonts w:ascii="Garamond" w:eastAsia="Garamond" w:hAnsi="Garamond" w:cs="Garamond"/>
          <w:sz w:val="24"/>
          <w:szCs w:val="24"/>
        </w:rPr>
        <w:t xml:space="preserve"> </w:t>
      </w:r>
      <w:r w:rsidR="00387FBB">
        <w:rPr>
          <w:rFonts w:ascii="Garamond" w:eastAsia="Garamond" w:hAnsi="Garamond" w:cs="Garamond"/>
          <w:sz w:val="24"/>
          <w:szCs w:val="24"/>
        </w:rPr>
        <w:t xml:space="preserve">adalah </w:t>
      </w:r>
      <w:proofErr w:type="spellStart"/>
      <w:r w:rsidR="00387FBB" w:rsidRPr="00135051">
        <w:rPr>
          <w:rFonts w:ascii="Garamond" w:eastAsia="Garamond" w:hAnsi="Garamond" w:cs="Garamond"/>
          <w:i/>
          <w:iCs/>
          <w:sz w:val="24"/>
          <w:szCs w:val="24"/>
        </w:rPr>
        <w:t>tsiqah</w:t>
      </w:r>
      <w:proofErr w:type="spellEnd"/>
      <w:r w:rsidR="00387FBB">
        <w:rPr>
          <w:rFonts w:ascii="Garamond" w:eastAsia="Garamond" w:hAnsi="Garamond" w:cs="Garamond"/>
          <w:i/>
          <w:iCs/>
          <w:sz w:val="24"/>
          <w:szCs w:val="24"/>
        </w:rPr>
        <w:t xml:space="preserve">, </w:t>
      </w:r>
      <w:r w:rsidR="00387FBB">
        <w:rPr>
          <w:rFonts w:ascii="Garamond" w:eastAsia="Garamond" w:hAnsi="Garamond" w:cs="Garamond"/>
          <w:sz w:val="24"/>
          <w:szCs w:val="24"/>
        </w:rPr>
        <w:t>An-</w:t>
      </w:r>
      <w:proofErr w:type="spellStart"/>
      <w:r w:rsidR="00387FBB">
        <w:rPr>
          <w:rFonts w:ascii="Garamond" w:eastAsia="Garamond" w:hAnsi="Garamond" w:cs="Garamond"/>
          <w:sz w:val="24"/>
          <w:szCs w:val="24"/>
        </w:rPr>
        <w:t>Nasa’i</w:t>
      </w:r>
      <w:proofErr w:type="spellEnd"/>
      <w:r w:rsidR="00387FBB">
        <w:rPr>
          <w:rFonts w:ascii="Garamond" w:eastAsia="Garamond" w:hAnsi="Garamond" w:cs="Garamond"/>
          <w:sz w:val="24"/>
          <w:szCs w:val="24"/>
        </w:rPr>
        <w:t xml:space="preserve"> disebutkan </w:t>
      </w:r>
      <w:proofErr w:type="spellStart"/>
      <w:r w:rsidR="00387FBB" w:rsidRPr="004F512D">
        <w:rPr>
          <w:rFonts w:ascii="Garamond" w:eastAsia="Garamond" w:hAnsi="Garamond" w:cs="Garamond"/>
          <w:i/>
          <w:iCs/>
          <w:sz w:val="24"/>
          <w:szCs w:val="24"/>
        </w:rPr>
        <w:t>tsiqah</w:t>
      </w:r>
      <w:proofErr w:type="spellEnd"/>
      <w:r w:rsidR="00387FBB" w:rsidRPr="004F512D">
        <w:rPr>
          <w:rFonts w:ascii="Garamond" w:eastAsia="Garamond" w:hAnsi="Garamond" w:cs="Garamond"/>
          <w:i/>
          <w:iCs/>
          <w:sz w:val="24"/>
          <w:szCs w:val="24"/>
        </w:rPr>
        <w:t xml:space="preserve"> </w:t>
      </w:r>
      <w:proofErr w:type="spellStart"/>
      <w:r w:rsidR="00387FBB" w:rsidRPr="004F512D">
        <w:rPr>
          <w:rFonts w:ascii="Garamond" w:eastAsia="Garamond" w:hAnsi="Garamond" w:cs="Garamond"/>
          <w:i/>
          <w:iCs/>
          <w:sz w:val="24"/>
          <w:szCs w:val="24"/>
        </w:rPr>
        <w:t>tsabat</w:t>
      </w:r>
      <w:proofErr w:type="spellEnd"/>
      <w:r w:rsidR="00387FBB">
        <w:rPr>
          <w:rFonts w:ascii="Garamond" w:eastAsia="Garamond" w:hAnsi="Garamond" w:cs="Garamond"/>
          <w:i/>
          <w:iCs/>
          <w:sz w:val="24"/>
          <w:szCs w:val="24"/>
        </w:rPr>
        <w:t xml:space="preserve">, </w:t>
      </w:r>
      <w:r>
        <w:rPr>
          <w:rFonts w:ascii="Garamond" w:eastAsia="Garamond" w:hAnsi="Garamond" w:cs="Garamond"/>
          <w:sz w:val="24"/>
          <w:szCs w:val="24"/>
        </w:rPr>
        <w:t xml:space="preserve">Muhammad bin </w:t>
      </w:r>
      <w:proofErr w:type="spellStart"/>
      <w:r>
        <w:rPr>
          <w:rFonts w:ascii="Garamond" w:eastAsia="Garamond" w:hAnsi="Garamond" w:cs="Garamond"/>
          <w:sz w:val="24"/>
          <w:szCs w:val="24"/>
        </w:rPr>
        <w:t>Sa’id</w:t>
      </w:r>
      <w:proofErr w:type="spellEnd"/>
      <w:r>
        <w:rPr>
          <w:rFonts w:ascii="Garamond" w:eastAsia="Garamond" w:hAnsi="Garamond" w:cs="Garamond"/>
          <w:sz w:val="24"/>
          <w:szCs w:val="24"/>
        </w:rPr>
        <w:t xml:space="preserve"> </w:t>
      </w:r>
      <w:r w:rsidR="00387FBB">
        <w:rPr>
          <w:rFonts w:ascii="Garamond" w:eastAsia="Garamond" w:hAnsi="Garamond" w:cs="Garamond"/>
          <w:sz w:val="24"/>
          <w:szCs w:val="24"/>
        </w:rPr>
        <w:t xml:space="preserve">adalah </w:t>
      </w:r>
      <w:proofErr w:type="spellStart"/>
      <w:r w:rsidR="00387FBB" w:rsidRPr="003E61ED">
        <w:rPr>
          <w:rFonts w:ascii="Garamond" w:eastAsia="Garamond" w:hAnsi="Garamond" w:cs="Garamond"/>
          <w:i/>
          <w:iCs/>
          <w:sz w:val="24"/>
          <w:szCs w:val="24"/>
        </w:rPr>
        <w:t>tsiqah</w:t>
      </w:r>
      <w:proofErr w:type="spellEnd"/>
      <w:r>
        <w:rPr>
          <w:rFonts w:ascii="Garamond" w:eastAsia="Garamond" w:hAnsi="Garamond" w:cs="Garamond"/>
          <w:sz w:val="24"/>
          <w:szCs w:val="24"/>
        </w:rPr>
        <w:t>.</w:t>
      </w:r>
      <w:r>
        <w:rPr>
          <w:rStyle w:val="ReferensiCatatanKaki"/>
          <w:rFonts w:ascii="Garamond" w:eastAsia="Garamond" w:hAnsi="Garamond" w:cs="Garamond"/>
          <w:sz w:val="24"/>
          <w:szCs w:val="24"/>
        </w:rPr>
        <w:footnoteReference w:id="15"/>
      </w:r>
    </w:p>
    <w:p w14:paraId="46F94898" w14:textId="77777777" w:rsidR="00387FBB" w:rsidRDefault="00387FBB" w:rsidP="002E73E1">
      <w:pPr>
        <w:tabs>
          <w:tab w:val="left" w:pos="851"/>
        </w:tabs>
        <w:jc w:val="both"/>
        <w:rPr>
          <w:rFonts w:ascii="Garamond" w:eastAsia="Garamond" w:hAnsi="Garamond" w:cs="Garamond"/>
          <w:sz w:val="24"/>
          <w:szCs w:val="24"/>
          <w:lang w:val="id-ID"/>
        </w:rPr>
      </w:pPr>
    </w:p>
    <w:p w14:paraId="4B72CCB2" w14:textId="64082CA6" w:rsidR="008871A7" w:rsidRPr="00A63798" w:rsidRDefault="006E4EE5" w:rsidP="008871A7">
      <w:pPr>
        <w:pStyle w:val="DaftarParagraf"/>
        <w:numPr>
          <w:ilvl w:val="0"/>
          <w:numId w:val="1"/>
        </w:numPr>
        <w:rPr>
          <w:rFonts w:ascii="Garamond" w:eastAsia="Garamond" w:hAnsi="Garamond" w:cs="Garamond"/>
          <w:b/>
          <w:bCs/>
          <w:lang w:val="id-ID"/>
        </w:rPr>
      </w:pPr>
      <w:r w:rsidRPr="00A63798">
        <w:rPr>
          <w:rFonts w:ascii="Garamond" w:eastAsia="Garamond" w:hAnsi="Garamond" w:cs="Garamond"/>
          <w:b/>
          <w:bCs/>
          <w:sz w:val="24"/>
          <w:szCs w:val="24"/>
          <w:lang w:val="id-ID"/>
        </w:rPr>
        <w:t>Ishaq</w:t>
      </w:r>
      <w:r w:rsidR="008871A7" w:rsidRPr="00A63798">
        <w:rPr>
          <w:rFonts w:eastAsia="Times New Roman"/>
          <w:b/>
          <w:bCs/>
          <w:color w:val="1E1C17"/>
          <w:sz w:val="23"/>
          <w:szCs w:val="23"/>
          <w:lang w:val="id-ID"/>
        </w:rPr>
        <w:t xml:space="preserve"> </w:t>
      </w:r>
      <w:r w:rsidR="008871A7" w:rsidRPr="00A63798">
        <w:rPr>
          <w:rFonts w:ascii="Garamond" w:eastAsia="Garamond" w:hAnsi="Garamond" w:cs="Garamond"/>
          <w:b/>
          <w:bCs/>
          <w:lang w:val="id-ID"/>
        </w:rPr>
        <w:t> </w:t>
      </w:r>
      <w:r w:rsidR="00F67A55">
        <w:rPr>
          <w:rFonts w:ascii="Garamond" w:eastAsia="Garamond" w:hAnsi="Garamond" w:cs="Garamond"/>
          <w:b/>
          <w:bCs/>
          <w:lang w:val="id-ID"/>
        </w:rPr>
        <w:t xml:space="preserve">bin Ibrahim bin </w:t>
      </w:r>
      <w:proofErr w:type="spellStart"/>
      <w:r w:rsidR="00F67A55">
        <w:rPr>
          <w:rFonts w:ascii="Garamond" w:eastAsia="Garamond" w:hAnsi="Garamond" w:cs="Garamond"/>
          <w:b/>
          <w:bCs/>
          <w:lang w:val="id-ID"/>
        </w:rPr>
        <w:t>Makhlad</w:t>
      </w:r>
      <w:proofErr w:type="spellEnd"/>
      <w:r w:rsidR="00F67A55">
        <w:rPr>
          <w:rFonts w:ascii="Garamond" w:eastAsia="Garamond" w:hAnsi="Garamond" w:cs="Garamond"/>
          <w:b/>
          <w:bCs/>
          <w:lang w:val="id-ID"/>
        </w:rPr>
        <w:t xml:space="preserve"> </w:t>
      </w:r>
      <w:r w:rsidR="00581669" w:rsidRPr="00A63798">
        <w:rPr>
          <w:rFonts w:ascii="Garamond" w:eastAsia="Garamond" w:hAnsi="Garamond" w:cs="Garamond"/>
          <w:b/>
          <w:bCs/>
          <w:lang w:val="id-ID"/>
        </w:rPr>
        <w:t xml:space="preserve">(161 H – 238 H) </w:t>
      </w:r>
    </w:p>
    <w:p w14:paraId="23A76793" w14:textId="1A884EAF" w:rsidR="008871A7" w:rsidRDefault="008871A7" w:rsidP="00581669">
      <w:pPr>
        <w:tabs>
          <w:tab w:val="left" w:pos="851"/>
        </w:tabs>
        <w:jc w:val="both"/>
        <w:rPr>
          <w:rFonts w:ascii="Garamond" w:eastAsia="Garamond" w:hAnsi="Garamond" w:cs="Garamond"/>
          <w:sz w:val="24"/>
          <w:szCs w:val="24"/>
          <w:lang w:val="id-ID"/>
        </w:rPr>
      </w:pPr>
      <w:r w:rsidRPr="00581669">
        <w:rPr>
          <w:rFonts w:ascii="Garamond" w:eastAsia="Garamond" w:hAnsi="Garamond" w:cs="Garamond"/>
          <w:sz w:val="24"/>
          <w:szCs w:val="24"/>
          <w:lang w:val="id-ID"/>
        </w:rPr>
        <w:tab/>
        <w:t xml:space="preserve">Ishaq bin Ibrahim bin </w:t>
      </w:r>
      <w:proofErr w:type="spellStart"/>
      <w:r w:rsidRPr="00581669">
        <w:rPr>
          <w:rFonts w:ascii="Garamond" w:eastAsia="Garamond" w:hAnsi="Garamond" w:cs="Garamond"/>
          <w:sz w:val="24"/>
          <w:szCs w:val="24"/>
          <w:lang w:val="id-ID"/>
        </w:rPr>
        <w:t>Makhalad</w:t>
      </w:r>
      <w:proofErr w:type="spellEnd"/>
      <w:r w:rsidRPr="00581669">
        <w:rPr>
          <w:rFonts w:ascii="Garamond" w:eastAsia="Garamond" w:hAnsi="Garamond" w:cs="Garamond"/>
          <w:sz w:val="24"/>
          <w:szCs w:val="24"/>
          <w:lang w:val="id-ID"/>
        </w:rPr>
        <w:t xml:space="preserve"> bin Ibrahim Abu </w:t>
      </w:r>
      <w:proofErr w:type="spellStart"/>
      <w:r w:rsidRPr="00581669">
        <w:rPr>
          <w:rFonts w:ascii="Garamond" w:eastAsia="Garamond" w:hAnsi="Garamond" w:cs="Garamond"/>
          <w:sz w:val="24"/>
          <w:szCs w:val="24"/>
          <w:lang w:val="id-ID"/>
        </w:rPr>
        <w:t>Ya’qub</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al</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Hamdhaly</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al</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Marwazy</w:t>
      </w:r>
      <w:proofErr w:type="spellEnd"/>
      <w:r w:rsidRPr="00581669">
        <w:rPr>
          <w:rFonts w:ascii="Garamond" w:eastAsia="Garamond" w:hAnsi="Garamond" w:cs="Garamond"/>
          <w:sz w:val="24"/>
          <w:szCs w:val="24"/>
          <w:lang w:val="id-ID"/>
        </w:rPr>
        <w:t xml:space="preserve"> yang terkenal dengan nama Ishaq Ibnu </w:t>
      </w:r>
      <w:proofErr w:type="spellStart"/>
      <w:r w:rsidRPr="00581669">
        <w:rPr>
          <w:rFonts w:ascii="Garamond" w:eastAsia="Garamond" w:hAnsi="Garamond" w:cs="Garamond"/>
          <w:sz w:val="24"/>
          <w:szCs w:val="24"/>
          <w:lang w:val="id-ID"/>
        </w:rPr>
        <w:t>Rahawaih</w:t>
      </w:r>
      <w:proofErr w:type="spellEnd"/>
      <w:r w:rsidR="00581669">
        <w:rPr>
          <w:rFonts w:ascii="Garamond" w:eastAsia="Garamond" w:hAnsi="Garamond" w:cs="Garamond"/>
          <w:sz w:val="24"/>
          <w:szCs w:val="24"/>
          <w:lang w:val="id-ID"/>
        </w:rPr>
        <w:t>,</w:t>
      </w:r>
      <w:r w:rsidRPr="00581669">
        <w:rPr>
          <w:rFonts w:ascii="Garamond" w:eastAsia="Garamond" w:hAnsi="Garamond" w:cs="Garamond"/>
          <w:sz w:val="24"/>
          <w:szCs w:val="24"/>
          <w:lang w:val="id-ID"/>
        </w:rPr>
        <w:t xml:space="preserve"> </w:t>
      </w:r>
      <w:r w:rsidR="00581669">
        <w:rPr>
          <w:rFonts w:ascii="Garamond" w:eastAsia="Garamond" w:hAnsi="Garamond" w:cs="Garamond"/>
          <w:sz w:val="24"/>
          <w:szCs w:val="24"/>
          <w:lang w:val="id-ID"/>
        </w:rPr>
        <w:t xml:space="preserve">lahir </w:t>
      </w:r>
      <w:r w:rsidRPr="00581669">
        <w:rPr>
          <w:rFonts w:ascii="Garamond" w:eastAsia="Garamond" w:hAnsi="Garamond" w:cs="Garamond"/>
          <w:sz w:val="24"/>
          <w:szCs w:val="24"/>
          <w:lang w:val="id-ID"/>
        </w:rPr>
        <w:t xml:space="preserve">pada tahun 161 H, Ia seorang Imam dan Ulama yang sangat terkenal dan ia mempunyai kedudukan yang tinggi dalam bidang </w:t>
      </w:r>
      <w:proofErr w:type="spellStart"/>
      <w:r w:rsidRPr="00581669">
        <w:rPr>
          <w:rFonts w:ascii="Garamond" w:eastAsia="Garamond" w:hAnsi="Garamond" w:cs="Garamond"/>
          <w:sz w:val="24"/>
          <w:szCs w:val="24"/>
          <w:lang w:val="id-ID"/>
        </w:rPr>
        <w:t>hadits</w:t>
      </w:r>
      <w:proofErr w:type="spellEnd"/>
      <w:r w:rsidRPr="00581669">
        <w:rPr>
          <w:rFonts w:ascii="Garamond" w:eastAsia="Garamond" w:hAnsi="Garamond" w:cs="Garamond"/>
          <w:sz w:val="24"/>
          <w:szCs w:val="24"/>
          <w:lang w:val="id-ID"/>
        </w:rPr>
        <w:t xml:space="preserve"> dan dalam bidang </w:t>
      </w:r>
      <w:proofErr w:type="spellStart"/>
      <w:r w:rsidRPr="00581669">
        <w:rPr>
          <w:rFonts w:ascii="Garamond" w:eastAsia="Garamond" w:hAnsi="Garamond" w:cs="Garamond"/>
          <w:sz w:val="24"/>
          <w:szCs w:val="24"/>
          <w:lang w:val="id-ID"/>
        </w:rPr>
        <w:t>fiqh</w:t>
      </w:r>
      <w:proofErr w:type="spellEnd"/>
      <w:r w:rsidR="00581669">
        <w:rPr>
          <w:rFonts w:ascii="Garamond" w:eastAsia="Garamond" w:hAnsi="Garamond" w:cs="Garamond"/>
          <w:sz w:val="24"/>
          <w:szCs w:val="24"/>
          <w:lang w:val="id-ID"/>
        </w:rPr>
        <w:t>,</w:t>
      </w:r>
      <w:r w:rsidRPr="00581669">
        <w:rPr>
          <w:rFonts w:ascii="Garamond" w:eastAsia="Garamond" w:hAnsi="Garamond" w:cs="Garamond"/>
          <w:sz w:val="24"/>
          <w:szCs w:val="24"/>
          <w:lang w:val="id-ID"/>
        </w:rPr>
        <w:t xml:space="preserve"> Ia melakukan perjalanan ke </w:t>
      </w:r>
      <w:proofErr w:type="spellStart"/>
      <w:r w:rsidRPr="00581669">
        <w:rPr>
          <w:rFonts w:ascii="Garamond" w:eastAsia="Garamond" w:hAnsi="Garamond" w:cs="Garamond"/>
          <w:sz w:val="24"/>
          <w:szCs w:val="24"/>
          <w:lang w:val="id-ID"/>
        </w:rPr>
        <w:t>Iraq</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Hijaz</w:t>
      </w:r>
      <w:proofErr w:type="spellEnd"/>
      <w:r w:rsidRPr="00581669">
        <w:rPr>
          <w:rFonts w:ascii="Garamond" w:eastAsia="Garamond" w:hAnsi="Garamond" w:cs="Garamond"/>
          <w:sz w:val="24"/>
          <w:szCs w:val="24"/>
          <w:lang w:val="id-ID"/>
        </w:rPr>
        <w:t xml:space="preserve">, Yaman dan Syam untuk mencari </w:t>
      </w:r>
      <w:proofErr w:type="spellStart"/>
      <w:r w:rsidRPr="00581669">
        <w:rPr>
          <w:rFonts w:ascii="Garamond" w:eastAsia="Garamond" w:hAnsi="Garamond" w:cs="Garamond"/>
          <w:sz w:val="24"/>
          <w:szCs w:val="24"/>
          <w:lang w:val="id-ID"/>
        </w:rPr>
        <w:t>hadits</w:t>
      </w:r>
      <w:proofErr w:type="spellEnd"/>
      <w:r w:rsidRPr="00581669">
        <w:rPr>
          <w:rFonts w:ascii="Garamond" w:eastAsia="Garamond" w:hAnsi="Garamond" w:cs="Garamond"/>
          <w:sz w:val="24"/>
          <w:szCs w:val="24"/>
          <w:lang w:val="id-ID"/>
        </w:rPr>
        <w:t xml:space="preserve">. Ia meriwayatkan </w:t>
      </w:r>
      <w:proofErr w:type="spellStart"/>
      <w:r w:rsidRPr="00581669">
        <w:rPr>
          <w:rFonts w:ascii="Garamond" w:eastAsia="Garamond" w:hAnsi="Garamond" w:cs="Garamond"/>
          <w:sz w:val="24"/>
          <w:szCs w:val="24"/>
          <w:lang w:val="id-ID"/>
        </w:rPr>
        <w:t>hadits</w:t>
      </w:r>
      <w:proofErr w:type="spellEnd"/>
      <w:r w:rsidRPr="00581669">
        <w:rPr>
          <w:rFonts w:ascii="Garamond" w:eastAsia="Garamond" w:hAnsi="Garamond" w:cs="Garamond"/>
          <w:sz w:val="24"/>
          <w:szCs w:val="24"/>
          <w:lang w:val="id-ID"/>
        </w:rPr>
        <w:t xml:space="preserve"> dari pada Jabir bin Abdul Hamid </w:t>
      </w:r>
      <w:proofErr w:type="spellStart"/>
      <w:r w:rsidRPr="00581669">
        <w:rPr>
          <w:rFonts w:ascii="Garamond" w:eastAsia="Garamond" w:hAnsi="Garamond" w:cs="Garamond"/>
          <w:sz w:val="24"/>
          <w:szCs w:val="24"/>
          <w:lang w:val="id-ID"/>
        </w:rPr>
        <w:t>ar</w:t>
      </w:r>
      <w:proofErr w:type="spellEnd"/>
      <w:r w:rsidRPr="00581669">
        <w:rPr>
          <w:rFonts w:ascii="Garamond" w:eastAsia="Garamond" w:hAnsi="Garamond" w:cs="Garamond"/>
          <w:sz w:val="24"/>
          <w:szCs w:val="24"/>
          <w:lang w:val="id-ID"/>
        </w:rPr>
        <w:t xml:space="preserve"> Razy, Ismail bin Umaiyah, Sufyan bin </w:t>
      </w:r>
      <w:proofErr w:type="spellStart"/>
      <w:r w:rsidRPr="00581669">
        <w:rPr>
          <w:rFonts w:ascii="Garamond" w:eastAsia="Garamond" w:hAnsi="Garamond" w:cs="Garamond"/>
          <w:sz w:val="24"/>
          <w:szCs w:val="24"/>
          <w:lang w:val="id-ID"/>
        </w:rPr>
        <w:t>Uyainah</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Wakie</w:t>
      </w:r>
      <w:proofErr w:type="spellEnd"/>
      <w:r w:rsidRPr="00581669">
        <w:rPr>
          <w:rFonts w:ascii="Garamond" w:eastAsia="Garamond" w:hAnsi="Garamond" w:cs="Garamond"/>
          <w:sz w:val="24"/>
          <w:szCs w:val="24"/>
          <w:lang w:val="id-ID"/>
        </w:rPr>
        <w:t xml:space="preserve">’ bin </w:t>
      </w:r>
      <w:proofErr w:type="spellStart"/>
      <w:r w:rsidRPr="00581669">
        <w:rPr>
          <w:rFonts w:ascii="Garamond" w:eastAsia="Garamond" w:hAnsi="Garamond" w:cs="Garamond"/>
          <w:sz w:val="24"/>
          <w:szCs w:val="24"/>
          <w:lang w:val="id-ID"/>
        </w:rPr>
        <w:t>Jarrah</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Waqiyah</w:t>
      </w:r>
      <w:proofErr w:type="spellEnd"/>
      <w:r w:rsidRPr="00581669">
        <w:rPr>
          <w:rFonts w:ascii="Garamond" w:eastAsia="Garamond" w:hAnsi="Garamond" w:cs="Garamond"/>
          <w:sz w:val="24"/>
          <w:szCs w:val="24"/>
          <w:lang w:val="id-ID"/>
        </w:rPr>
        <w:t xml:space="preserve"> bin </w:t>
      </w:r>
      <w:proofErr w:type="spellStart"/>
      <w:r w:rsidRPr="00581669">
        <w:rPr>
          <w:rFonts w:ascii="Garamond" w:eastAsia="Garamond" w:hAnsi="Garamond" w:cs="Garamond"/>
          <w:sz w:val="24"/>
          <w:szCs w:val="24"/>
          <w:lang w:val="id-ID"/>
        </w:rPr>
        <w:t>al</w:t>
      </w:r>
      <w:proofErr w:type="spellEnd"/>
      <w:r w:rsidRPr="00581669">
        <w:rPr>
          <w:rFonts w:ascii="Garamond" w:eastAsia="Garamond" w:hAnsi="Garamond" w:cs="Garamond"/>
          <w:sz w:val="24"/>
          <w:szCs w:val="24"/>
          <w:lang w:val="id-ID"/>
        </w:rPr>
        <w:t xml:space="preserve"> Walid, Abdurahman bin Humam, An </w:t>
      </w:r>
      <w:proofErr w:type="spellStart"/>
      <w:r w:rsidRPr="00581669">
        <w:rPr>
          <w:rFonts w:ascii="Garamond" w:eastAsia="Garamond" w:hAnsi="Garamond" w:cs="Garamond"/>
          <w:sz w:val="24"/>
          <w:szCs w:val="24"/>
          <w:lang w:val="id-ID"/>
        </w:rPr>
        <w:t>Nadhar</w:t>
      </w:r>
      <w:proofErr w:type="spellEnd"/>
      <w:r w:rsidRPr="00581669">
        <w:rPr>
          <w:rFonts w:ascii="Garamond" w:eastAsia="Garamond" w:hAnsi="Garamond" w:cs="Garamond"/>
          <w:sz w:val="24"/>
          <w:szCs w:val="24"/>
          <w:lang w:val="id-ID"/>
        </w:rPr>
        <w:t xml:space="preserve"> bin </w:t>
      </w:r>
      <w:proofErr w:type="spellStart"/>
      <w:r w:rsidRPr="00581669">
        <w:rPr>
          <w:rFonts w:ascii="Garamond" w:eastAsia="Garamond" w:hAnsi="Garamond" w:cs="Garamond"/>
          <w:sz w:val="24"/>
          <w:szCs w:val="24"/>
          <w:lang w:val="id-ID"/>
        </w:rPr>
        <w:t>Syumaildan</w:t>
      </w:r>
      <w:proofErr w:type="spellEnd"/>
      <w:r w:rsidRPr="00581669">
        <w:rPr>
          <w:rFonts w:ascii="Garamond" w:eastAsia="Garamond" w:hAnsi="Garamond" w:cs="Garamond"/>
          <w:sz w:val="24"/>
          <w:szCs w:val="24"/>
          <w:lang w:val="id-ID"/>
        </w:rPr>
        <w:t xml:space="preserve"> yang lainnya.</w:t>
      </w:r>
      <w:r w:rsidR="00581669">
        <w:rPr>
          <w:rStyle w:val="ReferensiCatatanKaki"/>
          <w:rFonts w:ascii="Garamond" w:eastAsia="Garamond" w:hAnsi="Garamond" w:cs="Garamond"/>
          <w:sz w:val="24"/>
          <w:szCs w:val="24"/>
          <w:lang w:val="id-ID"/>
        </w:rPr>
        <w:footnoteReference w:id="16"/>
      </w:r>
    </w:p>
    <w:p w14:paraId="558DAA3D" w14:textId="28F3CC42" w:rsidR="00581669" w:rsidRPr="00581669" w:rsidRDefault="00581669" w:rsidP="00581669">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r>
      <w:r w:rsidRPr="00581669">
        <w:rPr>
          <w:rFonts w:ascii="Garamond" w:eastAsia="Garamond" w:hAnsi="Garamond" w:cs="Garamond"/>
          <w:sz w:val="24"/>
          <w:szCs w:val="24"/>
          <w:lang w:val="id-ID"/>
        </w:rPr>
        <w:t xml:space="preserve">Hadits </w:t>
      </w:r>
      <w:proofErr w:type="spellStart"/>
      <w:r w:rsidRPr="00581669">
        <w:rPr>
          <w:rFonts w:ascii="Garamond" w:eastAsia="Garamond" w:hAnsi="Garamond" w:cs="Garamond"/>
          <w:sz w:val="24"/>
          <w:szCs w:val="24"/>
          <w:lang w:val="id-ID"/>
        </w:rPr>
        <w:t>haditsnya</w:t>
      </w:r>
      <w:proofErr w:type="spellEnd"/>
      <w:r w:rsidRPr="00581669">
        <w:rPr>
          <w:rFonts w:ascii="Garamond" w:eastAsia="Garamond" w:hAnsi="Garamond" w:cs="Garamond"/>
          <w:sz w:val="24"/>
          <w:szCs w:val="24"/>
          <w:lang w:val="id-ID"/>
        </w:rPr>
        <w:t xml:space="preserve"> diriwayatkan oleh Muhammad bin Ismail, Al </w:t>
      </w:r>
      <w:proofErr w:type="spellStart"/>
      <w:r w:rsidRPr="00581669">
        <w:rPr>
          <w:rFonts w:ascii="Garamond" w:eastAsia="Garamond" w:hAnsi="Garamond" w:cs="Garamond"/>
          <w:sz w:val="24"/>
          <w:szCs w:val="24"/>
          <w:lang w:val="id-ID"/>
        </w:rPr>
        <w:t>Bukhary</w:t>
      </w:r>
      <w:proofErr w:type="spellEnd"/>
      <w:r w:rsidRPr="00581669">
        <w:rPr>
          <w:rFonts w:ascii="Garamond" w:eastAsia="Garamond" w:hAnsi="Garamond" w:cs="Garamond"/>
          <w:sz w:val="24"/>
          <w:szCs w:val="24"/>
          <w:lang w:val="id-ID"/>
        </w:rPr>
        <w:t xml:space="preserve">, Muslim bin </w:t>
      </w:r>
      <w:proofErr w:type="spellStart"/>
      <w:r w:rsidRPr="00581669">
        <w:rPr>
          <w:rFonts w:ascii="Garamond" w:eastAsia="Garamond" w:hAnsi="Garamond" w:cs="Garamond"/>
          <w:sz w:val="24"/>
          <w:szCs w:val="24"/>
          <w:lang w:val="id-ID"/>
        </w:rPr>
        <w:t>Hajjaj</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an</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Naisabury</w:t>
      </w:r>
      <w:proofErr w:type="spellEnd"/>
      <w:r w:rsidRPr="00581669">
        <w:rPr>
          <w:rFonts w:ascii="Garamond" w:eastAsia="Garamond" w:hAnsi="Garamond" w:cs="Garamond"/>
          <w:sz w:val="24"/>
          <w:szCs w:val="24"/>
          <w:lang w:val="id-ID"/>
        </w:rPr>
        <w:t>, Ahmad bin Salamah, dan yang lainnya</w:t>
      </w:r>
      <w:r w:rsidR="003208AD">
        <w:rPr>
          <w:rFonts w:ascii="Garamond" w:eastAsia="Garamond" w:hAnsi="Garamond" w:cs="Garamond"/>
          <w:sz w:val="24"/>
          <w:szCs w:val="24"/>
          <w:lang w:val="id-ID"/>
        </w:rPr>
        <w:t>,</w:t>
      </w:r>
      <w:r>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Diantara</w:t>
      </w:r>
      <w:proofErr w:type="spellEnd"/>
      <w:r w:rsidRPr="00581669">
        <w:rPr>
          <w:rFonts w:ascii="Garamond" w:eastAsia="Garamond" w:hAnsi="Garamond" w:cs="Garamond"/>
          <w:sz w:val="24"/>
          <w:szCs w:val="24"/>
          <w:lang w:val="id-ID"/>
        </w:rPr>
        <w:t xml:space="preserve"> guru gurunya yang mengeluarkan </w:t>
      </w:r>
      <w:proofErr w:type="spellStart"/>
      <w:r w:rsidRPr="00581669">
        <w:rPr>
          <w:rFonts w:ascii="Garamond" w:eastAsia="Garamond" w:hAnsi="Garamond" w:cs="Garamond"/>
          <w:sz w:val="24"/>
          <w:szCs w:val="24"/>
          <w:lang w:val="id-ID"/>
        </w:rPr>
        <w:t>hadits</w:t>
      </w:r>
      <w:proofErr w:type="spellEnd"/>
      <w:r w:rsidRPr="00581669">
        <w:rPr>
          <w:rFonts w:ascii="Garamond" w:eastAsia="Garamond" w:hAnsi="Garamond" w:cs="Garamond"/>
          <w:sz w:val="24"/>
          <w:szCs w:val="24"/>
          <w:lang w:val="id-ID"/>
        </w:rPr>
        <w:t xml:space="preserve"> dari padanya adalah </w:t>
      </w:r>
      <w:proofErr w:type="spellStart"/>
      <w:r w:rsidRPr="00581669">
        <w:rPr>
          <w:rFonts w:ascii="Garamond" w:eastAsia="Garamond" w:hAnsi="Garamond" w:cs="Garamond"/>
          <w:sz w:val="24"/>
          <w:szCs w:val="24"/>
          <w:lang w:val="id-ID"/>
        </w:rPr>
        <w:t>Yahyah</w:t>
      </w:r>
      <w:proofErr w:type="spellEnd"/>
      <w:r w:rsidRPr="00581669">
        <w:rPr>
          <w:rFonts w:ascii="Garamond" w:eastAsia="Garamond" w:hAnsi="Garamond" w:cs="Garamond"/>
          <w:sz w:val="24"/>
          <w:szCs w:val="24"/>
          <w:lang w:val="id-ID"/>
        </w:rPr>
        <w:t xml:space="preserve"> </w:t>
      </w:r>
      <w:proofErr w:type="spellStart"/>
      <w:r w:rsidRPr="00581669">
        <w:rPr>
          <w:rFonts w:ascii="Garamond" w:eastAsia="Garamond" w:hAnsi="Garamond" w:cs="Garamond"/>
          <w:sz w:val="24"/>
          <w:szCs w:val="24"/>
          <w:lang w:val="id-ID"/>
        </w:rPr>
        <w:t>ibn</w:t>
      </w:r>
      <w:proofErr w:type="spellEnd"/>
      <w:r w:rsidRPr="00581669">
        <w:rPr>
          <w:rFonts w:ascii="Garamond" w:eastAsia="Garamond" w:hAnsi="Garamond" w:cs="Garamond"/>
          <w:sz w:val="24"/>
          <w:szCs w:val="24"/>
          <w:lang w:val="id-ID"/>
        </w:rPr>
        <w:t xml:space="preserve"> Adam dan </w:t>
      </w:r>
      <w:proofErr w:type="spellStart"/>
      <w:r w:rsidRPr="00581669">
        <w:rPr>
          <w:rFonts w:ascii="Garamond" w:eastAsia="Garamond" w:hAnsi="Garamond" w:cs="Garamond"/>
          <w:sz w:val="24"/>
          <w:szCs w:val="24"/>
          <w:lang w:val="id-ID"/>
        </w:rPr>
        <w:t>Waqiyah</w:t>
      </w:r>
      <w:proofErr w:type="spellEnd"/>
      <w:r w:rsidRPr="00581669">
        <w:rPr>
          <w:rFonts w:ascii="Garamond" w:eastAsia="Garamond" w:hAnsi="Garamond" w:cs="Garamond"/>
          <w:sz w:val="24"/>
          <w:szCs w:val="24"/>
          <w:lang w:val="id-ID"/>
        </w:rPr>
        <w:t xml:space="preserve"> bin </w:t>
      </w:r>
      <w:proofErr w:type="spellStart"/>
      <w:r w:rsidRPr="00581669">
        <w:rPr>
          <w:rFonts w:ascii="Garamond" w:eastAsia="Garamond" w:hAnsi="Garamond" w:cs="Garamond"/>
          <w:sz w:val="24"/>
          <w:szCs w:val="24"/>
          <w:lang w:val="id-ID"/>
        </w:rPr>
        <w:t>Walied</w:t>
      </w:r>
      <w:proofErr w:type="spellEnd"/>
      <w:r w:rsidRPr="00581669">
        <w:rPr>
          <w:rFonts w:ascii="Garamond" w:eastAsia="Garamond" w:hAnsi="Garamond" w:cs="Garamond"/>
          <w:sz w:val="24"/>
          <w:szCs w:val="24"/>
          <w:lang w:val="id-ID"/>
        </w:rPr>
        <w:t xml:space="preserve">, dan </w:t>
      </w:r>
      <w:proofErr w:type="spellStart"/>
      <w:r w:rsidRPr="00581669">
        <w:rPr>
          <w:rFonts w:ascii="Garamond" w:eastAsia="Garamond" w:hAnsi="Garamond" w:cs="Garamond"/>
          <w:sz w:val="24"/>
          <w:szCs w:val="24"/>
          <w:lang w:val="id-ID"/>
        </w:rPr>
        <w:t>diantara</w:t>
      </w:r>
      <w:proofErr w:type="spellEnd"/>
      <w:r w:rsidRPr="00581669">
        <w:rPr>
          <w:rFonts w:ascii="Garamond" w:eastAsia="Garamond" w:hAnsi="Garamond" w:cs="Garamond"/>
          <w:sz w:val="24"/>
          <w:szCs w:val="24"/>
          <w:lang w:val="id-ID"/>
        </w:rPr>
        <w:t xml:space="preserve"> teman temannya adalah Ahmad bin </w:t>
      </w:r>
      <w:proofErr w:type="spellStart"/>
      <w:r w:rsidRPr="00581669">
        <w:rPr>
          <w:rFonts w:ascii="Garamond" w:eastAsia="Garamond" w:hAnsi="Garamond" w:cs="Garamond"/>
          <w:sz w:val="24"/>
          <w:szCs w:val="24"/>
          <w:lang w:val="id-ID"/>
        </w:rPr>
        <w:t>Hambal</w:t>
      </w:r>
      <w:proofErr w:type="spellEnd"/>
      <w:r w:rsidRPr="00581669">
        <w:rPr>
          <w:rFonts w:ascii="Garamond" w:eastAsia="Garamond" w:hAnsi="Garamond" w:cs="Garamond"/>
          <w:sz w:val="24"/>
          <w:szCs w:val="24"/>
          <w:lang w:val="id-ID"/>
        </w:rPr>
        <w:t>.</w:t>
      </w:r>
      <w:r w:rsidR="003208AD">
        <w:rPr>
          <w:rStyle w:val="ReferensiCatatanKaki"/>
          <w:rFonts w:ascii="Garamond" w:eastAsia="Garamond" w:hAnsi="Garamond" w:cs="Garamond"/>
          <w:sz w:val="24"/>
          <w:szCs w:val="24"/>
          <w:lang w:val="id-ID"/>
        </w:rPr>
        <w:footnoteReference w:id="17"/>
      </w:r>
    </w:p>
    <w:p w14:paraId="511573AB" w14:textId="2B2C4C66" w:rsidR="00581669" w:rsidRDefault="003208AD" w:rsidP="00581669">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r>
      <w:r w:rsidR="00581669" w:rsidRPr="00581669">
        <w:rPr>
          <w:rFonts w:ascii="Garamond" w:eastAsia="Garamond" w:hAnsi="Garamond" w:cs="Garamond"/>
          <w:sz w:val="24"/>
          <w:szCs w:val="24"/>
          <w:lang w:val="id-ID"/>
        </w:rPr>
        <w:t>Abu Dawud berkata,” </w:t>
      </w:r>
      <w:r w:rsidR="00581669" w:rsidRPr="00581669">
        <w:rPr>
          <w:rFonts w:ascii="Garamond" w:eastAsia="Garamond" w:hAnsi="Garamond" w:cs="Garamond"/>
          <w:i/>
          <w:iCs/>
          <w:sz w:val="24"/>
          <w:szCs w:val="24"/>
          <w:lang w:val="id-ID"/>
        </w:rPr>
        <w:t xml:space="preserve">Ibnu </w:t>
      </w:r>
      <w:proofErr w:type="spellStart"/>
      <w:r w:rsidR="00581669" w:rsidRPr="00581669">
        <w:rPr>
          <w:rFonts w:ascii="Garamond" w:eastAsia="Garamond" w:hAnsi="Garamond" w:cs="Garamond"/>
          <w:i/>
          <w:iCs/>
          <w:sz w:val="24"/>
          <w:szCs w:val="24"/>
          <w:lang w:val="id-ID"/>
        </w:rPr>
        <w:t>Rahawaih</w:t>
      </w:r>
      <w:proofErr w:type="spellEnd"/>
      <w:r w:rsidR="00581669" w:rsidRPr="00581669">
        <w:rPr>
          <w:rFonts w:ascii="Garamond" w:eastAsia="Garamond" w:hAnsi="Garamond" w:cs="Garamond"/>
          <w:i/>
          <w:iCs/>
          <w:sz w:val="24"/>
          <w:szCs w:val="24"/>
          <w:lang w:val="id-ID"/>
        </w:rPr>
        <w:t xml:space="preserve"> mendikte untuk kami 11.000 </w:t>
      </w:r>
      <w:proofErr w:type="spellStart"/>
      <w:r w:rsidR="00581669" w:rsidRPr="00581669">
        <w:rPr>
          <w:rFonts w:ascii="Garamond" w:eastAsia="Garamond" w:hAnsi="Garamond" w:cs="Garamond"/>
          <w:i/>
          <w:iCs/>
          <w:sz w:val="24"/>
          <w:szCs w:val="24"/>
          <w:lang w:val="id-ID"/>
        </w:rPr>
        <w:t>hadits</w:t>
      </w:r>
      <w:proofErr w:type="spellEnd"/>
      <w:r w:rsidR="00581669" w:rsidRPr="00581669">
        <w:rPr>
          <w:rFonts w:ascii="Garamond" w:eastAsia="Garamond" w:hAnsi="Garamond" w:cs="Garamond"/>
          <w:i/>
          <w:iCs/>
          <w:sz w:val="24"/>
          <w:szCs w:val="24"/>
          <w:lang w:val="id-ID"/>
        </w:rPr>
        <w:t xml:space="preserve"> dari </w:t>
      </w:r>
      <w:proofErr w:type="spellStart"/>
      <w:r w:rsidR="00581669" w:rsidRPr="00581669">
        <w:rPr>
          <w:rFonts w:ascii="Garamond" w:eastAsia="Garamond" w:hAnsi="Garamond" w:cs="Garamond"/>
          <w:i/>
          <w:iCs/>
          <w:sz w:val="24"/>
          <w:szCs w:val="24"/>
          <w:lang w:val="id-ID"/>
        </w:rPr>
        <w:t>hapalannya</w:t>
      </w:r>
      <w:proofErr w:type="spellEnd"/>
      <w:r w:rsidR="00581669" w:rsidRPr="00581669">
        <w:rPr>
          <w:rFonts w:ascii="Garamond" w:eastAsia="Garamond" w:hAnsi="Garamond" w:cs="Garamond"/>
          <w:i/>
          <w:iCs/>
          <w:sz w:val="24"/>
          <w:szCs w:val="24"/>
          <w:lang w:val="id-ID"/>
        </w:rPr>
        <w:t xml:space="preserve">, kemudian diulangi lagi dikte itu persis sama yang telah didiktekan sebelumnya, </w:t>
      </w:r>
      <w:proofErr w:type="spellStart"/>
      <w:r w:rsidR="00581669" w:rsidRPr="00581669">
        <w:rPr>
          <w:rFonts w:ascii="Garamond" w:eastAsia="Garamond" w:hAnsi="Garamond" w:cs="Garamond"/>
          <w:i/>
          <w:iCs/>
          <w:sz w:val="24"/>
          <w:szCs w:val="24"/>
          <w:lang w:val="id-ID"/>
        </w:rPr>
        <w:t>tanpah</w:t>
      </w:r>
      <w:proofErr w:type="spellEnd"/>
      <w:r w:rsidR="00581669" w:rsidRPr="00581669">
        <w:rPr>
          <w:rFonts w:ascii="Garamond" w:eastAsia="Garamond" w:hAnsi="Garamond" w:cs="Garamond"/>
          <w:i/>
          <w:iCs/>
          <w:sz w:val="24"/>
          <w:szCs w:val="24"/>
          <w:lang w:val="id-ID"/>
        </w:rPr>
        <w:t xml:space="preserve"> bertambah satu </w:t>
      </w:r>
      <w:proofErr w:type="spellStart"/>
      <w:r w:rsidR="00581669" w:rsidRPr="00581669">
        <w:rPr>
          <w:rFonts w:ascii="Garamond" w:eastAsia="Garamond" w:hAnsi="Garamond" w:cs="Garamond"/>
          <w:i/>
          <w:iCs/>
          <w:sz w:val="24"/>
          <w:szCs w:val="24"/>
          <w:lang w:val="id-ID"/>
        </w:rPr>
        <w:t>haraf</w:t>
      </w:r>
      <w:proofErr w:type="spellEnd"/>
      <w:r w:rsidR="00581669" w:rsidRPr="00581669">
        <w:rPr>
          <w:rFonts w:ascii="Garamond" w:eastAsia="Garamond" w:hAnsi="Garamond" w:cs="Garamond"/>
          <w:i/>
          <w:iCs/>
          <w:sz w:val="24"/>
          <w:szCs w:val="24"/>
          <w:lang w:val="id-ID"/>
        </w:rPr>
        <w:t xml:space="preserve"> dan berkurang satu </w:t>
      </w:r>
      <w:proofErr w:type="spellStart"/>
      <w:r w:rsidR="00581669" w:rsidRPr="00581669">
        <w:rPr>
          <w:rFonts w:ascii="Garamond" w:eastAsia="Garamond" w:hAnsi="Garamond" w:cs="Garamond"/>
          <w:i/>
          <w:iCs/>
          <w:sz w:val="24"/>
          <w:szCs w:val="24"/>
          <w:lang w:val="id-ID"/>
        </w:rPr>
        <w:t>haraf</w:t>
      </w:r>
      <w:proofErr w:type="spellEnd"/>
      <w:r w:rsidR="00581669" w:rsidRPr="00581669">
        <w:rPr>
          <w:rFonts w:ascii="Garamond" w:eastAsia="Garamond" w:hAnsi="Garamond" w:cs="Garamond"/>
          <w:sz w:val="24"/>
          <w:szCs w:val="24"/>
          <w:lang w:val="id-ID"/>
        </w:rPr>
        <w:t>”</w:t>
      </w:r>
      <w:r>
        <w:rPr>
          <w:rFonts w:ascii="Garamond" w:eastAsia="Garamond" w:hAnsi="Garamond" w:cs="Garamond"/>
          <w:sz w:val="24"/>
          <w:szCs w:val="24"/>
          <w:lang w:val="id-ID"/>
        </w:rPr>
        <w:t xml:space="preserve">, </w:t>
      </w:r>
      <w:r w:rsidR="00581669" w:rsidRPr="00581669">
        <w:rPr>
          <w:rFonts w:ascii="Garamond" w:eastAsia="Garamond" w:hAnsi="Garamond" w:cs="Garamond"/>
          <w:sz w:val="24"/>
          <w:szCs w:val="24"/>
          <w:lang w:val="id-ID"/>
        </w:rPr>
        <w:t xml:space="preserve">Abu Hatim </w:t>
      </w:r>
      <w:proofErr w:type="spellStart"/>
      <w:r w:rsidR="00581669" w:rsidRPr="00581669">
        <w:rPr>
          <w:rFonts w:ascii="Garamond" w:eastAsia="Garamond" w:hAnsi="Garamond" w:cs="Garamond"/>
          <w:sz w:val="24"/>
          <w:szCs w:val="24"/>
          <w:lang w:val="id-ID"/>
        </w:rPr>
        <w:t>ar</w:t>
      </w:r>
      <w:proofErr w:type="spellEnd"/>
      <w:r w:rsidR="00581669" w:rsidRPr="00581669">
        <w:rPr>
          <w:rFonts w:ascii="Garamond" w:eastAsia="Garamond" w:hAnsi="Garamond" w:cs="Garamond"/>
          <w:sz w:val="24"/>
          <w:szCs w:val="24"/>
          <w:lang w:val="id-ID"/>
        </w:rPr>
        <w:t xml:space="preserve"> Razy berkata,” </w:t>
      </w:r>
      <w:r w:rsidR="00581669" w:rsidRPr="00581669">
        <w:rPr>
          <w:rFonts w:ascii="Garamond" w:eastAsia="Garamond" w:hAnsi="Garamond" w:cs="Garamond"/>
          <w:i/>
          <w:iCs/>
          <w:sz w:val="24"/>
          <w:szCs w:val="24"/>
          <w:lang w:val="id-ID"/>
        </w:rPr>
        <w:t xml:space="preserve">Sungguh mengherankan keteguhan </w:t>
      </w:r>
      <w:proofErr w:type="spellStart"/>
      <w:r w:rsidR="00581669" w:rsidRPr="00581669">
        <w:rPr>
          <w:rFonts w:ascii="Garamond" w:eastAsia="Garamond" w:hAnsi="Garamond" w:cs="Garamond"/>
          <w:i/>
          <w:iCs/>
          <w:sz w:val="24"/>
          <w:szCs w:val="24"/>
          <w:lang w:val="id-ID"/>
        </w:rPr>
        <w:t>hapalan</w:t>
      </w:r>
      <w:proofErr w:type="spellEnd"/>
      <w:r w:rsidR="00581669" w:rsidRPr="00581669">
        <w:rPr>
          <w:rFonts w:ascii="Garamond" w:eastAsia="Garamond" w:hAnsi="Garamond" w:cs="Garamond"/>
          <w:i/>
          <w:iCs/>
          <w:sz w:val="24"/>
          <w:szCs w:val="24"/>
          <w:lang w:val="id-ID"/>
        </w:rPr>
        <w:t xml:space="preserve"> Ishaq bin </w:t>
      </w:r>
      <w:proofErr w:type="spellStart"/>
      <w:r w:rsidR="00581669" w:rsidRPr="00581669">
        <w:rPr>
          <w:rFonts w:ascii="Garamond" w:eastAsia="Garamond" w:hAnsi="Garamond" w:cs="Garamond"/>
          <w:i/>
          <w:iCs/>
          <w:sz w:val="24"/>
          <w:szCs w:val="24"/>
          <w:lang w:val="id-ID"/>
        </w:rPr>
        <w:t>Rahawaih</w:t>
      </w:r>
      <w:proofErr w:type="spellEnd"/>
      <w:r w:rsidR="00581669" w:rsidRPr="00581669">
        <w:rPr>
          <w:rFonts w:ascii="Garamond" w:eastAsia="Garamond" w:hAnsi="Garamond" w:cs="Garamond"/>
          <w:i/>
          <w:iCs/>
          <w:sz w:val="24"/>
          <w:szCs w:val="24"/>
          <w:lang w:val="id-ID"/>
        </w:rPr>
        <w:t xml:space="preserve"> dan </w:t>
      </w:r>
      <w:proofErr w:type="spellStart"/>
      <w:r w:rsidR="00581669" w:rsidRPr="00581669">
        <w:rPr>
          <w:rFonts w:ascii="Garamond" w:eastAsia="Garamond" w:hAnsi="Garamond" w:cs="Garamond"/>
          <w:i/>
          <w:iCs/>
          <w:sz w:val="24"/>
          <w:szCs w:val="24"/>
          <w:lang w:val="id-ID"/>
        </w:rPr>
        <w:t>hapalannya</w:t>
      </w:r>
      <w:proofErr w:type="spellEnd"/>
      <w:r w:rsidR="00581669" w:rsidRPr="00581669">
        <w:rPr>
          <w:rFonts w:ascii="Garamond" w:eastAsia="Garamond" w:hAnsi="Garamond" w:cs="Garamond"/>
          <w:i/>
          <w:iCs/>
          <w:sz w:val="24"/>
          <w:szCs w:val="24"/>
          <w:lang w:val="id-ID"/>
        </w:rPr>
        <w:t xml:space="preserve"> terpelihara dari kesalahan </w:t>
      </w:r>
      <w:proofErr w:type="spellStart"/>
      <w:r w:rsidR="00581669" w:rsidRPr="00581669">
        <w:rPr>
          <w:rFonts w:ascii="Garamond" w:eastAsia="Garamond" w:hAnsi="Garamond" w:cs="Garamond"/>
          <w:i/>
          <w:iCs/>
          <w:sz w:val="24"/>
          <w:szCs w:val="24"/>
          <w:lang w:val="id-ID"/>
        </w:rPr>
        <w:t>kesalahan</w:t>
      </w:r>
      <w:proofErr w:type="spellEnd"/>
      <w:r w:rsidR="00581669" w:rsidRPr="00581669">
        <w:rPr>
          <w:rFonts w:ascii="Garamond" w:eastAsia="Garamond" w:hAnsi="Garamond" w:cs="Garamond"/>
          <w:sz w:val="24"/>
          <w:szCs w:val="24"/>
          <w:lang w:val="id-ID"/>
        </w:rPr>
        <w:t>”.</w:t>
      </w:r>
      <w:r>
        <w:rPr>
          <w:rStyle w:val="ReferensiCatatanKaki"/>
          <w:rFonts w:ascii="Garamond" w:eastAsia="Garamond" w:hAnsi="Garamond" w:cs="Garamond"/>
          <w:sz w:val="24"/>
          <w:szCs w:val="24"/>
          <w:lang w:val="id-ID"/>
        </w:rPr>
        <w:footnoteReference w:id="18"/>
      </w:r>
    </w:p>
    <w:p w14:paraId="416FAE46" w14:textId="66DA4BDB" w:rsidR="00387FBB" w:rsidRPr="003E61ED" w:rsidRDefault="00FA3FCF" w:rsidP="00387FBB">
      <w:pPr>
        <w:tabs>
          <w:tab w:val="left" w:pos="851"/>
        </w:tabs>
        <w:jc w:val="both"/>
        <w:rPr>
          <w:rFonts w:ascii="Garamond" w:eastAsia="Garamond" w:hAnsi="Garamond" w:cs="Garamond"/>
          <w:sz w:val="24"/>
          <w:szCs w:val="24"/>
          <w:lang w:val="id-ID"/>
        </w:rPr>
      </w:pPr>
      <w:r>
        <w:rPr>
          <w:rFonts w:ascii="Garamond" w:eastAsia="Garamond" w:hAnsi="Garamond" w:cs="Garamond"/>
          <w:sz w:val="24"/>
          <w:szCs w:val="24"/>
        </w:rPr>
        <w:tab/>
      </w:r>
      <w:r w:rsidR="00387FBB">
        <w:rPr>
          <w:rFonts w:ascii="Garamond" w:eastAsia="Garamond" w:hAnsi="Garamond" w:cs="Garamond"/>
          <w:sz w:val="24"/>
          <w:szCs w:val="24"/>
        </w:rPr>
        <w:t>Penilaian ulama terhadap</w:t>
      </w:r>
      <w:r>
        <w:rPr>
          <w:rFonts w:ascii="Garamond" w:eastAsia="Garamond" w:hAnsi="Garamond" w:cs="Garamond"/>
          <w:sz w:val="24"/>
          <w:szCs w:val="24"/>
        </w:rPr>
        <w:t xml:space="preserve"> </w:t>
      </w:r>
      <w:r w:rsidRPr="00581669">
        <w:rPr>
          <w:rFonts w:ascii="Garamond" w:eastAsia="Garamond" w:hAnsi="Garamond" w:cs="Garamond"/>
          <w:sz w:val="24"/>
          <w:szCs w:val="24"/>
          <w:lang w:val="id-ID"/>
        </w:rPr>
        <w:t xml:space="preserve">Ishaq bin Ibrahim bin </w:t>
      </w:r>
      <w:proofErr w:type="spellStart"/>
      <w:r w:rsidRPr="00581669">
        <w:rPr>
          <w:rFonts w:ascii="Garamond" w:eastAsia="Garamond" w:hAnsi="Garamond" w:cs="Garamond"/>
          <w:sz w:val="24"/>
          <w:szCs w:val="24"/>
          <w:lang w:val="id-ID"/>
        </w:rPr>
        <w:t>Makhalad</w:t>
      </w:r>
      <w:proofErr w:type="spellEnd"/>
      <w:r w:rsidR="00387FBB">
        <w:rPr>
          <w:rFonts w:ascii="Garamond" w:eastAsia="Garamond" w:hAnsi="Garamond" w:cs="Garamond"/>
          <w:sz w:val="24"/>
          <w:szCs w:val="24"/>
        </w:rPr>
        <w:t xml:space="preserve">, yaitu dari </w:t>
      </w:r>
      <w:r>
        <w:rPr>
          <w:rFonts w:ascii="Garamond" w:eastAsia="Garamond" w:hAnsi="Garamond" w:cs="Garamond"/>
          <w:sz w:val="24"/>
          <w:szCs w:val="24"/>
        </w:rPr>
        <w:t>An-</w:t>
      </w:r>
      <w:proofErr w:type="spellStart"/>
      <w:r>
        <w:rPr>
          <w:rFonts w:ascii="Garamond" w:eastAsia="Garamond" w:hAnsi="Garamond" w:cs="Garamond"/>
          <w:sz w:val="24"/>
          <w:szCs w:val="24"/>
        </w:rPr>
        <w:t>Nasa’i</w:t>
      </w:r>
      <w:proofErr w:type="spellEnd"/>
      <w:r>
        <w:rPr>
          <w:rFonts w:ascii="Garamond" w:eastAsia="Garamond" w:hAnsi="Garamond" w:cs="Garamond"/>
          <w:sz w:val="24"/>
          <w:szCs w:val="24"/>
        </w:rPr>
        <w:t xml:space="preserve"> </w:t>
      </w:r>
      <w:r w:rsidR="00387FBB">
        <w:rPr>
          <w:rFonts w:ascii="Garamond" w:eastAsia="Garamond" w:hAnsi="Garamond" w:cs="Garamond"/>
          <w:sz w:val="24"/>
          <w:szCs w:val="24"/>
        </w:rPr>
        <w:t xml:space="preserve">adalah </w:t>
      </w:r>
      <w:proofErr w:type="spellStart"/>
      <w:r>
        <w:rPr>
          <w:rFonts w:ascii="Garamond" w:eastAsia="Garamond" w:hAnsi="Garamond" w:cs="Garamond"/>
          <w:i/>
          <w:iCs/>
          <w:sz w:val="24"/>
          <w:szCs w:val="24"/>
        </w:rPr>
        <w:t>ahadul</w:t>
      </w:r>
      <w:proofErr w:type="spellEnd"/>
      <w:r>
        <w:rPr>
          <w:rFonts w:ascii="Garamond" w:eastAsia="Garamond" w:hAnsi="Garamond" w:cs="Garamond"/>
          <w:i/>
          <w:iCs/>
          <w:sz w:val="24"/>
          <w:szCs w:val="24"/>
        </w:rPr>
        <w:t xml:space="preserve"> </w:t>
      </w:r>
      <w:proofErr w:type="spellStart"/>
      <w:r>
        <w:rPr>
          <w:rFonts w:ascii="Garamond" w:eastAsia="Garamond" w:hAnsi="Garamond" w:cs="Garamond"/>
          <w:i/>
          <w:iCs/>
          <w:sz w:val="24"/>
          <w:szCs w:val="24"/>
        </w:rPr>
        <w:t>ammah</w:t>
      </w:r>
      <w:proofErr w:type="spellEnd"/>
      <w:r w:rsidR="00387FBB">
        <w:rPr>
          <w:rFonts w:ascii="Garamond" w:eastAsia="Garamond" w:hAnsi="Garamond" w:cs="Garamond"/>
          <w:i/>
          <w:iCs/>
          <w:sz w:val="24"/>
          <w:szCs w:val="24"/>
        </w:rPr>
        <w:t xml:space="preserve">, </w:t>
      </w:r>
      <w:r w:rsidR="00387FBB">
        <w:rPr>
          <w:rFonts w:ascii="Garamond" w:eastAsia="Garamond" w:hAnsi="Garamond" w:cs="Garamond"/>
          <w:sz w:val="24"/>
          <w:szCs w:val="24"/>
        </w:rPr>
        <w:t xml:space="preserve">dari </w:t>
      </w:r>
      <w:r>
        <w:rPr>
          <w:rFonts w:ascii="Garamond" w:eastAsia="Garamond" w:hAnsi="Garamond" w:cs="Garamond"/>
          <w:sz w:val="24"/>
          <w:szCs w:val="24"/>
        </w:rPr>
        <w:t xml:space="preserve">Ahmad bin </w:t>
      </w:r>
      <w:proofErr w:type="spellStart"/>
      <w:r>
        <w:rPr>
          <w:rFonts w:ascii="Garamond" w:eastAsia="Garamond" w:hAnsi="Garamond" w:cs="Garamond"/>
          <w:sz w:val="24"/>
          <w:szCs w:val="24"/>
        </w:rPr>
        <w:t>Hanbal</w:t>
      </w:r>
      <w:proofErr w:type="spellEnd"/>
      <w:r>
        <w:rPr>
          <w:rFonts w:ascii="Garamond" w:eastAsia="Garamond" w:hAnsi="Garamond" w:cs="Garamond"/>
          <w:sz w:val="24"/>
          <w:szCs w:val="24"/>
        </w:rPr>
        <w:t xml:space="preserve"> </w:t>
      </w:r>
      <w:r w:rsidR="00387FBB">
        <w:rPr>
          <w:rFonts w:ascii="Garamond" w:eastAsia="Garamond" w:hAnsi="Garamond" w:cs="Garamond"/>
          <w:sz w:val="24"/>
          <w:szCs w:val="24"/>
        </w:rPr>
        <w:t xml:space="preserve">adalah </w:t>
      </w:r>
      <w:r>
        <w:rPr>
          <w:rFonts w:ascii="Garamond" w:eastAsia="Garamond" w:hAnsi="Garamond" w:cs="Garamond"/>
          <w:i/>
          <w:iCs/>
          <w:sz w:val="24"/>
          <w:szCs w:val="24"/>
        </w:rPr>
        <w:t>seorang imam kaum muslim</w:t>
      </w:r>
      <w:r w:rsidR="00387FBB">
        <w:rPr>
          <w:rFonts w:ascii="Garamond" w:eastAsia="Garamond" w:hAnsi="Garamond" w:cs="Garamond"/>
          <w:i/>
          <w:iCs/>
          <w:sz w:val="24"/>
          <w:szCs w:val="24"/>
        </w:rPr>
        <w:t xml:space="preserve">, </w:t>
      </w:r>
      <w:r w:rsidR="00387FBB">
        <w:rPr>
          <w:rFonts w:ascii="Garamond" w:eastAsia="Garamond" w:hAnsi="Garamond" w:cs="Garamond"/>
          <w:sz w:val="24"/>
          <w:szCs w:val="24"/>
        </w:rPr>
        <w:t xml:space="preserve">dari Ibnu </w:t>
      </w:r>
      <w:proofErr w:type="spellStart"/>
      <w:r w:rsidR="00387FBB">
        <w:rPr>
          <w:rFonts w:ascii="Garamond" w:eastAsia="Garamond" w:hAnsi="Garamond" w:cs="Garamond"/>
          <w:sz w:val="24"/>
          <w:szCs w:val="24"/>
        </w:rPr>
        <w:t>Hibban</w:t>
      </w:r>
      <w:proofErr w:type="spellEnd"/>
      <w:r w:rsidR="00387FBB">
        <w:rPr>
          <w:rFonts w:ascii="Garamond" w:eastAsia="Garamond" w:hAnsi="Garamond" w:cs="Garamond"/>
          <w:sz w:val="24"/>
          <w:szCs w:val="24"/>
        </w:rPr>
        <w:t xml:space="preserve"> disebutkan dalam </w:t>
      </w:r>
      <w:proofErr w:type="spellStart"/>
      <w:r w:rsidR="00387FBB" w:rsidRPr="00135051">
        <w:rPr>
          <w:rFonts w:ascii="Garamond" w:eastAsia="Garamond" w:hAnsi="Garamond" w:cs="Garamond"/>
          <w:i/>
          <w:iCs/>
          <w:sz w:val="24"/>
          <w:szCs w:val="24"/>
        </w:rPr>
        <w:t>ats</w:t>
      </w:r>
      <w:proofErr w:type="spellEnd"/>
      <w:r w:rsidR="00387FBB" w:rsidRPr="00135051">
        <w:rPr>
          <w:rFonts w:ascii="Garamond" w:eastAsia="Garamond" w:hAnsi="Garamond" w:cs="Garamond"/>
          <w:i/>
          <w:iCs/>
          <w:sz w:val="24"/>
          <w:szCs w:val="24"/>
        </w:rPr>
        <w:t xml:space="preserve"> </w:t>
      </w:r>
      <w:proofErr w:type="spellStart"/>
      <w:r w:rsidR="00387FBB" w:rsidRPr="00135051">
        <w:rPr>
          <w:rFonts w:ascii="Garamond" w:eastAsia="Garamond" w:hAnsi="Garamond" w:cs="Garamond"/>
          <w:i/>
          <w:iCs/>
          <w:sz w:val="24"/>
          <w:szCs w:val="24"/>
        </w:rPr>
        <w:t>Tsiqah</w:t>
      </w:r>
      <w:proofErr w:type="spellEnd"/>
      <w:r w:rsidR="00387FBB">
        <w:rPr>
          <w:rFonts w:ascii="Garamond" w:eastAsia="Garamond" w:hAnsi="Garamond" w:cs="Garamond"/>
          <w:i/>
          <w:iCs/>
          <w:sz w:val="24"/>
          <w:szCs w:val="24"/>
        </w:rPr>
        <w:t>,</w:t>
      </w:r>
      <w:r w:rsidR="00387FBB">
        <w:rPr>
          <w:rFonts w:ascii="Garamond" w:eastAsia="Garamond" w:hAnsi="Garamond" w:cs="Garamond"/>
          <w:sz w:val="24"/>
          <w:szCs w:val="24"/>
        </w:rPr>
        <w:t xml:space="preserve"> dari Ibnu Hajar Al-</w:t>
      </w:r>
      <w:proofErr w:type="spellStart"/>
      <w:r w:rsidR="00387FBB">
        <w:rPr>
          <w:rFonts w:ascii="Garamond" w:eastAsia="Garamond" w:hAnsi="Garamond" w:cs="Garamond"/>
          <w:sz w:val="24"/>
          <w:szCs w:val="24"/>
        </w:rPr>
        <w:t>Asqalani</w:t>
      </w:r>
      <w:proofErr w:type="spellEnd"/>
      <w:r w:rsidR="00387FBB">
        <w:rPr>
          <w:rFonts w:ascii="Garamond" w:eastAsia="Garamond" w:hAnsi="Garamond" w:cs="Garamond"/>
          <w:sz w:val="24"/>
          <w:szCs w:val="24"/>
        </w:rPr>
        <w:t xml:space="preserve"> adalah </w:t>
      </w:r>
      <w:proofErr w:type="spellStart"/>
      <w:r w:rsidR="00387FBB" w:rsidRPr="00135051">
        <w:rPr>
          <w:rFonts w:ascii="Garamond" w:eastAsia="Garamond" w:hAnsi="Garamond" w:cs="Garamond"/>
          <w:i/>
          <w:iCs/>
          <w:sz w:val="24"/>
          <w:szCs w:val="24"/>
        </w:rPr>
        <w:t>tsiqah</w:t>
      </w:r>
      <w:proofErr w:type="spellEnd"/>
      <w:r>
        <w:rPr>
          <w:rFonts w:ascii="Garamond" w:eastAsia="Garamond" w:hAnsi="Garamond" w:cs="Garamond"/>
          <w:i/>
          <w:iCs/>
          <w:sz w:val="24"/>
          <w:szCs w:val="24"/>
        </w:rPr>
        <w:t xml:space="preserve"> </w:t>
      </w:r>
      <w:proofErr w:type="spellStart"/>
      <w:r>
        <w:rPr>
          <w:rFonts w:ascii="Garamond" w:eastAsia="Garamond" w:hAnsi="Garamond" w:cs="Garamond"/>
          <w:i/>
          <w:iCs/>
          <w:sz w:val="24"/>
          <w:szCs w:val="24"/>
        </w:rPr>
        <w:t>hafidz</w:t>
      </w:r>
      <w:proofErr w:type="spellEnd"/>
      <w:r>
        <w:rPr>
          <w:rFonts w:ascii="Garamond" w:eastAsia="Garamond" w:hAnsi="Garamond" w:cs="Garamond"/>
          <w:i/>
          <w:iCs/>
          <w:sz w:val="24"/>
          <w:szCs w:val="24"/>
        </w:rPr>
        <w:t xml:space="preserve"> mujahid</w:t>
      </w:r>
      <w:r w:rsidR="00387FBB">
        <w:rPr>
          <w:rFonts w:ascii="Garamond" w:eastAsia="Garamond" w:hAnsi="Garamond" w:cs="Garamond"/>
          <w:i/>
          <w:iCs/>
          <w:sz w:val="24"/>
          <w:szCs w:val="24"/>
        </w:rPr>
        <w:t xml:space="preserve">, </w:t>
      </w:r>
      <w:r w:rsidR="00387FBB">
        <w:rPr>
          <w:rFonts w:ascii="Garamond" w:eastAsia="Garamond" w:hAnsi="Garamond" w:cs="Garamond"/>
          <w:sz w:val="24"/>
          <w:szCs w:val="24"/>
        </w:rPr>
        <w:t xml:space="preserve"> </w:t>
      </w:r>
      <w:proofErr w:type="spellStart"/>
      <w:r w:rsidR="00387FBB">
        <w:rPr>
          <w:rFonts w:ascii="Garamond" w:eastAsia="Garamond" w:hAnsi="Garamond" w:cs="Garamond"/>
          <w:sz w:val="24"/>
          <w:szCs w:val="24"/>
        </w:rPr>
        <w:t>Adz-Dzahabi</w:t>
      </w:r>
      <w:proofErr w:type="spellEnd"/>
      <w:r w:rsidR="00387FBB">
        <w:rPr>
          <w:rFonts w:ascii="Garamond" w:eastAsia="Garamond" w:hAnsi="Garamond" w:cs="Garamond"/>
          <w:sz w:val="24"/>
          <w:szCs w:val="24"/>
        </w:rPr>
        <w:t xml:space="preserve"> menyebut </w:t>
      </w:r>
      <w:r w:rsidR="00387FBB" w:rsidRPr="004F512D">
        <w:rPr>
          <w:rFonts w:ascii="Garamond" w:eastAsia="Garamond" w:hAnsi="Garamond" w:cs="Garamond"/>
          <w:i/>
          <w:iCs/>
          <w:sz w:val="24"/>
          <w:szCs w:val="24"/>
        </w:rPr>
        <w:t>imam</w:t>
      </w:r>
      <w:r w:rsidR="00387FBB">
        <w:rPr>
          <w:rFonts w:ascii="Garamond" w:eastAsia="Garamond" w:hAnsi="Garamond" w:cs="Garamond"/>
          <w:i/>
          <w:iCs/>
          <w:sz w:val="24"/>
          <w:szCs w:val="24"/>
        </w:rPr>
        <w:t>.</w:t>
      </w:r>
      <w:r w:rsidR="003E61ED">
        <w:rPr>
          <w:rStyle w:val="ReferensiCatatanKaki"/>
          <w:rFonts w:ascii="Garamond" w:eastAsia="Garamond" w:hAnsi="Garamond" w:cs="Garamond"/>
          <w:i/>
          <w:iCs/>
          <w:sz w:val="24"/>
          <w:szCs w:val="24"/>
        </w:rPr>
        <w:footnoteReference w:id="19"/>
      </w:r>
    </w:p>
    <w:p w14:paraId="787BD38D" w14:textId="77777777" w:rsidR="00387FBB" w:rsidRPr="00581669" w:rsidRDefault="00387FBB" w:rsidP="00581669">
      <w:pPr>
        <w:tabs>
          <w:tab w:val="left" w:pos="851"/>
        </w:tabs>
        <w:jc w:val="both"/>
        <w:rPr>
          <w:rFonts w:ascii="Garamond" w:eastAsia="Garamond" w:hAnsi="Garamond" w:cs="Garamond"/>
          <w:sz w:val="24"/>
          <w:szCs w:val="24"/>
          <w:lang w:val="id-ID"/>
        </w:rPr>
      </w:pPr>
    </w:p>
    <w:p w14:paraId="495BEA6E" w14:textId="3637A00D" w:rsidR="006E4EE5" w:rsidRPr="00A63798" w:rsidRDefault="00CF3681" w:rsidP="00AB0605">
      <w:pPr>
        <w:pStyle w:val="DaftarParagraf"/>
        <w:numPr>
          <w:ilvl w:val="0"/>
          <w:numId w:val="1"/>
        </w:numPr>
        <w:jc w:val="both"/>
        <w:rPr>
          <w:rFonts w:ascii="Garamond" w:eastAsia="Garamond" w:hAnsi="Garamond" w:cs="Garamond"/>
          <w:b/>
          <w:bCs/>
          <w:sz w:val="24"/>
          <w:szCs w:val="24"/>
          <w:lang w:val="id-ID"/>
        </w:rPr>
      </w:pPr>
      <w:r w:rsidRPr="00A63798">
        <w:rPr>
          <w:rFonts w:ascii="Garamond" w:eastAsia="Garamond" w:hAnsi="Garamond" w:cs="Garamond"/>
          <w:b/>
          <w:bCs/>
          <w:sz w:val="24"/>
          <w:szCs w:val="24"/>
          <w:lang w:val="id-ID"/>
        </w:rPr>
        <w:t>Al-Bukhari (</w:t>
      </w:r>
      <w:r w:rsidR="00187A5D" w:rsidRPr="00A63798">
        <w:rPr>
          <w:rFonts w:ascii="Garamond" w:eastAsia="Garamond" w:hAnsi="Garamond" w:cs="Garamond"/>
          <w:b/>
          <w:bCs/>
          <w:sz w:val="24"/>
          <w:szCs w:val="24"/>
          <w:lang w:val="id-ID"/>
        </w:rPr>
        <w:t xml:space="preserve">194 </w:t>
      </w:r>
      <w:r w:rsidR="00F67A55">
        <w:rPr>
          <w:rFonts w:ascii="Garamond" w:eastAsia="Garamond" w:hAnsi="Garamond" w:cs="Garamond"/>
          <w:b/>
          <w:bCs/>
          <w:sz w:val="24"/>
          <w:szCs w:val="24"/>
          <w:lang w:val="id-ID"/>
        </w:rPr>
        <w:t>H</w:t>
      </w:r>
      <w:r w:rsidR="00187A5D" w:rsidRPr="00A63798">
        <w:rPr>
          <w:rFonts w:ascii="Garamond" w:eastAsia="Garamond" w:hAnsi="Garamond" w:cs="Garamond"/>
          <w:b/>
          <w:bCs/>
          <w:sz w:val="24"/>
          <w:szCs w:val="24"/>
          <w:lang w:val="id-ID"/>
        </w:rPr>
        <w:t xml:space="preserve"> /810 m -</w:t>
      </w:r>
      <w:r w:rsidRPr="00A63798">
        <w:rPr>
          <w:rFonts w:ascii="Garamond" w:eastAsia="Garamond" w:hAnsi="Garamond" w:cs="Garamond"/>
          <w:b/>
          <w:bCs/>
          <w:sz w:val="24"/>
          <w:szCs w:val="24"/>
          <w:lang w:val="id-ID"/>
        </w:rPr>
        <w:t xml:space="preserve"> 256 </w:t>
      </w:r>
      <w:r w:rsidR="00F67A55">
        <w:rPr>
          <w:rFonts w:ascii="Garamond" w:eastAsia="Garamond" w:hAnsi="Garamond" w:cs="Garamond"/>
          <w:b/>
          <w:bCs/>
          <w:sz w:val="24"/>
          <w:szCs w:val="24"/>
          <w:lang w:val="id-ID"/>
        </w:rPr>
        <w:t>H</w:t>
      </w:r>
      <w:r w:rsidR="00187A5D" w:rsidRPr="00A63798">
        <w:rPr>
          <w:rFonts w:ascii="Garamond" w:eastAsia="Garamond" w:hAnsi="Garamond" w:cs="Garamond"/>
          <w:b/>
          <w:bCs/>
          <w:sz w:val="24"/>
          <w:szCs w:val="24"/>
          <w:lang w:val="id-ID"/>
        </w:rPr>
        <w:t xml:space="preserve"> / 870 m</w:t>
      </w:r>
      <w:r w:rsidRPr="00A63798">
        <w:rPr>
          <w:rFonts w:ascii="Garamond" w:eastAsia="Garamond" w:hAnsi="Garamond" w:cs="Garamond"/>
          <w:b/>
          <w:bCs/>
          <w:sz w:val="24"/>
          <w:szCs w:val="24"/>
          <w:lang w:val="id-ID"/>
        </w:rPr>
        <w:t xml:space="preserve"> )</w:t>
      </w:r>
      <w:r w:rsidR="00187A5D" w:rsidRPr="00A63798">
        <w:rPr>
          <w:rFonts w:ascii="Garamond" w:eastAsia="Garamond" w:hAnsi="Garamond" w:cs="Garamond"/>
          <w:b/>
          <w:bCs/>
          <w:sz w:val="24"/>
          <w:szCs w:val="24"/>
          <w:lang w:val="id-ID"/>
        </w:rPr>
        <w:t xml:space="preserve"> </w:t>
      </w:r>
    </w:p>
    <w:p w14:paraId="1166662E" w14:textId="3E4B7D3E" w:rsidR="00F07B02" w:rsidRDefault="00CF3681" w:rsidP="00CF3681">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r>
      <w:r w:rsidR="005F7428">
        <w:rPr>
          <w:rFonts w:ascii="Garamond" w:eastAsia="Garamond" w:hAnsi="Garamond" w:cs="Garamond"/>
          <w:sz w:val="24"/>
          <w:szCs w:val="24"/>
          <w:lang w:val="id-ID"/>
        </w:rPr>
        <w:t>A</w:t>
      </w:r>
      <w:r w:rsidRPr="00CF3681">
        <w:rPr>
          <w:rFonts w:ascii="Garamond" w:eastAsia="Garamond" w:hAnsi="Garamond" w:cs="Garamond"/>
          <w:sz w:val="24"/>
          <w:szCs w:val="24"/>
          <w:lang w:val="id-ID"/>
        </w:rPr>
        <w:t xml:space="preserve">l-Bukhari memiliki nama lengkap Abu Abdullah Muhammad </w:t>
      </w:r>
      <w:proofErr w:type="spellStart"/>
      <w:r w:rsidRPr="00CF3681">
        <w:rPr>
          <w:rFonts w:ascii="Garamond" w:eastAsia="Garamond" w:hAnsi="Garamond" w:cs="Garamond"/>
          <w:sz w:val="24"/>
          <w:szCs w:val="24"/>
          <w:lang w:val="id-ID"/>
        </w:rPr>
        <w:t>Ibn</w:t>
      </w:r>
      <w:proofErr w:type="spellEnd"/>
      <w:r w:rsidRPr="00CF3681">
        <w:rPr>
          <w:rFonts w:ascii="Garamond" w:eastAsia="Garamond" w:hAnsi="Garamond" w:cs="Garamond"/>
          <w:sz w:val="24"/>
          <w:szCs w:val="24"/>
          <w:lang w:val="id-ID"/>
        </w:rPr>
        <w:t xml:space="preserve"> Ismail </w:t>
      </w:r>
      <w:proofErr w:type="spellStart"/>
      <w:r w:rsidRPr="00CF3681">
        <w:rPr>
          <w:rFonts w:ascii="Garamond" w:eastAsia="Garamond" w:hAnsi="Garamond" w:cs="Garamond"/>
          <w:sz w:val="24"/>
          <w:szCs w:val="24"/>
          <w:lang w:val="id-ID"/>
        </w:rPr>
        <w:t>ibn</w:t>
      </w:r>
      <w:proofErr w:type="spellEnd"/>
      <w:r w:rsidRPr="00CF3681">
        <w:rPr>
          <w:rFonts w:ascii="Garamond" w:eastAsia="Garamond" w:hAnsi="Garamond" w:cs="Garamond"/>
          <w:sz w:val="24"/>
          <w:szCs w:val="24"/>
          <w:lang w:val="id-ID"/>
        </w:rPr>
        <w:t xml:space="preserve"> Ibrahim </w:t>
      </w:r>
      <w:proofErr w:type="spellStart"/>
      <w:r w:rsidRPr="00CF3681">
        <w:rPr>
          <w:rFonts w:ascii="Garamond" w:eastAsia="Garamond" w:hAnsi="Garamond" w:cs="Garamond"/>
          <w:sz w:val="24"/>
          <w:szCs w:val="24"/>
          <w:lang w:val="id-ID"/>
        </w:rPr>
        <w:t>ibn</w:t>
      </w:r>
      <w:proofErr w:type="spellEnd"/>
      <w:r w:rsidRPr="00CF3681">
        <w:rPr>
          <w:rFonts w:ascii="Garamond" w:eastAsia="Garamond" w:hAnsi="Garamond" w:cs="Garamond"/>
          <w:sz w:val="24"/>
          <w:szCs w:val="24"/>
          <w:lang w:val="id-ID"/>
        </w:rPr>
        <w:t xml:space="preserve"> </w:t>
      </w:r>
      <w:proofErr w:type="spellStart"/>
      <w:r w:rsidRPr="00CF3681">
        <w:rPr>
          <w:rFonts w:ascii="Garamond" w:eastAsia="Garamond" w:hAnsi="Garamond" w:cs="Garamond"/>
          <w:sz w:val="24"/>
          <w:szCs w:val="24"/>
          <w:lang w:val="id-ID"/>
        </w:rPr>
        <w:t>al-Mughirah</w:t>
      </w:r>
      <w:proofErr w:type="spellEnd"/>
      <w:r w:rsidRPr="00CF3681">
        <w:rPr>
          <w:rFonts w:ascii="Garamond" w:eastAsia="Garamond" w:hAnsi="Garamond" w:cs="Garamond"/>
          <w:sz w:val="24"/>
          <w:szCs w:val="24"/>
          <w:lang w:val="id-ID"/>
        </w:rPr>
        <w:t xml:space="preserve"> </w:t>
      </w:r>
      <w:proofErr w:type="spellStart"/>
      <w:r w:rsidRPr="00CF3681">
        <w:rPr>
          <w:rFonts w:ascii="Garamond" w:eastAsia="Garamond" w:hAnsi="Garamond" w:cs="Garamond"/>
          <w:sz w:val="24"/>
          <w:szCs w:val="24"/>
          <w:lang w:val="id-ID"/>
        </w:rPr>
        <w:t>al-Ja’fy</w:t>
      </w:r>
      <w:proofErr w:type="spellEnd"/>
      <w:r w:rsidRPr="00CF3681">
        <w:rPr>
          <w:rFonts w:ascii="Garamond" w:eastAsia="Garamond" w:hAnsi="Garamond" w:cs="Garamond"/>
          <w:sz w:val="24"/>
          <w:szCs w:val="24"/>
          <w:lang w:val="id-ID"/>
        </w:rPr>
        <w:t xml:space="preserve"> </w:t>
      </w:r>
      <w:proofErr w:type="spellStart"/>
      <w:r w:rsidRPr="00CF3681">
        <w:rPr>
          <w:rFonts w:ascii="Garamond" w:eastAsia="Garamond" w:hAnsi="Garamond" w:cs="Garamond"/>
          <w:sz w:val="24"/>
          <w:szCs w:val="24"/>
          <w:lang w:val="id-ID"/>
        </w:rPr>
        <w:t>al</w:t>
      </w:r>
      <w:proofErr w:type="spellEnd"/>
      <w:r w:rsidRPr="00CF3681">
        <w:rPr>
          <w:rFonts w:ascii="Garamond" w:eastAsia="Garamond" w:hAnsi="Garamond" w:cs="Garamond"/>
          <w:sz w:val="24"/>
          <w:szCs w:val="24"/>
          <w:lang w:val="id-ID"/>
        </w:rPr>
        <w:t xml:space="preserve">-Bukhari. Pada mulanya, leluhur sang Imam beragama Majusi. Kakeknya yang mula-mula masuk Islam adalah </w:t>
      </w:r>
      <w:proofErr w:type="spellStart"/>
      <w:r w:rsidRPr="00CF3681">
        <w:rPr>
          <w:rFonts w:ascii="Garamond" w:eastAsia="Garamond" w:hAnsi="Garamond" w:cs="Garamond"/>
          <w:sz w:val="24"/>
          <w:szCs w:val="24"/>
          <w:lang w:val="id-ID"/>
        </w:rPr>
        <w:t>al-Mughirah</w:t>
      </w:r>
      <w:proofErr w:type="spellEnd"/>
      <w:r w:rsidRPr="00CF3681">
        <w:rPr>
          <w:rFonts w:ascii="Garamond" w:eastAsia="Garamond" w:hAnsi="Garamond" w:cs="Garamond"/>
          <w:sz w:val="24"/>
          <w:szCs w:val="24"/>
          <w:lang w:val="id-ID"/>
        </w:rPr>
        <w:t xml:space="preserve">. Ia </w:t>
      </w:r>
      <w:proofErr w:type="spellStart"/>
      <w:r w:rsidRPr="00CF3681">
        <w:rPr>
          <w:rFonts w:ascii="Garamond" w:eastAsia="Garamond" w:hAnsi="Garamond" w:cs="Garamond"/>
          <w:sz w:val="24"/>
          <w:szCs w:val="24"/>
          <w:lang w:val="id-ID"/>
        </w:rPr>
        <w:t>di-Islamkan</w:t>
      </w:r>
      <w:proofErr w:type="spellEnd"/>
      <w:r w:rsidRPr="00CF3681">
        <w:rPr>
          <w:rFonts w:ascii="Garamond" w:eastAsia="Garamond" w:hAnsi="Garamond" w:cs="Garamond"/>
          <w:sz w:val="24"/>
          <w:szCs w:val="24"/>
          <w:lang w:val="id-ID"/>
        </w:rPr>
        <w:t xml:space="preserve"> oleh </w:t>
      </w:r>
      <w:proofErr w:type="spellStart"/>
      <w:r w:rsidRPr="00CF3681">
        <w:rPr>
          <w:rFonts w:ascii="Garamond" w:eastAsia="Garamond" w:hAnsi="Garamond" w:cs="Garamond"/>
          <w:sz w:val="24"/>
          <w:szCs w:val="24"/>
          <w:lang w:val="id-ID"/>
        </w:rPr>
        <w:t>al</w:t>
      </w:r>
      <w:proofErr w:type="spellEnd"/>
      <w:r w:rsidRPr="00CF3681">
        <w:rPr>
          <w:rFonts w:ascii="Garamond" w:eastAsia="Garamond" w:hAnsi="Garamond" w:cs="Garamond"/>
          <w:sz w:val="24"/>
          <w:szCs w:val="24"/>
          <w:lang w:val="id-ID"/>
        </w:rPr>
        <w:t xml:space="preserve">-Yaman </w:t>
      </w:r>
      <w:proofErr w:type="spellStart"/>
      <w:r w:rsidRPr="00CF3681">
        <w:rPr>
          <w:rFonts w:ascii="Garamond" w:eastAsia="Garamond" w:hAnsi="Garamond" w:cs="Garamond"/>
          <w:sz w:val="24"/>
          <w:szCs w:val="24"/>
          <w:lang w:val="id-ID"/>
        </w:rPr>
        <w:t>al-Ja’fiy</w:t>
      </w:r>
      <w:proofErr w:type="spellEnd"/>
      <w:r w:rsidRPr="00CF3681">
        <w:rPr>
          <w:rFonts w:ascii="Garamond" w:eastAsia="Garamond" w:hAnsi="Garamond" w:cs="Garamond"/>
          <w:sz w:val="24"/>
          <w:szCs w:val="24"/>
          <w:lang w:val="id-ID"/>
        </w:rPr>
        <w:t xml:space="preserve">, Gubernur </w:t>
      </w:r>
      <w:proofErr w:type="spellStart"/>
      <w:r w:rsidRPr="00CF3681">
        <w:rPr>
          <w:rFonts w:ascii="Garamond" w:eastAsia="Garamond" w:hAnsi="Garamond" w:cs="Garamond"/>
          <w:sz w:val="24"/>
          <w:szCs w:val="24"/>
          <w:lang w:val="id-ID"/>
        </w:rPr>
        <w:t>Bukhara</w:t>
      </w:r>
      <w:proofErr w:type="spellEnd"/>
      <w:r w:rsidRPr="00CF3681">
        <w:rPr>
          <w:rFonts w:ascii="Garamond" w:eastAsia="Garamond" w:hAnsi="Garamond" w:cs="Garamond"/>
          <w:sz w:val="24"/>
          <w:szCs w:val="24"/>
          <w:lang w:val="id-ID"/>
        </w:rPr>
        <w:t xml:space="preserve">, sehingga ia pun mendapat nisbah </w:t>
      </w:r>
      <w:proofErr w:type="spellStart"/>
      <w:r w:rsidRPr="00CF3681">
        <w:rPr>
          <w:rFonts w:ascii="Garamond" w:eastAsia="Garamond" w:hAnsi="Garamond" w:cs="Garamond"/>
          <w:sz w:val="24"/>
          <w:szCs w:val="24"/>
          <w:lang w:val="id-ID"/>
        </w:rPr>
        <w:t>al-Ja’fy</w:t>
      </w:r>
      <w:proofErr w:type="spellEnd"/>
      <w:r w:rsidR="00D921DC">
        <w:rPr>
          <w:rFonts w:ascii="Garamond" w:eastAsia="Garamond" w:hAnsi="Garamond" w:cs="Garamond"/>
          <w:sz w:val="24"/>
          <w:szCs w:val="24"/>
          <w:lang w:val="id-ID"/>
        </w:rPr>
        <w:t xml:space="preserve">, atas dasar </w:t>
      </w:r>
      <w:proofErr w:type="spellStart"/>
      <w:r w:rsidR="00D921DC">
        <w:rPr>
          <w:rFonts w:ascii="Garamond" w:eastAsia="Garamond" w:hAnsi="Garamond" w:cs="Garamond"/>
          <w:sz w:val="24"/>
          <w:szCs w:val="24"/>
          <w:lang w:val="id-ID"/>
        </w:rPr>
        <w:t>wala</w:t>
      </w:r>
      <w:proofErr w:type="spellEnd"/>
      <w:r w:rsidR="00D921DC">
        <w:rPr>
          <w:rFonts w:ascii="Garamond" w:eastAsia="Garamond" w:hAnsi="Garamond" w:cs="Garamond"/>
          <w:sz w:val="24"/>
          <w:szCs w:val="24"/>
          <w:lang w:val="id-ID"/>
        </w:rPr>
        <w:t xml:space="preserve">’ </w:t>
      </w:r>
      <w:proofErr w:type="spellStart"/>
      <w:r w:rsidR="00D921DC">
        <w:rPr>
          <w:rFonts w:ascii="Garamond" w:eastAsia="Garamond" w:hAnsi="Garamond" w:cs="Garamond"/>
          <w:sz w:val="24"/>
          <w:szCs w:val="24"/>
          <w:lang w:val="id-ID"/>
        </w:rPr>
        <w:t>al-islam</w:t>
      </w:r>
      <w:proofErr w:type="spellEnd"/>
      <w:r w:rsidR="00D921DC">
        <w:rPr>
          <w:rFonts w:ascii="Garamond" w:eastAsia="Garamond" w:hAnsi="Garamond" w:cs="Garamond"/>
          <w:sz w:val="24"/>
          <w:szCs w:val="24"/>
          <w:lang w:val="id-ID"/>
        </w:rPr>
        <w:t>.</w:t>
      </w:r>
      <w:r>
        <w:rPr>
          <w:rStyle w:val="ReferensiCatatanKaki"/>
          <w:rFonts w:ascii="Garamond" w:eastAsia="Garamond" w:hAnsi="Garamond" w:cs="Garamond"/>
          <w:sz w:val="24"/>
          <w:szCs w:val="24"/>
          <w:lang w:val="id-ID"/>
        </w:rPr>
        <w:footnoteReference w:id="20"/>
      </w:r>
    </w:p>
    <w:p w14:paraId="4DEA2DF8" w14:textId="5E39E051" w:rsidR="00D921DC" w:rsidRDefault="00D921DC" w:rsidP="00D921DC">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r>
      <w:r w:rsidR="005F7428">
        <w:rPr>
          <w:rFonts w:ascii="Garamond" w:eastAsia="Garamond" w:hAnsi="Garamond" w:cs="Garamond"/>
          <w:sz w:val="24"/>
          <w:szCs w:val="24"/>
          <w:lang w:val="id-ID"/>
        </w:rPr>
        <w:t>Al-</w:t>
      </w:r>
      <w:r>
        <w:rPr>
          <w:rFonts w:ascii="Garamond" w:eastAsia="Garamond" w:hAnsi="Garamond" w:cs="Garamond"/>
          <w:sz w:val="24"/>
          <w:szCs w:val="24"/>
          <w:lang w:val="id-ID"/>
        </w:rPr>
        <w:t xml:space="preserve">Bukhari dikaruniai pemikiran yang cerdas, hafalannya kuat, ia mewarisi pemikiran  </w:t>
      </w:r>
      <w:r w:rsidRPr="00D921DC">
        <w:rPr>
          <w:rFonts w:ascii="Garamond" w:eastAsia="Garamond" w:hAnsi="Garamond" w:cs="Garamond"/>
          <w:sz w:val="24"/>
          <w:szCs w:val="24"/>
          <w:lang w:val="id-ID"/>
        </w:rPr>
        <w:t xml:space="preserve">Ayahnya </w:t>
      </w:r>
      <w:r>
        <w:rPr>
          <w:rFonts w:ascii="Garamond" w:eastAsia="Garamond" w:hAnsi="Garamond" w:cs="Garamond"/>
          <w:sz w:val="24"/>
          <w:szCs w:val="24"/>
          <w:lang w:val="id-ID"/>
        </w:rPr>
        <w:t xml:space="preserve">yang merupakan </w:t>
      </w:r>
      <w:r w:rsidRPr="00D921DC">
        <w:rPr>
          <w:rFonts w:ascii="Garamond" w:eastAsia="Garamond" w:hAnsi="Garamond" w:cs="Garamond"/>
          <w:sz w:val="24"/>
          <w:szCs w:val="24"/>
          <w:lang w:val="id-ID"/>
        </w:rPr>
        <w:t xml:space="preserve">seorang ahli </w:t>
      </w:r>
      <w:proofErr w:type="spellStart"/>
      <w:r w:rsidRPr="00D921DC">
        <w:rPr>
          <w:rFonts w:ascii="Garamond" w:eastAsia="Garamond" w:hAnsi="Garamond" w:cs="Garamond"/>
          <w:sz w:val="24"/>
          <w:szCs w:val="24"/>
          <w:lang w:val="id-ID"/>
        </w:rPr>
        <w:t>hadits</w:t>
      </w:r>
      <w:proofErr w:type="spellEnd"/>
      <w:r>
        <w:rPr>
          <w:rFonts w:ascii="Garamond" w:eastAsia="Garamond" w:hAnsi="Garamond" w:cs="Garamond"/>
          <w:sz w:val="24"/>
          <w:szCs w:val="24"/>
          <w:lang w:val="id-ID"/>
        </w:rPr>
        <w:t xml:space="preserve">, ayahnya </w:t>
      </w:r>
      <w:r w:rsidRPr="00D921DC">
        <w:rPr>
          <w:rFonts w:ascii="Garamond" w:eastAsia="Garamond" w:hAnsi="Garamond" w:cs="Garamond"/>
          <w:sz w:val="24"/>
          <w:szCs w:val="24"/>
          <w:lang w:val="id-ID"/>
        </w:rPr>
        <w:t>meninggal sewaktu Imam Bukhari masih kecil dan meninggalkan untuknya banyak harta</w:t>
      </w:r>
      <w:r>
        <w:rPr>
          <w:rFonts w:ascii="Garamond" w:eastAsia="Garamond" w:hAnsi="Garamond" w:cs="Garamond"/>
          <w:sz w:val="24"/>
          <w:szCs w:val="24"/>
          <w:lang w:val="id-ID"/>
        </w:rPr>
        <w:t>,</w:t>
      </w:r>
      <w:r w:rsidRPr="00D921DC">
        <w:rPr>
          <w:rFonts w:ascii="Garamond" w:eastAsia="Garamond" w:hAnsi="Garamond" w:cs="Garamond"/>
          <w:sz w:val="24"/>
          <w:szCs w:val="24"/>
          <w:lang w:val="id-ID"/>
        </w:rPr>
        <w:t xml:space="preserve"> </w:t>
      </w:r>
      <w:r>
        <w:rPr>
          <w:rFonts w:ascii="Garamond" w:eastAsia="Garamond" w:hAnsi="Garamond" w:cs="Garamond"/>
          <w:sz w:val="24"/>
          <w:szCs w:val="24"/>
          <w:lang w:val="id-ID"/>
        </w:rPr>
        <w:t xml:space="preserve">sejak itu </w:t>
      </w:r>
      <w:r w:rsidRPr="00D921DC">
        <w:rPr>
          <w:rFonts w:ascii="Garamond" w:eastAsia="Garamond" w:hAnsi="Garamond" w:cs="Garamond"/>
          <w:sz w:val="24"/>
          <w:szCs w:val="24"/>
          <w:lang w:val="id-ID"/>
        </w:rPr>
        <w:t xml:space="preserve">ia dididik </w:t>
      </w:r>
      <w:r>
        <w:rPr>
          <w:rFonts w:ascii="Garamond" w:eastAsia="Garamond" w:hAnsi="Garamond" w:cs="Garamond"/>
          <w:sz w:val="24"/>
          <w:szCs w:val="24"/>
          <w:lang w:val="id-ID"/>
        </w:rPr>
        <w:t xml:space="preserve">oleh </w:t>
      </w:r>
      <w:r w:rsidRPr="00D921DC">
        <w:rPr>
          <w:rFonts w:ascii="Garamond" w:eastAsia="Garamond" w:hAnsi="Garamond" w:cs="Garamond"/>
          <w:sz w:val="24"/>
          <w:szCs w:val="24"/>
          <w:lang w:val="id-ID"/>
        </w:rPr>
        <w:t>ibunya</w:t>
      </w:r>
      <w:r>
        <w:rPr>
          <w:rFonts w:ascii="Garamond" w:eastAsia="Garamond" w:hAnsi="Garamond" w:cs="Garamond"/>
          <w:sz w:val="24"/>
          <w:szCs w:val="24"/>
          <w:lang w:val="id-ID"/>
        </w:rPr>
        <w:t>,</w:t>
      </w:r>
      <w:r w:rsidRPr="00D921DC">
        <w:rPr>
          <w:rFonts w:ascii="Garamond" w:eastAsia="Garamond" w:hAnsi="Garamond" w:cs="Garamond"/>
          <w:sz w:val="24"/>
          <w:szCs w:val="24"/>
          <w:lang w:val="id-ID"/>
        </w:rPr>
        <w:t xml:space="preserve"> </w:t>
      </w:r>
      <w:r>
        <w:rPr>
          <w:rFonts w:ascii="Garamond" w:eastAsia="Garamond" w:hAnsi="Garamond" w:cs="Garamond"/>
          <w:sz w:val="24"/>
          <w:szCs w:val="24"/>
          <w:lang w:val="id-ID"/>
        </w:rPr>
        <w:t>k</w:t>
      </w:r>
      <w:r w:rsidRPr="00D921DC">
        <w:rPr>
          <w:rFonts w:ascii="Garamond" w:eastAsia="Garamond" w:hAnsi="Garamond" w:cs="Garamond"/>
          <w:sz w:val="24"/>
          <w:szCs w:val="24"/>
          <w:lang w:val="id-ID"/>
        </w:rPr>
        <w:t xml:space="preserve">etika Imam </w:t>
      </w:r>
      <w:r w:rsidRPr="00D921DC">
        <w:rPr>
          <w:rFonts w:ascii="Garamond" w:eastAsia="Garamond" w:hAnsi="Garamond" w:cs="Garamond"/>
          <w:sz w:val="24"/>
          <w:szCs w:val="24"/>
          <w:lang w:val="id-ID"/>
        </w:rPr>
        <w:lastRenderedPageBreak/>
        <w:t xml:space="preserve">Bukhari berumur 10 tahun, ia mulai menghafal </w:t>
      </w:r>
      <w:proofErr w:type="spellStart"/>
      <w:r w:rsidRPr="00D921DC">
        <w:rPr>
          <w:rFonts w:ascii="Garamond" w:eastAsia="Garamond" w:hAnsi="Garamond" w:cs="Garamond"/>
          <w:sz w:val="24"/>
          <w:szCs w:val="24"/>
          <w:lang w:val="id-ID"/>
        </w:rPr>
        <w:t>hadits</w:t>
      </w:r>
      <w:proofErr w:type="spellEnd"/>
      <w:r w:rsidRPr="00D921DC">
        <w:rPr>
          <w:rFonts w:ascii="Garamond" w:eastAsia="Garamond" w:hAnsi="Garamond" w:cs="Garamond"/>
          <w:sz w:val="24"/>
          <w:szCs w:val="24"/>
          <w:lang w:val="id-ID"/>
        </w:rPr>
        <w:t xml:space="preserve">. Umur 16 tahun ia </w:t>
      </w:r>
      <w:proofErr w:type="spellStart"/>
      <w:r w:rsidRPr="00D921DC">
        <w:rPr>
          <w:rFonts w:ascii="Garamond" w:eastAsia="Garamond" w:hAnsi="Garamond" w:cs="Garamond"/>
          <w:sz w:val="24"/>
          <w:szCs w:val="24"/>
          <w:lang w:val="id-ID"/>
        </w:rPr>
        <w:t>menghapal</w:t>
      </w:r>
      <w:proofErr w:type="spellEnd"/>
      <w:r w:rsidRPr="00D921DC">
        <w:rPr>
          <w:rFonts w:ascii="Garamond" w:eastAsia="Garamond" w:hAnsi="Garamond" w:cs="Garamond"/>
          <w:sz w:val="24"/>
          <w:szCs w:val="24"/>
          <w:lang w:val="id-ID"/>
        </w:rPr>
        <w:t xml:space="preserve"> kitab-kitab susunan </w:t>
      </w:r>
      <w:proofErr w:type="spellStart"/>
      <w:r w:rsidRPr="00D921DC">
        <w:rPr>
          <w:rFonts w:ascii="Garamond" w:eastAsia="Garamond" w:hAnsi="Garamond" w:cs="Garamond"/>
          <w:sz w:val="24"/>
          <w:szCs w:val="24"/>
          <w:lang w:val="id-ID"/>
        </w:rPr>
        <w:t>ibn</w:t>
      </w:r>
      <w:proofErr w:type="spellEnd"/>
      <w:r w:rsidRPr="00D921DC">
        <w:rPr>
          <w:rFonts w:ascii="Garamond" w:eastAsia="Garamond" w:hAnsi="Garamond" w:cs="Garamond"/>
          <w:sz w:val="24"/>
          <w:szCs w:val="24"/>
          <w:lang w:val="id-ID"/>
        </w:rPr>
        <w:t xml:space="preserve"> Mubarak dan </w:t>
      </w:r>
      <w:proofErr w:type="spellStart"/>
      <w:r w:rsidRPr="00D921DC">
        <w:rPr>
          <w:rFonts w:ascii="Garamond" w:eastAsia="Garamond" w:hAnsi="Garamond" w:cs="Garamond"/>
          <w:sz w:val="24"/>
          <w:szCs w:val="24"/>
          <w:lang w:val="id-ID"/>
        </w:rPr>
        <w:t>Waqie</w:t>
      </w:r>
      <w:proofErr w:type="spellEnd"/>
      <w:r w:rsidRPr="00D921DC">
        <w:rPr>
          <w:rFonts w:ascii="Garamond" w:eastAsia="Garamond" w:hAnsi="Garamond" w:cs="Garamond"/>
          <w:sz w:val="24"/>
          <w:szCs w:val="24"/>
          <w:lang w:val="id-ID"/>
        </w:rPr>
        <w:t xml:space="preserve">’ serta sering melawat untuk menemui ulama-ulama </w:t>
      </w:r>
      <w:proofErr w:type="spellStart"/>
      <w:r w:rsidRPr="00D921DC">
        <w:rPr>
          <w:rFonts w:ascii="Garamond" w:eastAsia="Garamond" w:hAnsi="Garamond" w:cs="Garamond"/>
          <w:sz w:val="24"/>
          <w:szCs w:val="24"/>
          <w:lang w:val="id-ID"/>
        </w:rPr>
        <w:t>hadits</w:t>
      </w:r>
      <w:proofErr w:type="spellEnd"/>
      <w:r w:rsidRPr="00D921DC">
        <w:rPr>
          <w:rFonts w:ascii="Garamond" w:eastAsia="Garamond" w:hAnsi="Garamond" w:cs="Garamond"/>
          <w:sz w:val="24"/>
          <w:szCs w:val="24"/>
          <w:lang w:val="id-ID"/>
        </w:rPr>
        <w:t xml:space="preserve"> di berbagai kota, seperti ke Mesir, </w:t>
      </w:r>
      <w:proofErr w:type="spellStart"/>
      <w:r w:rsidRPr="00D921DC">
        <w:rPr>
          <w:rFonts w:ascii="Garamond" w:eastAsia="Garamond" w:hAnsi="Garamond" w:cs="Garamond"/>
          <w:sz w:val="24"/>
          <w:szCs w:val="24"/>
          <w:lang w:val="id-ID"/>
        </w:rPr>
        <w:t>Naisabur</w:t>
      </w:r>
      <w:proofErr w:type="spellEnd"/>
      <w:r w:rsidRPr="00D921DC">
        <w:rPr>
          <w:rFonts w:ascii="Garamond" w:eastAsia="Garamond" w:hAnsi="Garamond" w:cs="Garamond"/>
          <w:sz w:val="24"/>
          <w:szCs w:val="24"/>
          <w:lang w:val="id-ID"/>
        </w:rPr>
        <w:t xml:space="preserve">, Ray, </w:t>
      </w:r>
      <w:proofErr w:type="spellStart"/>
      <w:r w:rsidRPr="00D921DC">
        <w:rPr>
          <w:rFonts w:ascii="Garamond" w:eastAsia="Garamond" w:hAnsi="Garamond" w:cs="Garamond"/>
          <w:sz w:val="24"/>
          <w:szCs w:val="24"/>
          <w:lang w:val="id-ID"/>
        </w:rPr>
        <w:t>Bagdad</w:t>
      </w:r>
      <w:proofErr w:type="spellEnd"/>
      <w:r w:rsidRPr="00D921DC">
        <w:rPr>
          <w:rFonts w:ascii="Garamond" w:eastAsia="Garamond" w:hAnsi="Garamond" w:cs="Garamond"/>
          <w:sz w:val="24"/>
          <w:szCs w:val="24"/>
          <w:lang w:val="id-ID"/>
        </w:rPr>
        <w:t xml:space="preserve">, </w:t>
      </w:r>
      <w:proofErr w:type="spellStart"/>
      <w:r w:rsidRPr="00D921DC">
        <w:rPr>
          <w:rFonts w:ascii="Garamond" w:eastAsia="Garamond" w:hAnsi="Garamond" w:cs="Garamond"/>
          <w:sz w:val="24"/>
          <w:szCs w:val="24"/>
          <w:lang w:val="id-ID"/>
        </w:rPr>
        <w:t>Bashrah</w:t>
      </w:r>
      <w:proofErr w:type="spellEnd"/>
      <w:r w:rsidRPr="00D921DC">
        <w:rPr>
          <w:rFonts w:ascii="Garamond" w:eastAsia="Garamond" w:hAnsi="Garamond" w:cs="Garamond"/>
          <w:sz w:val="24"/>
          <w:szCs w:val="24"/>
          <w:lang w:val="id-ID"/>
        </w:rPr>
        <w:t xml:space="preserve">, </w:t>
      </w:r>
      <w:proofErr w:type="spellStart"/>
      <w:r w:rsidRPr="00D921DC">
        <w:rPr>
          <w:rFonts w:ascii="Garamond" w:eastAsia="Garamond" w:hAnsi="Garamond" w:cs="Garamond"/>
          <w:sz w:val="24"/>
          <w:szCs w:val="24"/>
          <w:lang w:val="id-ID"/>
        </w:rPr>
        <w:t>Kufah</w:t>
      </w:r>
      <w:proofErr w:type="spellEnd"/>
      <w:r w:rsidRPr="00D921DC">
        <w:rPr>
          <w:rFonts w:ascii="Garamond" w:eastAsia="Garamond" w:hAnsi="Garamond" w:cs="Garamond"/>
          <w:sz w:val="24"/>
          <w:szCs w:val="24"/>
          <w:lang w:val="id-ID"/>
        </w:rPr>
        <w:t xml:space="preserve">, Mekah, Madinah, Damaskus dan </w:t>
      </w:r>
      <w:proofErr w:type="spellStart"/>
      <w:r w:rsidRPr="00D921DC">
        <w:rPr>
          <w:rFonts w:ascii="Garamond" w:eastAsia="Garamond" w:hAnsi="Garamond" w:cs="Garamond"/>
          <w:sz w:val="24"/>
          <w:szCs w:val="24"/>
          <w:lang w:val="id-ID"/>
        </w:rPr>
        <w:t>Asqalan</w:t>
      </w:r>
      <w:proofErr w:type="spellEnd"/>
      <w:r w:rsidRPr="00D921DC">
        <w:rPr>
          <w:rFonts w:ascii="Garamond" w:eastAsia="Garamond" w:hAnsi="Garamond" w:cs="Garamond"/>
          <w:sz w:val="24"/>
          <w:szCs w:val="24"/>
          <w:lang w:val="id-ID"/>
        </w:rPr>
        <w:t>.</w:t>
      </w:r>
      <w:r w:rsidR="0017039D">
        <w:rPr>
          <w:rStyle w:val="ReferensiCatatanKaki"/>
          <w:rFonts w:ascii="Garamond" w:eastAsia="Garamond" w:hAnsi="Garamond" w:cs="Garamond"/>
          <w:sz w:val="24"/>
          <w:szCs w:val="24"/>
          <w:lang w:val="id-ID"/>
        </w:rPr>
        <w:footnoteReference w:id="21"/>
      </w:r>
    </w:p>
    <w:p w14:paraId="05A280DA" w14:textId="7FAD8213" w:rsidR="00187A5D" w:rsidRPr="009911BE" w:rsidRDefault="00187A5D" w:rsidP="00D921DC">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t>Pada tahun 210 H</w:t>
      </w:r>
      <w:r w:rsidR="005F7428">
        <w:rPr>
          <w:rFonts w:ascii="Garamond" w:eastAsia="Garamond" w:hAnsi="Garamond" w:cs="Garamond"/>
          <w:sz w:val="24"/>
          <w:szCs w:val="24"/>
          <w:lang w:val="id-ID"/>
        </w:rPr>
        <w:t xml:space="preserve"> (usia 16 tahun)</w:t>
      </w:r>
      <w:r>
        <w:rPr>
          <w:rFonts w:ascii="Garamond" w:eastAsia="Garamond" w:hAnsi="Garamond" w:cs="Garamond"/>
          <w:sz w:val="24"/>
          <w:szCs w:val="24"/>
          <w:lang w:val="id-ID"/>
        </w:rPr>
        <w:t xml:space="preserve">, </w:t>
      </w:r>
      <w:proofErr w:type="spellStart"/>
      <w:r w:rsidR="005F7428">
        <w:rPr>
          <w:rFonts w:ascii="Garamond" w:eastAsia="Garamond" w:hAnsi="Garamond" w:cs="Garamond"/>
          <w:sz w:val="24"/>
          <w:szCs w:val="24"/>
          <w:lang w:val="id-ID"/>
        </w:rPr>
        <w:t>al</w:t>
      </w:r>
      <w:proofErr w:type="spellEnd"/>
      <w:r w:rsidR="005F7428">
        <w:rPr>
          <w:rFonts w:ascii="Garamond" w:eastAsia="Garamond" w:hAnsi="Garamond" w:cs="Garamond"/>
          <w:sz w:val="24"/>
          <w:szCs w:val="24"/>
          <w:lang w:val="id-ID"/>
        </w:rPr>
        <w:t xml:space="preserve">-Bukhari telah mendengarkan </w:t>
      </w:r>
      <w:proofErr w:type="spellStart"/>
      <w:r w:rsidR="005F7428">
        <w:rPr>
          <w:rFonts w:ascii="Garamond" w:eastAsia="Garamond" w:hAnsi="Garamond" w:cs="Garamond"/>
          <w:sz w:val="24"/>
          <w:szCs w:val="24"/>
          <w:lang w:val="id-ID"/>
        </w:rPr>
        <w:t>haditslebih</w:t>
      </w:r>
      <w:proofErr w:type="spellEnd"/>
      <w:r w:rsidR="005F7428">
        <w:rPr>
          <w:rFonts w:ascii="Garamond" w:eastAsia="Garamond" w:hAnsi="Garamond" w:cs="Garamond"/>
          <w:sz w:val="24"/>
          <w:szCs w:val="24"/>
          <w:lang w:val="id-ID"/>
        </w:rPr>
        <w:t xml:space="preserve"> dari 1000 guru, dan beliau hafal sebanyak 100.000 </w:t>
      </w:r>
      <w:proofErr w:type="spellStart"/>
      <w:r w:rsidR="005F7428">
        <w:rPr>
          <w:rFonts w:ascii="Garamond" w:eastAsia="Garamond" w:hAnsi="Garamond" w:cs="Garamond"/>
          <w:sz w:val="24"/>
          <w:szCs w:val="24"/>
          <w:lang w:val="id-ID"/>
        </w:rPr>
        <w:t>hadits</w:t>
      </w:r>
      <w:proofErr w:type="spellEnd"/>
      <w:r w:rsidR="005F7428">
        <w:rPr>
          <w:rFonts w:ascii="Garamond" w:eastAsia="Garamond" w:hAnsi="Garamond" w:cs="Garamond"/>
          <w:sz w:val="24"/>
          <w:szCs w:val="24"/>
          <w:lang w:val="id-ID"/>
        </w:rPr>
        <w:t xml:space="preserve"> </w:t>
      </w:r>
      <w:proofErr w:type="spellStart"/>
      <w:r w:rsidR="005F7428">
        <w:rPr>
          <w:rFonts w:ascii="Garamond" w:eastAsia="Garamond" w:hAnsi="Garamond" w:cs="Garamond"/>
          <w:sz w:val="24"/>
          <w:szCs w:val="24"/>
          <w:lang w:val="id-ID"/>
        </w:rPr>
        <w:t>shahih</w:t>
      </w:r>
      <w:proofErr w:type="spellEnd"/>
      <w:r w:rsidR="005F7428">
        <w:rPr>
          <w:rFonts w:ascii="Garamond" w:eastAsia="Garamond" w:hAnsi="Garamond" w:cs="Garamond"/>
          <w:sz w:val="24"/>
          <w:szCs w:val="24"/>
          <w:lang w:val="id-ID"/>
        </w:rPr>
        <w:t xml:space="preserve"> dan 200.000 </w:t>
      </w:r>
      <w:proofErr w:type="spellStart"/>
      <w:r w:rsidR="005F7428">
        <w:rPr>
          <w:rFonts w:ascii="Garamond" w:eastAsia="Garamond" w:hAnsi="Garamond" w:cs="Garamond"/>
          <w:sz w:val="24"/>
          <w:szCs w:val="24"/>
          <w:lang w:val="id-ID"/>
        </w:rPr>
        <w:t>hadits</w:t>
      </w:r>
      <w:proofErr w:type="spellEnd"/>
      <w:r w:rsidR="005F7428">
        <w:rPr>
          <w:rFonts w:ascii="Garamond" w:eastAsia="Garamond" w:hAnsi="Garamond" w:cs="Garamond"/>
          <w:sz w:val="24"/>
          <w:szCs w:val="24"/>
          <w:lang w:val="id-ID"/>
        </w:rPr>
        <w:t xml:space="preserve"> tidak </w:t>
      </w:r>
      <w:proofErr w:type="spellStart"/>
      <w:r w:rsidR="005F7428">
        <w:rPr>
          <w:rFonts w:ascii="Garamond" w:eastAsia="Garamond" w:hAnsi="Garamond" w:cs="Garamond"/>
          <w:sz w:val="24"/>
          <w:szCs w:val="24"/>
          <w:lang w:val="id-ID"/>
        </w:rPr>
        <w:t>shahih</w:t>
      </w:r>
      <w:proofErr w:type="spellEnd"/>
      <w:r w:rsidR="005F7428">
        <w:rPr>
          <w:rFonts w:ascii="Garamond" w:eastAsia="Garamond" w:hAnsi="Garamond" w:cs="Garamond"/>
          <w:sz w:val="24"/>
          <w:szCs w:val="24"/>
          <w:lang w:val="id-ID"/>
        </w:rPr>
        <w:t xml:space="preserve">, Al-Bukhari menulis kitab </w:t>
      </w:r>
      <w:proofErr w:type="spellStart"/>
      <w:r w:rsidR="005F7428">
        <w:rPr>
          <w:rFonts w:ascii="Garamond" w:eastAsia="Garamond" w:hAnsi="Garamond" w:cs="Garamond"/>
          <w:sz w:val="24"/>
          <w:szCs w:val="24"/>
          <w:lang w:val="id-ID"/>
        </w:rPr>
        <w:t>haditsnya</w:t>
      </w:r>
      <w:proofErr w:type="spellEnd"/>
      <w:r w:rsidR="005F7428">
        <w:rPr>
          <w:rFonts w:ascii="Garamond" w:eastAsia="Garamond" w:hAnsi="Garamond" w:cs="Garamond"/>
          <w:sz w:val="24"/>
          <w:szCs w:val="24"/>
          <w:lang w:val="id-ID"/>
        </w:rPr>
        <w:t xml:space="preserve"> yang terkenal yaitu </w:t>
      </w:r>
      <w:r w:rsidR="005F7428" w:rsidRPr="005F7428">
        <w:rPr>
          <w:rFonts w:ascii="Garamond" w:eastAsia="Garamond" w:hAnsi="Garamond" w:cs="Garamond"/>
          <w:i/>
          <w:iCs/>
          <w:sz w:val="24"/>
          <w:szCs w:val="24"/>
          <w:lang w:val="id-ID"/>
        </w:rPr>
        <w:t>Al-Jami’ Ash-Shohih li Al-Bukhari</w:t>
      </w:r>
      <w:r w:rsidR="009911BE">
        <w:rPr>
          <w:rFonts w:ascii="Garamond" w:eastAsia="Garamond" w:hAnsi="Garamond" w:cs="Garamond"/>
          <w:i/>
          <w:iCs/>
          <w:sz w:val="24"/>
          <w:szCs w:val="24"/>
          <w:lang w:val="id-ID"/>
        </w:rPr>
        <w:t xml:space="preserve"> </w:t>
      </w:r>
      <w:r w:rsidR="009911BE">
        <w:rPr>
          <w:rFonts w:ascii="Garamond" w:eastAsia="Garamond" w:hAnsi="Garamond" w:cs="Garamond"/>
          <w:sz w:val="24"/>
          <w:szCs w:val="24"/>
          <w:lang w:val="id-ID"/>
        </w:rPr>
        <w:t xml:space="preserve"> yang ditulisnya selama 16 tahun yang beliau dengar lebih dari 70.000 perawi </w:t>
      </w:r>
      <w:proofErr w:type="spellStart"/>
      <w:r w:rsidR="009911BE">
        <w:rPr>
          <w:rFonts w:ascii="Garamond" w:eastAsia="Garamond" w:hAnsi="Garamond" w:cs="Garamond"/>
          <w:sz w:val="24"/>
          <w:szCs w:val="24"/>
          <w:lang w:val="id-ID"/>
        </w:rPr>
        <w:t>hadits</w:t>
      </w:r>
      <w:proofErr w:type="spellEnd"/>
      <w:r w:rsidR="009911BE">
        <w:rPr>
          <w:rFonts w:ascii="Garamond" w:eastAsia="Garamond" w:hAnsi="Garamond" w:cs="Garamond"/>
          <w:sz w:val="24"/>
          <w:szCs w:val="24"/>
          <w:lang w:val="id-ID"/>
        </w:rPr>
        <w:t xml:space="preserve">. Setiap akan menulis </w:t>
      </w:r>
      <w:proofErr w:type="spellStart"/>
      <w:r w:rsidR="009911BE">
        <w:rPr>
          <w:rFonts w:ascii="Garamond" w:eastAsia="Garamond" w:hAnsi="Garamond" w:cs="Garamond"/>
          <w:sz w:val="24"/>
          <w:szCs w:val="24"/>
          <w:lang w:val="id-ID"/>
        </w:rPr>
        <w:t>hadits</w:t>
      </w:r>
      <w:proofErr w:type="spellEnd"/>
      <w:r w:rsidR="009911BE">
        <w:rPr>
          <w:rFonts w:ascii="Garamond" w:eastAsia="Garamond" w:hAnsi="Garamond" w:cs="Garamond"/>
          <w:sz w:val="24"/>
          <w:szCs w:val="24"/>
          <w:lang w:val="id-ID"/>
        </w:rPr>
        <w:t xml:space="preserve">, Al-Bukhari mandi terlebih dahulu dan dilanjutkan dengan </w:t>
      </w:r>
      <w:proofErr w:type="spellStart"/>
      <w:r w:rsidR="009911BE">
        <w:rPr>
          <w:rFonts w:ascii="Garamond" w:eastAsia="Garamond" w:hAnsi="Garamond" w:cs="Garamond"/>
          <w:sz w:val="24"/>
          <w:szCs w:val="24"/>
          <w:lang w:val="id-ID"/>
        </w:rPr>
        <w:t>sholat</w:t>
      </w:r>
      <w:proofErr w:type="spellEnd"/>
      <w:r w:rsidR="009911BE">
        <w:rPr>
          <w:rFonts w:ascii="Garamond" w:eastAsia="Garamond" w:hAnsi="Garamond" w:cs="Garamond"/>
          <w:sz w:val="24"/>
          <w:szCs w:val="24"/>
          <w:lang w:val="id-ID"/>
        </w:rPr>
        <w:t xml:space="preserve"> istikharah 2 rakaat, kitab </w:t>
      </w:r>
      <w:proofErr w:type="spellStart"/>
      <w:r w:rsidR="009911BE">
        <w:rPr>
          <w:rFonts w:ascii="Garamond" w:eastAsia="Garamond" w:hAnsi="Garamond" w:cs="Garamond"/>
          <w:sz w:val="24"/>
          <w:szCs w:val="24"/>
          <w:lang w:val="id-ID"/>
        </w:rPr>
        <w:t>haditsnya</w:t>
      </w:r>
      <w:proofErr w:type="spellEnd"/>
      <w:r w:rsidR="009911BE">
        <w:rPr>
          <w:rFonts w:ascii="Garamond" w:eastAsia="Garamond" w:hAnsi="Garamond" w:cs="Garamond"/>
          <w:sz w:val="24"/>
          <w:szCs w:val="24"/>
          <w:lang w:val="id-ID"/>
        </w:rPr>
        <w:t xml:space="preserve"> ini terdiri dari 7.397 </w:t>
      </w:r>
      <w:proofErr w:type="spellStart"/>
      <w:r w:rsidR="009911BE">
        <w:rPr>
          <w:rFonts w:ascii="Garamond" w:eastAsia="Garamond" w:hAnsi="Garamond" w:cs="Garamond"/>
          <w:sz w:val="24"/>
          <w:szCs w:val="24"/>
          <w:lang w:val="id-ID"/>
        </w:rPr>
        <w:t>hadits</w:t>
      </w:r>
      <w:proofErr w:type="spellEnd"/>
      <w:r w:rsidR="009911BE">
        <w:rPr>
          <w:rFonts w:ascii="Garamond" w:eastAsia="Garamond" w:hAnsi="Garamond" w:cs="Garamond"/>
          <w:sz w:val="24"/>
          <w:szCs w:val="24"/>
          <w:lang w:val="id-ID"/>
        </w:rPr>
        <w:t xml:space="preserve"> </w:t>
      </w:r>
      <w:proofErr w:type="spellStart"/>
      <w:r w:rsidR="009911BE">
        <w:rPr>
          <w:rFonts w:ascii="Garamond" w:eastAsia="Garamond" w:hAnsi="Garamond" w:cs="Garamond"/>
          <w:sz w:val="24"/>
          <w:szCs w:val="24"/>
          <w:lang w:val="id-ID"/>
        </w:rPr>
        <w:t>shahih</w:t>
      </w:r>
      <w:proofErr w:type="spellEnd"/>
      <w:r w:rsidR="009911BE">
        <w:rPr>
          <w:rFonts w:ascii="Garamond" w:eastAsia="Garamond" w:hAnsi="Garamond" w:cs="Garamond"/>
          <w:sz w:val="24"/>
          <w:szCs w:val="24"/>
          <w:lang w:val="id-ID"/>
        </w:rPr>
        <w:t>.</w:t>
      </w:r>
      <w:r w:rsidR="009911BE">
        <w:rPr>
          <w:rStyle w:val="ReferensiCatatanKaki"/>
          <w:rFonts w:ascii="Garamond" w:eastAsia="Garamond" w:hAnsi="Garamond" w:cs="Garamond"/>
          <w:sz w:val="24"/>
          <w:szCs w:val="24"/>
          <w:lang w:val="id-ID"/>
        </w:rPr>
        <w:footnoteReference w:id="22"/>
      </w:r>
    </w:p>
    <w:p w14:paraId="2EDB9661" w14:textId="5439FB5E" w:rsidR="00D921DC" w:rsidRDefault="0017039D" w:rsidP="00D921DC">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r>
      <w:r w:rsidR="005F7428">
        <w:rPr>
          <w:rFonts w:ascii="Garamond" w:eastAsia="Garamond" w:hAnsi="Garamond" w:cs="Garamond"/>
          <w:sz w:val="24"/>
          <w:szCs w:val="24"/>
          <w:lang w:val="id-ID"/>
        </w:rPr>
        <w:t>Al-</w:t>
      </w:r>
      <w:r w:rsidR="00D921DC" w:rsidRPr="00D921DC">
        <w:rPr>
          <w:rFonts w:ascii="Garamond" w:eastAsia="Garamond" w:hAnsi="Garamond" w:cs="Garamond"/>
          <w:sz w:val="24"/>
          <w:szCs w:val="24"/>
          <w:lang w:val="id-ID"/>
        </w:rPr>
        <w:t xml:space="preserve"> Bukhari meriwayatkan </w:t>
      </w:r>
      <w:proofErr w:type="spellStart"/>
      <w:r w:rsidR="00D921DC" w:rsidRPr="00D921DC">
        <w:rPr>
          <w:rFonts w:ascii="Garamond" w:eastAsia="Garamond" w:hAnsi="Garamond" w:cs="Garamond"/>
          <w:sz w:val="24"/>
          <w:szCs w:val="24"/>
          <w:lang w:val="id-ID"/>
        </w:rPr>
        <w:t>hadits</w:t>
      </w:r>
      <w:proofErr w:type="spellEnd"/>
      <w:r w:rsidR="00D921DC" w:rsidRPr="00D921DC">
        <w:rPr>
          <w:rFonts w:ascii="Garamond" w:eastAsia="Garamond" w:hAnsi="Garamond" w:cs="Garamond"/>
          <w:sz w:val="24"/>
          <w:szCs w:val="24"/>
          <w:lang w:val="id-ID"/>
        </w:rPr>
        <w:t xml:space="preserve"> dari sejumlah </w:t>
      </w:r>
      <w:proofErr w:type="spellStart"/>
      <w:r w:rsidR="00D921DC" w:rsidRPr="00D921DC">
        <w:rPr>
          <w:rFonts w:ascii="Garamond" w:eastAsia="Garamond" w:hAnsi="Garamond" w:cs="Garamond"/>
          <w:sz w:val="24"/>
          <w:szCs w:val="24"/>
          <w:lang w:val="id-ID"/>
        </w:rPr>
        <w:t>penghapal</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hadits</w:t>
      </w:r>
      <w:proofErr w:type="spellEnd"/>
      <w:r w:rsidR="00D921DC" w:rsidRPr="00D921DC">
        <w:rPr>
          <w:rFonts w:ascii="Garamond" w:eastAsia="Garamond" w:hAnsi="Garamond" w:cs="Garamond"/>
          <w:sz w:val="24"/>
          <w:szCs w:val="24"/>
          <w:lang w:val="id-ID"/>
        </w:rPr>
        <w:t xml:space="preserve">, di antaranya Makki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Ibrahim </w:t>
      </w:r>
      <w:proofErr w:type="spellStart"/>
      <w:r w:rsidR="00D921DC" w:rsidRPr="00D921DC">
        <w:rPr>
          <w:rFonts w:ascii="Garamond" w:eastAsia="Garamond" w:hAnsi="Garamond" w:cs="Garamond"/>
          <w:sz w:val="24"/>
          <w:szCs w:val="24"/>
          <w:lang w:val="id-ID"/>
        </w:rPr>
        <w:t>al-Balakhi</w:t>
      </w:r>
      <w:proofErr w:type="spellEnd"/>
      <w:r w:rsidR="00D921DC" w:rsidRPr="00D921DC">
        <w:rPr>
          <w:rFonts w:ascii="Garamond" w:eastAsia="Garamond" w:hAnsi="Garamond" w:cs="Garamond"/>
          <w:sz w:val="24"/>
          <w:szCs w:val="24"/>
          <w:lang w:val="id-ID"/>
        </w:rPr>
        <w:t xml:space="preserve">, Abdan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Utsaman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al-Marwazy</w:t>
      </w:r>
      <w:proofErr w:type="spellEnd"/>
      <w:r w:rsidR="00D921DC" w:rsidRPr="00D921DC">
        <w:rPr>
          <w:rFonts w:ascii="Garamond" w:eastAsia="Garamond" w:hAnsi="Garamond" w:cs="Garamond"/>
          <w:sz w:val="24"/>
          <w:szCs w:val="24"/>
          <w:lang w:val="id-ID"/>
        </w:rPr>
        <w:t xml:space="preserve">, Abdullah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Musa </w:t>
      </w:r>
      <w:proofErr w:type="spellStart"/>
      <w:r w:rsidR="00D921DC" w:rsidRPr="00D921DC">
        <w:rPr>
          <w:rFonts w:ascii="Garamond" w:eastAsia="Garamond" w:hAnsi="Garamond" w:cs="Garamond"/>
          <w:sz w:val="24"/>
          <w:szCs w:val="24"/>
          <w:lang w:val="id-ID"/>
        </w:rPr>
        <w:t>al-Qaisy</w:t>
      </w:r>
      <w:proofErr w:type="spellEnd"/>
      <w:r w:rsidR="00D921DC" w:rsidRPr="00D921DC">
        <w:rPr>
          <w:rFonts w:ascii="Garamond" w:eastAsia="Garamond" w:hAnsi="Garamond" w:cs="Garamond"/>
          <w:sz w:val="24"/>
          <w:szCs w:val="24"/>
          <w:lang w:val="id-ID"/>
        </w:rPr>
        <w:t xml:space="preserve">, Ali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Madidy</w:t>
      </w:r>
      <w:proofErr w:type="spellEnd"/>
      <w:r w:rsidR="00D921DC" w:rsidRPr="00D921DC">
        <w:rPr>
          <w:rFonts w:ascii="Garamond" w:eastAsia="Garamond" w:hAnsi="Garamond" w:cs="Garamond"/>
          <w:sz w:val="24"/>
          <w:szCs w:val="24"/>
          <w:lang w:val="id-ID"/>
        </w:rPr>
        <w:t xml:space="preserve">, Ahmad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Hanbal</w:t>
      </w:r>
      <w:proofErr w:type="spellEnd"/>
      <w:r w:rsidR="00D921DC" w:rsidRPr="00D921DC">
        <w:rPr>
          <w:rFonts w:ascii="Garamond" w:eastAsia="Garamond" w:hAnsi="Garamond" w:cs="Garamond"/>
          <w:sz w:val="24"/>
          <w:szCs w:val="24"/>
          <w:lang w:val="id-ID"/>
        </w:rPr>
        <w:t xml:space="preserve">, Yahya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Ma’in</w:t>
      </w:r>
      <w:proofErr w:type="spellEnd"/>
      <w:r w:rsidR="00D921DC" w:rsidRPr="00D921DC">
        <w:rPr>
          <w:rFonts w:ascii="Garamond" w:eastAsia="Garamond" w:hAnsi="Garamond" w:cs="Garamond"/>
          <w:sz w:val="24"/>
          <w:szCs w:val="24"/>
          <w:lang w:val="id-ID"/>
        </w:rPr>
        <w:t xml:space="preserve">, Ismail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Idris </w:t>
      </w:r>
      <w:proofErr w:type="spellStart"/>
      <w:r w:rsidR="00D921DC" w:rsidRPr="00D921DC">
        <w:rPr>
          <w:rFonts w:ascii="Garamond" w:eastAsia="Garamond" w:hAnsi="Garamond" w:cs="Garamond"/>
          <w:sz w:val="24"/>
          <w:szCs w:val="24"/>
          <w:lang w:val="id-ID"/>
        </w:rPr>
        <w:t>al</w:t>
      </w:r>
      <w:proofErr w:type="spellEnd"/>
      <w:r w:rsidR="00D921DC" w:rsidRPr="00D921DC">
        <w:rPr>
          <w:rFonts w:ascii="Garamond" w:eastAsia="Garamond" w:hAnsi="Garamond" w:cs="Garamond"/>
          <w:sz w:val="24"/>
          <w:szCs w:val="24"/>
          <w:lang w:val="id-ID"/>
        </w:rPr>
        <w:t xml:space="preserve">-madani dan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Rawahai</w:t>
      </w:r>
      <w:proofErr w:type="spellEnd"/>
      <w:r w:rsidR="00D921DC" w:rsidRPr="00D921DC">
        <w:rPr>
          <w:rFonts w:ascii="Garamond" w:eastAsia="Garamond" w:hAnsi="Garamond" w:cs="Garamond"/>
          <w:sz w:val="24"/>
          <w:szCs w:val="24"/>
          <w:lang w:val="id-ID"/>
        </w:rPr>
        <w:t>. Hadits-</w:t>
      </w:r>
      <w:proofErr w:type="spellStart"/>
      <w:r w:rsidR="00D921DC" w:rsidRPr="00D921DC">
        <w:rPr>
          <w:rFonts w:ascii="Garamond" w:eastAsia="Garamond" w:hAnsi="Garamond" w:cs="Garamond"/>
          <w:sz w:val="24"/>
          <w:szCs w:val="24"/>
          <w:lang w:val="id-ID"/>
        </w:rPr>
        <w:t>haditsnya</w:t>
      </w:r>
      <w:proofErr w:type="spellEnd"/>
      <w:r w:rsidR="00D921DC" w:rsidRPr="00D921DC">
        <w:rPr>
          <w:rFonts w:ascii="Garamond" w:eastAsia="Garamond" w:hAnsi="Garamond" w:cs="Garamond"/>
          <w:sz w:val="24"/>
          <w:szCs w:val="24"/>
          <w:lang w:val="id-ID"/>
        </w:rPr>
        <w:t xml:space="preserve"> diriwayatkan oleh Abu </w:t>
      </w:r>
      <w:proofErr w:type="spellStart"/>
      <w:r w:rsidR="00D921DC" w:rsidRPr="00D921DC">
        <w:rPr>
          <w:rFonts w:ascii="Garamond" w:eastAsia="Garamond" w:hAnsi="Garamond" w:cs="Garamond"/>
          <w:sz w:val="24"/>
          <w:szCs w:val="24"/>
          <w:lang w:val="id-ID"/>
        </w:rPr>
        <w:t>Zur’ah</w:t>
      </w:r>
      <w:proofErr w:type="spellEnd"/>
      <w:r w:rsidR="00D921DC" w:rsidRPr="00D921DC">
        <w:rPr>
          <w:rFonts w:ascii="Garamond" w:eastAsia="Garamond" w:hAnsi="Garamond" w:cs="Garamond"/>
          <w:sz w:val="24"/>
          <w:szCs w:val="24"/>
          <w:lang w:val="id-ID"/>
        </w:rPr>
        <w:t xml:space="preserve">, Abu Hatim,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Abi </w:t>
      </w:r>
      <w:proofErr w:type="spellStart"/>
      <w:r w:rsidR="00D921DC" w:rsidRPr="00D921DC">
        <w:rPr>
          <w:rFonts w:ascii="Garamond" w:eastAsia="Garamond" w:hAnsi="Garamond" w:cs="Garamond"/>
          <w:sz w:val="24"/>
          <w:szCs w:val="24"/>
          <w:lang w:val="id-ID"/>
        </w:rPr>
        <w:t>Addunya</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Huzaimah, </w:t>
      </w:r>
      <w:proofErr w:type="spellStart"/>
      <w:r w:rsidR="00D921DC" w:rsidRPr="00D921DC">
        <w:rPr>
          <w:rFonts w:ascii="Garamond" w:eastAsia="Garamond" w:hAnsi="Garamond" w:cs="Garamond"/>
          <w:sz w:val="24"/>
          <w:szCs w:val="24"/>
          <w:lang w:val="id-ID"/>
        </w:rPr>
        <w:t>al-Fadhil</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Abbas </w:t>
      </w:r>
      <w:proofErr w:type="spellStart"/>
      <w:r w:rsidR="00D921DC" w:rsidRPr="00D921DC">
        <w:rPr>
          <w:rFonts w:ascii="Garamond" w:eastAsia="Garamond" w:hAnsi="Garamond" w:cs="Garamond"/>
          <w:sz w:val="24"/>
          <w:szCs w:val="24"/>
          <w:lang w:val="id-ID"/>
        </w:rPr>
        <w:t>al</w:t>
      </w:r>
      <w:proofErr w:type="spellEnd"/>
      <w:r w:rsidR="00D921DC" w:rsidRPr="00D921DC">
        <w:rPr>
          <w:rFonts w:ascii="Garamond" w:eastAsia="Garamond" w:hAnsi="Garamond" w:cs="Garamond"/>
          <w:sz w:val="24"/>
          <w:szCs w:val="24"/>
          <w:lang w:val="id-ID"/>
        </w:rPr>
        <w:t xml:space="preserve">-Razi, Abu Quraisy Muhammad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Jum’ah</w:t>
      </w:r>
      <w:proofErr w:type="spellEnd"/>
      <w:r w:rsidR="00D921DC" w:rsidRPr="00D921DC">
        <w:rPr>
          <w:rFonts w:ascii="Garamond" w:eastAsia="Garamond" w:hAnsi="Garamond" w:cs="Garamond"/>
          <w:sz w:val="24"/>
          <w:szCs w:val="24"/>
          <w:lang w:val="id-ID"/>
        </w:rPr>
        <w:t xml:space="preserve"> </w:t>
      </w:r>
      <w:proofErr w:type="spellStart"/>
      <w:r w:rsidR="00D921DC" w:rsidRPr="00D921DC">
        <w:rPr>
          <w:rFonts w:ascii="Garamond" w:eastAsia="Garamond" w:hAnsi="Garamond" w:cs="Garamond"/>
          <w:sz w:val="24"/>
          <w:szCs w:val="24"/>
          <w:lang w:val="id-ID"/>
        </w:rPr>
        <w:t>al-Qahsatany</w:t>
      </w:r>
      <w:proofErr w:type="spellEnd"/>
      <w:r w:rsidR="00D921DC" w:rsidRPr="00D921DC">
        <w:rPr>
          <w:rFonts w:ascii="Garamond" w:eastAsia="Garamond" w:hAnsi="Garamond" w:cs="Garamond"/>
          <w:sz w:val="24"/>
          <w:szCs w:val="24"/>
          <w:lang w:val="id-ID"/>
        </w:rPr>
        <w:t xml:space="preserve"> dan Muhammad </w:t>
      </w:r>
      <w:proofErr w:type="spellStart"/>
      <w:r w:rsidR="00D921DC" w:rsidRPr="00D921DC">
        <w:rPr>
          <w:rFonts w:ascii="Garamond" w:eastAsia="Garamond" w:hAnsi="Garamond" w:cs="Garamond"/>
          <w:sz w:val="24"/>
          <w:szCs w:val="24"/>
          <w:lang w:val="id-ID"/>
        </w:rPr>
        <w:t>ibn</w:t>
      </w:r>
      <w:proofErr w:type="spellEnd"/>
      <w:r w:rsidR="00D921DC" w:rsidRPr="00D921DC">
        <w:rPr>
          <w:rFonts w:ascii="Garamond" w:eastAsia="Garamond" w:hAnsi="Garamond" w:cs="Garamond"/>
          <w:sz w:val="24"/>
          <w:szCs w:val="24"/>
          <w:lang w:val="id-ID"/>
        </w:rPr>
        <w:t xml:space="preserve"> Yusuf </w:t>
      </w:r>
      <w:proofErr w:type="spellStart"/>
      <w:r w:rsidR="00D921DC" w:rsidRPr="00D921DC">
        <w:rPr>
          <w:rFonts w:ascii="Garamond" w:eastAsia="Garamond" w:hAnsi="Garamond" w:cs="Garamond"/>
          <w:sz w:val="24"/>
          <w:szCs w:val="24"/>
          <w:lang w:val="id-ID"/>
        </w:rPr>
        <w:t>al-Firabry</w:t>
      </w:r>
      <w:proofErr w:type="spellEnd"/>
      <w:r w:rsidR="00D921DC" w:rsidRPr="00D921DC">
        <w:rPr>
          <w:rFonts w:ascii="Garamond" w:eastAsia="Garamond" w:hAnsi="Garamond" w:cs="Garamond"/>
          <w:sz w:val="24"/>
          <w:szCs w:val="24"/>
          <w:lang w:val="id-ID"/>
        </w:rPr>
        <w:t>.</w:t>
      </w:r>
      <w:r w:rsidR="009911BE">
        <w:rPr>
          <w:rStyle w:val="ReferensiCatatanKaki"/>
          <w:rFonts w:ascii="Garamond" w:eastAsia="Garamond" w:hAnsi="Garamond" w:cs="Garamond"/>
          <w:sz w:val="24"/>
          <w:szCs w:val="24"/>
          <w:lang w:val="id-ID"/>
        </w:rPr>
        <w:footnoteReference w:id="23"/>
      </w:r>
    </w:p>
    <w:p w14:paraId="11EBC75C" w14:textId="6CA3EF5A" w:rsidR="00387FBB" w:rsidRDefault="003E61ED" w:rsidP="00D921DC">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ab/>
      </w:r>
      <w:r w:rsidRPr="003E61ED">
        <w:rPr>
          <w:rFonts w:ascii="Garamond" w:eastAsia="Garamond" w:hAnsi="Garamond" w:cs="Garamond"/>
          <w:sz w:val="24"/>
          <w:szCs w:val="24"/>
          <w:lang w:val="id-ID"/>
        </w:rPr>
        <w:t>Berbagai pujian dilontarkan</w:t>
      </w:r>
      <w:r>
        <w:rPr>
          <w:rFonts w:ascii="Garamond" w:eastAsia="Garamond" w:hAnsi="Garamond" w:cs="Garamond"/>
          <w:sz w:val="24"/>
          <w:szCs w:val="24"/>
          <w:lang w:val="id-ID"/>
        </w:rPr>
        <w:t xml:space="preserve"> oleh banyak</w:t>
      </w:r>
      <w:r w:rsidRPr="003E61ED">
        <w:rPr>
          <w:rFonts w:ascii="Garamond" w:eastAsia="Garamond" w:hAnsi="Garamond" w:cs="Garamond"/>
          <w:sz w:val="24"/>
          <w:szCs w:val="24"/>
          <w:lang w:val="id-ID"/>
        </w:rPr>
        <w:t xml:space="preserve"> ulama kepada Bukhari. Al-Farabi menyatakan ‘Kitab Bukhari didengar oleh 90.000 orang dan tidak ada </w:t>
      </w:r>
      <w:proofErr w:type="spellStart"/>
      <w:r w:rsidRPr="003E61ED">
        <w:rPr>
          <w:rFonts w:ascii="Garamond" w:eastAsia="Garamond" w:hAnsi="Garamond" w:cs="Garamond"/>
          <w:sz w:val="24"/>
          <w:szCs w:val="24"/>
          <w:lang w:val="id-ID"/>
        </w:rPr>
        <w:t>seorangpun</w:t>
      </w:r>
      <w:proofErr w:type="spellEnd"/>
      <w:r w:rsidRPr="003E61ED">
        <w:rPr>
          <w:rFonts w:ascii="Garamond" w:eastAsia="Garamond" w:hAnsi="Garamond" w:cs="Garamond"/>
          <w:sz w:val="24"/>
          <w:szCs w:val="24"/>
          <w:lang w:val="id-ID"/>
        </w:rPr>
        <w:t xml:space="preserve"> yang masih tinggal yang meriwayatkan </w:t>
      </w:r>
      <w:proofErr w:type="spellStart"/>
      <w:r w:rsidRPr="003E61ED">
        <w:rPr>
          <w:rFonts w:ascii="Garamond" w:eastAsia="Garamond" w:hAnsi="Garamond" w:cs="Garamond"/>
          <w:sz w:val="24"/>
          <w:szCs w:val="24"/>
          <w:lang w:val="id-ID"/>
        </w:rPr>
        <w:t>hadits</w:t>
      </w:r>
      <w:proofErr w:type="spellEnd"/>
      <w:r w:rsidRPr="003E61ED">
        <w:rPr>
          <w:rFonts w:ascii="Garamond" w:eastAsia="Garamond" w:hAnsi="Garamond" w:cs="Garamond"/>
          <w:sz w:val="24"/>
          <w:szCs w:val="24"/>
          <w:lang w:val="id-ID"/>
        </w:rPr>
        <w:t xml:space="preserve"> dari padanya selain aku’. </w:t>
      </w:r>
      <w:proofErr w:type="spellStart"/>
      <w:r w:rsidRPr="003E61ED">
        <w:rPr>
          <w:rFonts w:ascii="Garamond" w:eastAsia="Garamond" w:hAnsi="Garamond" w:cs="Garamond"/>
          <w:sz w:val="24"/>
          <w:szCs w:val="24"/>
          <w:lang w:val="id-ID"/>
        </w:rPr>
        <w:t>Ibn</w:t>
      </w:r>
      <w:proofErr w:type="spellEnd"/>
      <w:r w:rsidRPr="003E61ED">
        <w:rPr>
          <w:rFonts w:ascii="Garamond" w:eastAsia="Garamond" w:hAnsi="Garamond" w:cs="Garamond"/>
          <w:sz w:val="24"/>
          <w:szCs w:val="24"/>
          <w:lang w:val="id-ID"/>
        </w:rPr>
        <w:t xml:space="preserve"> </w:t>
      </w:r>
      <w:proofErr w:type="spellStart"/>
      <w:r w:rsidRPr="003E61ED">
        <w:rPr>
          <w:rFonts w:ascii="Garamond" w:eastAsia="Garamond" w:hAnsi="Garamond" w:cs="Garamond"/>
          <w:sz w:val="24"/>
          <w:szCs w:val="24"/>
          <w:lang w:val="id-ID"/>
        </w:rPr>
        <w:t>Addy</w:t>
      </w:r>
      <w:proofErr w:type="spellEnd"/>
      <w:r w:rsidRPr="003E61ED">
        <w:rPr>
          <w:rFonts w:ascii="Garamond" w:eastAsia="Garamond" w:hAnsi="Garamond" w:cs="Garamond"/>
          <w:sz w:val="24"/>
          <w:szCs w:val="24"/>
          <w:lang w:val="id-ID"/>
        </w:rPr>
        <w:t xml:space="preserve"> berkata ‘diterangkan guru-guru </w:t>
      </w:r>
      <w:proofErr w:type="spellStart"/>
      <w:r w:rsidRPr="003E61ED">
        <w:rPr>
          <w:rFonts w:ascii="Garamond" w:eastAsia="Garamond" w:hAnsi="Garamond" w:cs="Garamond"/>
          <w:sz w:val="24"/>
          <w:szCs w:val="24"/>
          <w:lang w:val="id-ID"/>
        </w:rPr>
        <w:t>hadits</w:t>
      </w:r>
      <w:proofErr w:type="spellEnd"/>
      <w:r w:rsidRPr="003E61ED">
        <w:rPr>
          <w:rFonts w:ascii="Garamond" w:eastAsia="Garamond" w:hAnsi="Garamond" w:cs="Garamond"/>
          <w:sz w:val="24"/>
          <w:szCs w:val="24"/>
          <w:lang w:val="id-ID"/>
        </w:rPr>
        <w:t xml:space="preserve"> bahwa ketika Bukhari tiba di </w:t>
      </w:r>
      <w:proofErr w:type="spellStart"/>
      <w:r w:rsidRPr="003E61ED">
        <w:rPr>
          <w:rFonts w:ascii="Garamond" w:eastAsia="Garamond" w:hAnsi="Garamond" w:cs="Garamond"/>
          <w:sz w:val="24"/>
          <w:szCs w:val="24"/>
          <w:lang w:val="id-ID"/>
        </w:rPr>
        <w:t>Bagdad</w:t>
      </w:r>
      <w:proofErr w:type="spellEnd"/>
      <w:r w:rsidRPr="003E61ED">
        <w:rPr>
          <w:rFonts w:ascii="Garamond" w:eastAsia="Garamond" w:hAnsi="Garamond" w:cs="Garamond"/>
          <w:sz w:val="24"/>
          <w:szCs w:val="24"/>
          <w:lang w:val="id-ID"/>
        </w:rPr>
        <w:t xml:space="preserve">, berkumpullah para ahli </w:t>
      </w:r>
      <w:proofErr w:type="spellStart"/>
      <w:r w:rsidRPr="003E61ED">
        <w:rPr>
          <w:rFonts w:ascii="Garamond" w:eastAsia="Garamond" w:hAnsi="Garamond" w:cs="Garamond"/>
          <w:sz w:val="24"/>
          <w:szCs w:val="24"/>
          <w:lang w:val="id-ID"/>
        </w:rPr>
        <w:t>hadits</w:t>
      </w:r>
      <w:proofErr w:type="spellEnd"/>
      <w:r w:rsidRPr="003E61ED">
        <w:rPr>
          <w:rFonts w:ascii="Garamond" w:eastAsia="Garamond" w:hAnsi="Garamond" w:cs="Garamond"/>
          <w:sz w:val="24"/>
          <w:szCs w:val="24"/>
          <w:lang w:val="id-ID"/>
        </w:rPr>
        <w:t xml:space="preserve"> </w:t>
      </w:r>
      <w:proofErr w:type="spellStart"/>
      <w:r w:rsidRPr="003E61ED">
        <w:rPr>
          <w:rFonts w:ascii="Garamond" w:eastAsia="Garamond" w:hAnsi="Garamond" w:cs="Garamond"/>
          <w:sz w:val="24"/>
          <w:szCs w:val="24"/>
          <w:lang w:val="id-ID"/>
        </w:rPr>
        <w:t>Bagdad</w:t>
      </w:r>
      <w:proofErr w:type="spellEnd"/>
      <w:r w:rsidRPr="003E61ED">
        <w:rPr>
          <w:rFonts w:ascii="Garamond" w:eastAsia="Garamond" w:hAnsi="Garamond" w:cs="Garamond"/>
          <w:sz w:val="24"/>
          <w:szCs w:val="24"/>
          <w:lang w:val="id-ID"/>
        </w:rPr>
        <w:t xml:space="preserve"> di hadapannya</w:t>
      </w:r>
      <w:r>
        <w:rPr>
          <w:rFonts w:ascii="Garamond" w:eastAsia="Garamond" w:hAnsi="Garamond" w:cs="Garamond"/>
          <w:sz w:val="24"/>
          <w:szCs w:val="24"/>
          <w:lang w:val="id-ID"/>
        </w:rPr>
        <w:t>, m</w:t>
      </w:r>
      <w:r w:rsidRPr="003E61ED">
        <w:rPr>
          <w:rFonts w:ascii="Garamond" w:eastAsia="Garamond" w:hAnsi="Garamond" w:cs="Garamond"/>
          <w:sz w:val="24"/>
          <w:szCs w:val="24"/>
          <w:lang w:val="id-ID"/>
        </w:rPr>
        <w:t xml:space="preserve">ereka mengambil 100 </w:t>
      </w:r>
      <w:proofErr w:type="spellStart"/>
      <w:r w:rsidRPr="003E61ED">
        <w:rPr>
          <w:rFonts w:ascii="Garamond" w:eastAsia="Garamond" w:hAnsi="Garamond" w:cs="Garamond"/>
          <w:sz w:val="24"/>
          <w:szCs w:val="24"/>
          <w:lang w:val="id-ID"/>
        </w:rPr>
        <w:t>hadits</w:t>
      </w:r>
      <w:proofErr w:type="spellEnd"/>
      <w:r w:rsidRPr="003E61ED">
        <w:rPr>
          <w:rFonts w:ascii="Garamond" w:eastAsia="Garamond" w:hAnsi="Garamond" w:cs="Garamond"/>
          <w:sz w:val="24"/>
          <w:szCs w:val="24"/>
          <w:lang w:val="id-ID"/>
        </w:rPr>
        <w:t xml:space="preserve"> lalu menukar sanad dan matannya. Hal ini mereka lakukan untuk menguji </w:t>
      </w:r>
      <w:proofErr w:type="spellStart"/>
      <w:r w:rsidRPr="003E61ED">
        <w:rPr>
          <w:rFonts w:ascii="Garamond" w:eastAsia="Garamond" w:hAnsi="Garamond" w:cs="Garamond"/>
          <w:sz w:val="24"/>
          <w:szCs w:val="24"/>
          <w:lang w:val="id-ID"/>
        </w:rPr>
        <w:t>hapalan</w:t>
      </w:r>
      <w:proofErr w:type="spellEnd"/>
      <w:r w:rsidRPr="003E61ED">
        <w:rPr>
          <w:rFonts w:ascii="Garamond" w:eastAsia="Garamond" w:hAnsi="Garamond" w:cs="Garamond"/>
          <w:sz w:val="24"/>
          <w:szCs w:val="24"/>
          <w:lang w:val="id-ID"/>
        </w:rPr>
        <w:t xml:space="preserve"> Bukhari yang telah terkenal tersebut. Ternyata dalam pengujian itu, Bukhari dapat menunjukkan </w:t>
      </w:r>
      <w:proofErr w:type="spellStart"/>
      <w:r w:rsidRPr="003E61ED">
        <w:rPr>
          <w:rFonts w:ascii="Garamond" w:eastAsia="Garamond" w:hAnsi="Garamond" w:cs="Garamond"/>
          <w:sz w:val="24"/>
          <w:szCs w:val="24"/>
          <w:lang w:val="id-ID"/>
        </w:rPr>
        <w:t>kehandalannya</w:t>
      </w:r>
      <w:proofErr w:type="spellEnd"/>
      <w:r w:rsidRPr="003E61ED">
        <w:rPr>
          <w:rFonts w:ascii="Garamond" w:eastAsia="Garamond" w:hAnsi="Garamond" w:cs="Garamond"/>
          <w:sz w:val="24"/>
          <w:szCs w:val="24"/>
          <w:lang w:val="id-ID"/>
        </w:rPr>
        <w:t>, sehingga ia mampu menjawab semua pertanyaan yang diajukan padanya.</w:t>
      </w:r>
      <w:r>
        <w:rPr>
          <w:rStyle w:val="ReferensiCatatanKaki"/>
          <w:rFonts w:ascii="Garamond" w:eastAsia="Garamond" w:hAnsi="Garamond" w:cs="Garamond"/>
          <w:sz w:val="24"/>
          <w:szCs w:val="24"/>
          <w:lang w:val="id-ID"/>
        </w:rPr>
        <w:footnoteReference w:id="24"/>
      </w:r>
    </w:p>
    <w:p w14:paraId="74E119F8" w14:textId="77777777" w:rsidR="003E61ED" w:rsidRDefault="003E61ED" w:rsidP="00D921DC">
      <w:pPr>
        <w:tabs>
          <w:tab w:val="left" w:pos="851"/>
        </w:tabs>
        <w:jc w:val="both"/>
        <w:rPr>
          <w:rFonts w:ascii="Garamond" w:eastAsia="Garamond" w:hAnsi="Garamond" w:cs="Garamond"/>
          <w:sz w:val="24"/>
          <w:szCs w:val="24"/>
          <w:lang w:val="id-ID"/>
        </w:rPr>
      </w:pPr>
    </w:p>
    <w:p w14:paraId="729B43CA" w14:textId="4CE7B9C5" w:rsidR="0017039D" w:rsidRDefault="0017039D" w:rsidP="00D921DC">
      <w:pPr>
        <w:tabs>
          <w:tab w:val="left" w:pos="851"/>
        </w:tabs>
        <w:jc w:val="both"/>
        <w:rPr>
          <w:rFonts w:ascii="Garamond" w:eastAsia="Garamond" w:hAnsi="Garamond" w:cs="Garamond"/>
          <w:b/>
          <w:bCs/>
          <w:sz w:val="24"/>
          <w:szCs w:val="24"/>
          <w:lang w:val="id-ID"/>
        </w:rPr>
      </w:pPr>
      <w:r w:rsidRPr="0017039D">
        <w:rPr>
          <w:rFonts w:ascii="Garamond" w:eastAsia="Garamond" w:hAnsi="Garamond" w:cs="Garamond"/>
          <w:b/>
          <w:bCs/>
          <w:sz w:val="24"/>
          <w:szCs w:val="24"/>
          <w:lang w:val="id-ID"/>
        </w:rPr>
        <w:t>Analisa Sanad Hadits</w:t>
      </w:r>
    </w:p>
    <w:p w14:paraId="7B9AB5C1" w14:textId="1F6B4358" w:rsidR="007706C4" w:rsidRPr="007706C4" w:rsidRDefault="007706C4" w:rsidP="00D921DC">
      <w:pPr>
        <w:tabs>
          <w:tab w:val="left" w:pos="851"/>
        </w:tabs>
        <w:jc w:val="both"/>
        <w:rPr>
          <w:rFonts w:ascii="Garamond" w:eastAsia="Garamond" w:hAnsi="Garamond" w:cs="Garamond"/>
          <w:sz w:val="24"/>
          <w:szCs w:val="24"/>
          <w:lang w:val="id-ID"/>
        </w:rPr>
      </w:pPr>
      <w:r w:rsidRPr="007706C4">
        <w:rPr>
          <w:rFonts w:ascii="Garamond" w:eastAsia="Garamond" w:hAnsi="Garamond" w:cs="Garamond"/>
          <w:sz w:val="24"/>
          <w:szCs w:val="24"/>
          <w:lang w:val="id-ID"/>
        </w:rPr>
        <w:t xml:space="preserve">Adapun syarat </w:t>
      </w:r>
      <w:proofErr w:type="spellStart"/>
      <w:r w:rsidRPr="007706C4">
        <w:rPr>
          <w:rFonts w:ascii="Garamond" w:eastAsia="Garamond" w:hAnsi="Garamond" w:cs="Garamond"/>
          <w:sz w:val="24"/>
          <w:szCs w:val="24"/>
          <w:lang w:val="id-ID"/>
        </w:rPr>
        <w:t>hadits</w:t>
      </w:r>
      <w:proofErr w:type="spellEnd"/>
      <w:r w:rsidRPr="007706C4">
        <w:rPr>
          <w:rFonts w:ascii="Garamond" w:eastAsia="Garamond" w:hAnsi="Garamond" w:cs="Garamond"/>
          <w:sz w:val="24"/>
          <w:szCs w:val="24"/>
          <w:lang w:val="id-ID"/>
        </w:rPr>
        <w:t xml:space="preserve"> dapat dikategorikan sebagai </w:t>
      </w:r>
      <w:proofErr w:type="spellStart"/>
      <w:r w:rsidRPr="007706C4">
        <w:rPr>
          <w:rFonts w:ascii="Garamond" w:eastAsia="Garamond" w:hAnsi="Garamond" w:cs="Garamond"/>
          <w:sz w:val="24"/>
          <w:szCs w:val="24"/>
          <w:lang w:val="id-ID"/>
        </w:rPr>
        <w:t>hadits</w:t>
      </w:r>
      <w:proofErr w:type="spellEnd"/>
      <w:r w:rsidRPr="007706C4">
        <w:rPr>
          <w:rFonts w:ascii="Garamond" w:eastAsia="Garamond" w:hAnsi="Garamond" w:cs="Garamond"/>
          <w:sz w:val="24"/>
          <w:szCs w:val="24"/>
          <w:lang w:val="id-ID"/>
        </w:rPr>
        <w:t xml:space="preserve"> yang Shahih adalah :</w:t>
      </w:r>
      <w:r>
        <w:rPr>
          <w:rStyle w:val="ReferensiCatatanKaki"/>
          <w:rFonts w:ascii="Garamond" w:eastAsia="Garamond" w:hAnsi="Garamond" w:cs="Garamond"/>
          <w:sz w:val="24"/>
          <w:szCs w:val="24"/>
          <w:lang w:val="id-ID"/>
        </w:rPr>
        <w:footnoteReference w:id="25"/>
      </w:r>
    </w:p>
    <w:p w14:paraId="47AEC241" w14:textId="165F23BD" w:rsidR="004E7F92" w:rsidRPr="004E7F92" w:rsidRDefault="007706C4" w:rsidP="004E7F92">
      <w:pPr>
        <w:pStyle w:val="DaftarParagraf"/>
        <w:numPr>
          <w:ilvl w:val="0"/>
          <w:numId w:val="2"/>
        </w:numPr>
        <w:tabs>
          <w:tab w:val="left" w:pos="851"/>
        </w:tabs>
        <w:jc w:val="both"/>
        <w:rPr>
          <w:rFonts w:ascii="Garamond" w:eastAsia="Garamond" w:hAnsi="Garamond" w:cs="Garamond"/>
          <w:sz w:val="24"/>
          <w:szCs w:val="24"/>
        </w:rPr>
      </w:pPr>
      <w:r w:rsidRPr="004E7F92">
        <w:rPr>
          <w:rFonts w:ascii="Garamond" w:eastAsia="Garamond" w:hAnsi="Garamond" w:cs="Garamond"/>
          <w:sz w:val="24"/>
          <w:szCs w:val="24"/>
        </w:rPr>
        <w:t xml:space="preserve">bersambung sanadnya, artinya bahwa setiap perawi bertemu dan menerima </w:t>
      </w:r>
      <w:r w:rsidR="006E4561" w:rsidRPr="004E7F92">
        <w:rPr>
          <w:rFonts w:ascii="Garamond" w:eastAsia="Garamond" w:hAnsi="Garamond" w:cs="Garamond"/>
          <w:sz w:val="24"/>
          <w:szCs w:val="24"/>
        </w:rPr>
        <w:t>p</w:t>
      </w:r>
      <w:r w:rsidRPr="004E7F92">
        <w:rPr>
          <w:rFonts w:ascii="Garamond" w:eastAsia="Garamond" w:hAnsi="Garamond" w:cs="Garamond"/>
          <w:sz w:val="24"/>
          <w:szCs w:val="24"/>
        </w:rPr>
        <w:t xml:space="preserve">eriwayatan dari </w:t>
      </w:r>
    </w:p>
    <w:p w14:paraId="44D135A0" w14:textId="796C380A" w:rsidR="007706C4" w:rsidRPr="004E7F92" w:rsidRDefault="006E4561" w:rsidP="004E7F92">
      <w:pPr>
        <w:pStyle w:val="DaftarParagraf"/>
        <w:tabs>
          <w:tab w:val="left" w:pos="851"/>
        </w:tabs>
        <w:ind w:left="570"/>
        <w:jc w:val="both"/>
        <w:rPr>
          <w:rFonts w:ascii="Garamond" w:eastAsia="Garamond" w:hAnsi="Garamond" w:cs="Garamond"/>
          <w:sz w:val="24"/>
          <w:szCs w:val="24"/>
        </w:rPr>
      </w:pPr>
      <w:r w:rsidRPr="004E7F92">
        <w:rPr>
          <w:rFonts w:ascii="Garamond" w:eastAsia="Garamond" w:hAnsi="Garamond" w:cs="Garamond"/>
          <w:sz w:val="24"/>
          <w:szCs w:val="24"/>
        </w:rPr>
        <w:t>perawi</w:t>
      </w:r>
      <w:r w:rsidR="007706C4" w:rsidRPr="004E7F92">
        <w:rPr>
          <w:rFonts w:ascii="Garamond" w:eastAsia="Garamond" w:hAnsi="Garamond" w:cs="Garamond"/>
          <w:sz w:val="24"/>
          <w:szCs w:val="24"/>
        </w:rPr>
        <w:t xml:space="preserve"> sebelumnya </w:t>
      </w:r>
      <w:r w:rsidRPr="004E7F92">
        <w:rPr>
          <w:rFonts w:ascii="Garamond" w:eastAsia="Garamond" w:hAnsi="Garamond" w:cs="Garamond"/>
          <w:sz w:val="24"/>
          <w:szCs w:val="24"/>
        </w:rPr>
        <w:t xml:space="preserve">baik secara langsung maupun secara hukum </w:t>
      </w:r>
      <w:r w:rsidR="007706C4" w:rsidRPr="004E7F92">
        <w:rPr>
          <w:rFonts w:ascii="Garamond" w:eastAsia="Garamond" w:hAnsi="Garamond" w:cs="Garamond"/>
          <w:sz w:val="24"/>
          <w:szCs w:val="24"/>
        </w:rPr>
        <w:t xml:space="preserve">dari  mulai  awal  sanad  sampai  </w:t>
      </w:r>
      <w:proofErr w:type="spellStart"/>
      <w:r w:rsidR="007706C4" w:rsidRPr="004E7F92">
        <w:rPr>
          <w:rFonts w:ascii="Garamond" w:eastAsia="Garamond" w:hAnsi="Garamond" w:cs="Garamond"/>
          <w:sz w:val="24"/>
          <w:szCs w:val="24"/>
        </w:rPr>
        <w:t>bagain</w:t>
      </w:r>
      <w:proofErr w:type="spellEnd"/>
      <w:r w:rsidR="007706C4" w:rsidRPr="004E7F92">
        <w:rPr>
          <w:rFonts w:ascii="Garamond" w:eastAsia="Garamond" w:hAnsi="Garamond" w:cs="Garamond"/>
          <w:sz w:val="24"/>
          <w:szCs w:val="24"/>
        </w:rPr>
        <w:t xml:space="preserve">  paling  akhir  (dari suatu </w:t>
      </w:r>
      <w:proofErr w:type="spellStart"/>
      <w:r w:rsidR="007706C4" w:rsidRPr="004E7F92">
        <w:rPr>
          <w:rFonts w:ascii="Garamond" w:eastAsia="Garamond" w:hAnsi="Garamond" w:cs="Garamond"/>
          <w:sz w:val="24"/>
          <w:szCs w:val="24"/>
        </w:rPr>
        <w:t>hadits</w:t>
      </w:r>
      <w:proofErr w:type="spellEnd"/>
      <w:r w:rsidR="007706C4" w:rsidRPr="004E7F92">
        <w:rPr>
          <w:rFonts w:ascii="Garamond" w:eastAsia="Garamond" w:hAnsi="Garamond" w:cs="Garamond"/>
          <w:sz w:val="24"/>
          <w:szCs w:val="24"/>
        </w:rPr>
        <w:t>).</w:t>
      </w:r>
    </w:p>
    <w:p w14:paraId="67A35BD9" w14:textId="461A10A8" w:rsidR="007706C4" w:rsidRDefault="007706C4" w:rsidP="007706C4">
      <w:pPr>
        <w:tabs>
          <w:tab w:val="left" w:pos="567"/>
          <w:tab w:val="left" w:pos="851"/>
        </w:tabs>
        <w:ind w:left="567" w:hanging="547"/>
        <w:jc w:val="both"/>
        <w:rPr>
          <w:rFonts w:ascii="Garamond" w:eastAsia="Garamond" w:hAnsi="Garamond" w:cs="Garamond"/>
          <w:sz w:val="24"/>
          <w:szCs w:val="24"/>
        </w:rPr>
      </w:pPr>
      <w:r w:rsidRPr="007706C4">
        <w:rPr>
          <w:rFonts w:ascii="Garamond" w:eastAsia="Garamond" w:hAnsi="Garamond" w:cs="Garamond"/>
          <w:sz w:val="24"/>
          <w:szCs w:val="24"/>
        </w:rPr>
        <w:t xml:space="preserve">2. </w:t>
      </w:r>
      <w:r>
        <w:rPr>
          <w:rFonts w:ascii="Garamond" w:eastAsia="Garamond" w:hAnsi="Garamond" w:cs="Garamond"/>
          <w:sz w:val="24"/>
          <w:szCs w:val="24"/>
        </w:rPr>
        <w:tab/>
      </w:r>
      <w:r w:rsidRPr="007706C4">
        <w:rPr>
          <w:rFonts w:ascii="Garamond" w:eastAsia="Garamond" w:hAnsi="Garamond" w:cs="Garamond"/>
          <w:sz w:val="24"/>
          <w:szCs w:val="24"/>
        </w:rPr>
        <w:t xml:space="preserve">para perawi harus mempunyai sifat </w:t>
      </w:r>
      <w:r w:rsidR="006E4561" w:rsidRPr="006E4561">
        <w:rPr>
          <w:rFonts w:ascii="Garamond" w:eastAsia="Garamond" w:hAnsi="Garamond" w:cs="Garamond"/>
          <w:i/>
          <w:iCs/>
          <w:sz w:val="24"/>
          <w:szCs w:val="24"/>
        </w:rPr>
        <w:t>‘</w:t>
      </w:r>
      <w:r w:rsidRPr="006E4561">
        <w:rPr>
          <w:rFonts w:ascii="Garamond" w:eastAsia="Garamond" w:hAnsi="Garamond" w:cs="Garamond"/>
          <w:i/>
          <w:iCs/>
          <w:sz w:val="24"/>
          <w:szCs w:val="24"/>
        </w:rPr>
        <w:t>adil</w:t>
      </w:r>
      <w:r w:rsidRPr="007706C4">
        <w:rPr>
          <w:rFonts w:ascii="Garamond" w:eastAsia="Garamond" w:hAnsi="Garamond" w:cs="Garamond"/>
          <w:sz w:val="24"/>
          <w:szCs w:val="24"/>
        </w:rPr>
        <w:t xml:space="preserve">, artinya </w:t>
      </w:r>
      <w:r w:rsidR="006E4561">
        <w:rPr>
          <w:rFonts w:ascii="Garamond" w:eastAsia="Garamond" w:hAnsi="Garamond" w:cs="Garamond"/>
          <w:sz w:val="24"/>
          <w:szCs w:val="24"/>
        </w:rPr>
        <w:t xml:space="preserve">seimbang atau meletakkan sesuatu pada tempatnya (lawan dari </w:t>
      </w:r>
      <w:proofErr w:type="spellStart"/>
      <w:r w:rsidR="006E4561" w:rsidRPr="006E4561">
        <w:rPr>
          <w:rFonts w:ascii="Garamond" w:eastAsia="Garamond" w:hAnsi="Garamond" w:cs="Garamond"/>
          <w:i/>
          <w:iCs/>
          <w:sz w:val="24"/>
          <w:szCs w:val="24"/>
        </w:rPr>
        <w:t>zhalim</w:t>
      </w:r>
      <w:proofErr w:type="spellEnd"/>
      <w:r w:rsidR="006E4561">
        <w:rPr>
          <w:rFonts w:ascii="Garamond" w:eastAsia="Garamond" w:hAnsi="Garamond" w:cs="Garamond"/>
          <w:sz w:val="24"/>
          <w:szCs w:val="24"/>
        </w:rPr>
        <w:t>)</w:t>
      </w:r>
      <w:r w:rsidRPr="007706C4">
        <w:rPr>
          <w:rFonts w:ascii="Garamond" w:eastAsia="Garamond" w:hAnsi="Garamond" w:cs="Garamond"/>
          <w:sz w:val="24"/>
          <w:szCs w:val="24"/>
        </w:rPr>
        <w:t xml:space="preserve">, tidak pernah berbuat fasik dan selalu menjaga </w:t>
      </w:r>
      <w:proofErr w:type="spellStart"/>
      <w:r w:rsidRPr="00E354EA">
        <w:rPr>
          <w:rFonts w:ascii="Garamond" w:eastAsia="Garamond" w:hAnsi="Garamond" w:cs="Garamond"/>
          <w:i/>
          <w:iCs/>
          <w:sz w:val="24"/>
          <w:szCs w:val="24"/>
        </w:rPr>
        <w:t>muru’ah</w:t>
      </w:r>
      <w:proofErr w:type="spellEnd"/>
      <w:r w:rsidRPr="007706C4">
        <w:rPr>
          <w:rFonts w:ascii="Garamond" w:eastAsia="Garamond" w:hAnsi="Garamond" w:cs="Garamond"/>
          <w:sz w:val="24"/>
          <w:szCs w:val="24"/>
        </w:rPr>
        <w:t xml:space="preserve"> (kesopanan)</w:t>
      </w:r>
      <w:r>
        <w:rPr>
          <w:rFonts w:ascii="Garamond" w:eastAsia="Garamond" w:hAnsi="Garamond" w:cs="Garamond"/>
          <w:sz w:val="24"/>
          <w:szCs w:val="24"/>
        </w:rPr>
        <w:t>.</w:t>
      </w:r>
    </w:p>
    <w:p w14:paraId="484E6CC5" w14:textId="6F59C36D" w:rsidR="007706C4" w:rsidRDefault="007706C4" w:rsidP="007706C4">
      <w:pPr>
        <w:tabs>
          <w:tab w:val="left" w:pos="567"/>
          <w:tab w:val="left" w:pos="851"/>
        </w:tabs>
        <w:ind w:left="567" w:hanging="547"/>
        <w:jc w:val="both"/>
        <w:rPr>
          <w:rFonts w:ascii="Garamond" w:eastAsia="Garamond" w:hAnsi="Garamond" w:cs="Garamond"/>
          <w:sz w:val="24"/>
          <w:szCs w:val="24"/>
        </w:rPr>
      </w:pPr>
      <w:r w:rsidRPr="007706C4">
        <w:rPr>
          <w:rFonts w:ascii="Garamond" w:eastAsia="Garamond" w:hAnsi="Garamond" w:cs="Garamond"/>
          <w:sz w:val="24"/>
          <w:szCs w:val="24"/>
        </w:rPr>
        <w:t xml:space="preserve">3. </w:t>
      </w:r>
      <w:r>
        <w:rPr>
          <w:rFonts w:ascii="Garamond" w:eastAsia="Garamond" w:hAnsi="Garamond" w:cs="Garamond"/>
          <w:sz w:val="24"/>
          <w:szCs w:val="24"/>
        </w:rPr>
        <w:tab/>
      </w:r>
      <w:r w:rsidRPr="007706C4">
        <w:rPr>
          <w:rFonts w:ascii="Garamond" w:eastAsia="Garamond" w:hAnsi="Garamond" w:cs="Garamond"/>
          <w:sz w:val="24"/>
          <w:szCs w:val="24"/>
        </w:rPr>
        <w:t xml:space="preserve">perawi harus </w:t>
      </w:r>
      <w:proofErr w:type="spellStart"/>
      <w:r w:rsidRPr="006E4561">
        <w:rPr>
          <w:rFonts w:ascii="Garamond" w:eastAsia="Garamond" w:hAnsi="Garamond" w:cs="Garamond"/>
          <w:i/>
          <w:iCs/>
          <w:sz w:val="24"/>
          <w:szCs w:val="24"/>
        </w:rPr>
        <w:t>d</w:t>
      </w:r>
      <w:r w:rsidR="006E4561" w:rsidRPr="006E4561">
        <w:rPr>
          <w:rFonts w:ascii="Garamond" w:eastAsia="Garamond" w:hAnsi="Garamond" w:cs="Garamond"/>
          <w:i/>
          <w:iCs/>
          <w:sz w:val="24"/>
          <w:szCs w:val="24"/>
        </w:rPr>
        <w:t>h</w:t>
      </w:r>
      <w:r w:rsidRPr="006E4561">
        <w:rPr>
          <w:rFonts w:ascii="Garamond" w:eastAsia="Garamond" w:hAnsi="Garamond" w:cs="Garamond"/>
          <w:i/>
          <w:iCs/>
          <w:sz w:val="24"/>
          <w:szCs w:val="24"/>
        </w:rPr>
        <w:t>abit</w:t>
      </w:r>
      <w:proofErr w:type="spellEnd"/>
      <w:r w:rsidRPr="007706C4">
        <w:rPr>
          <w:rFonts w:ascii="Garamond" w:eastAsia="Garamond" w:hAnsi="Garamond" w:cs="Garamond"/>
          <w:sz w:val="24"/>
          <w:szCs w:val="24"/>
        </w:rPr>
        <w:t>, artinya semua perawi harus mempunya kapasitas intelektual  yang  baik</w:t>
      </w:r>
      <w:r w:rsidR="006E4561">
        <w:rPr>
          <w:rFonts w:ascii="Garamond" w:eastAsia="Garamond" w:hAnsi="Garamond" w:cs="Garamond"/>
          <w:sz w:val="24"/>
          <w:szCs w:val="24"/>
        </w:rPr>
        <w:t xml:space="preserve">, memiliki daya ingat hafalan yang kuat agar terjaga </w:t>
      </w:r>
      <w:proofErr w:type="spellStart"/>
      <w:r w:rsidR="006E4561">
        <w:rPr>
          <w:rFonts w:ascii="Garamond" w:eastAsia="Garamond" w:hAnsi="Garamond" w:cs="Garamond"/>
          <w:sz w:val="24"/>
          <w:szCs w:val="24"/>
        </w:rPr>
        <w:t>otentisitas</w:t>
      </w:r>
      <w:proofErr w:type="spellEnd"/>
      <w:r w:rsidR="006E4561">
        <w:rPr>
          <w:rFonts w:ascii="Garamond" w:eastAsia="Garamond" w:hAnsi="Garamond" w:cs="Garamond"/>
          <w:sz w:val="24"/>
          <w:szCs w:val="24"/>
        </w:rPr>
        <w:t xml:space="preserve"> </w:t>
      </w:r>
      <w:proofErr w:type="spellStart"/>
      <w:r w:rsidR="006E4561">
        <w:rPr>
          <w:rFonts w:ascii="Garamond" w:eastAsia="Garamond" w:hAnsi="Garamond" w:cs="Garamond"/>
          <w:sz w:val="24"/>
          <w:szCs w:val="24"/>
        </w:rPr>
        <w:t>hadits</w:t>
      </w:r>
      <w:proofErr w:type="spellEnd"/>
      <w:r w:rsidR="006E4561">
        <w:rPr>
          <w:rFonts w:ascii="Garamond" w:eastAsia="Garamond" w:hAnsi="Garamond" w:cs="Garamond"/>
          <w:sz w:val="24"/>
          <w:szCs w:val="24"/>
        </w:rPr>
        <w:t>.</w:t>
      </w:r>
    </w:p>
    <w:p w14:paraId="1E3AC891" w14:textId="521CD403" w:rsidR="007706C4" w:rsidRDefault="007706C4" w:rsidP="007706C4">
      <w:pPr>
        <w:tabs>
          <w:tab w:val="left" w:pos="567"/>
          <w:tab w:val="left" w:pos="851"/>
        </w:tabs>
        <w:ind w:left="567" w:hanging="547"/>
        <w:jc w:val="both"/>
        <w:rPr>
          <w:rFonts w:ascii="Garamond" w:eastAsia="Garamond" w:hAnsi="Garamond" w:cs="Garamond"/>
          <w:sz w:val="24"/>
          <w:szCs w:val="24"/>
        </w:rPr>
      </w:pPr>
      <w:r w:rsidRPr="007706C4">
        <w:rPr>
          <w:rFonts w:ascii="Garamond" w:eastAsia="Garamond" w:hAnsi="Garamond" w:cs="Garamond"/>
          <w:sz w:val="24"/>
          <w:szCs w:val="24"/>
        </w:rPr>
        <w:t xml:space="preserve">4. </w:t>
      </w:r>
      <w:r>
        <w:rPr>
          <w:rFonts w:ascii="Garamond" w:eastAsia="Garamond" w:hAnsi="Garamond" w:cs="Garamond"/>
          <w:sz w:val="24"/>
          <w:szCs w:val="24"/>
        </w:rPr>
        <w:tab/>
      </w:r>
      <w:r w:rsidRPr="007706C4">
        <w:rPr>
          <w:rFonts w:ascii="Garamond" w:eastAsia="Garamond" w:hAnsi="Garamond" w:cs="Garamond"/>
          <w:sz w:val="24"/>
          <w:szCs w:val="24"/>
        </w:rPr>
        <w:t xml:space="preserve">terhindar dari </w:t>
      </w:r>
      <w:proofErr w:type="spellStart"/>
      <w:r w:rsidRPr="00E354EA">
        <w:rPr>
          <w:rFonts w:ascii="Garamond" w:eastAsia="Garamond" w:hAnsi="Garamond" w:cs="Garamond"/>
          <w:i/>
          <w:iCs/>
          <w:sz w:val="24"/>
          <w:szCs w:val="24"/>
        </w:rPr>
        <w:t>s</w:t>
      </w:r>
      <w:r w:rsidR="00E354EA" w:rsidRPr="00E354EA">
        <w:rPr>
          <w:rFonts w:ascii="Garamond" w:eastAsia="Garamond" w:hAnsi="Garamond" w:cs="Garamond"/>
          <w:i/>
          <w:iCs/>
          <w:sz w:val="24"/>
          <w:szCs w:val="24"/>
        </w:rPr>
        <w:t>yadz</w:t>
      </w:r>
      <w:proofErr w:type="spellEnd"/>
      <w:r w:rsidRPr="007706C4">
        <w:rPr>
          <w:rFonts w:ascii="Garamond" w:eastAsia="Garamond" w:hAnsi="Garamond" w:cs="Garamond"/>
          <w:sz w:val="24"/>
          <w:szCs w:val="24"/>
        </w:rPr>
        <w:t xml:space="preserve">, artinya </w:t>
      </w:r>
      <w:proofErr w:type="spellStart"/>
      <w:r w:rsidRPr="007706C4">
        <w:rPr>
          <w:rFonts w:ascii="Garamond" w:eastAsia="Garamond" w:hAnsi="Garamond" w:cs="Garamond"/>
          <w:sz w:val="24"/>
          <w:szCs w:val="24"/>
        </w:rPr>
        <w:t>hadits-hadits</w:t>
      </w:r>
      <w:proofErr w:type="spellEnd"/>
      <w:r w:rsidRPr="007706C4">
        <w:rPr>
          <w:rFonts w:ascii="Garamond" w:eastAsia="Garamond" w:hAnsi="Garamond" w:cs="Garamond"/>
          <w:sz w:val="24"/>
          <w:szCs w:val="24"/>
        </w:rPr>
        <w:t xml:space="preserve"> yang diriwayatkan terhindar dari kejanggalan (sanad dan matannya) yang berarti tidak bertentangan dengan  </w:t>
      </w:r>
      <w:proofErr w:type="spellStart"/>
      <w:r w:rsidRPr="007706C4">
        <w:rPr>
          <w:rFonts w:ascii="Garamond" w:eastAsia="Garamond" w:hAnsi="Garamond" w:cs="Garamond"/>
          <w:sz w:val="24"/>
          <w:szCs w:val="24"/>
        </w:rPr>
        <w:t>hadits</w:t>
      </w:r>
      <w:proofErr w:type="spellEnd"/>
      <w:r w:rsidRPr="007706C4">
        <w:rPr>
          <w:rFonts w:ascii="Garamond" w:eastAsia="Garamond" w:hAnsi="Garamond" w:cs="Garamond"/>
          <w:sz w:val="24"/>
          <w:szCs w:val="24"/>
        </w:rPr>
        <w:t xml:space="preserve">  lain  yang  diriwayatkan  oleh  perawi  yang  lebih  </w:t>
      </w:r>
      <w:proofErr w:type="spellStart"/>
      <w:r w:rsidRPr="00E354EA">
        <w:rPr>
          <w:rFonts w:ascii="Garamond" w:eastAsia="Garamond" w:hAnsi="Garamond" w:cs="Garamond"/>
          <w:i/>
          <w:iCs/>
          <w:sz w:val="24"/>
          <w:szCs w:val="24"/>
        </w:rPr>
        <w:t>tsiqah</w:t>
      </w:r>
      <w:proofErr w:type="spellEnd"/>
      <w:r w:rsidRPr="007706C4">
        <w:rPr>
          <w:rFonts w:ascii="Garamond" w:eastAsia="Garamond" w:hAnsi="Garamond" w:cs="Garamond"/>
          <w:sz w:val="24"/>
          <w:szCs w:val="24"/>
        </w:rPr>
        <w:t xml:space="preserve">  (gabungan dari pada sifat adil dan </w:t>
      </w:r>
      <w:proofErr w:type="spellStart"/>
      <w:r w:rsidRPr="007706C4">
        <w:rPr>
          <w:rFonts w:ascii="Garamond" w:eastAsia="Garamond" w:hAnsi="Garamond" w:cs="Garamond"/>
          <w:sz w:val="24"/>
          <w:szCs w:val="24"/>
        </w:rPr>
        <w:t>dlabit</w:t>
      </w:r>
      <w:proofErr w:type="spellEnd"/>
      <w:r w:rsidRPr="007706C4">
        <w:rPr>
          <w:rFonts w:ascii="Garamond" w:eastAsia="Garamond" w:hAnsi="Garamond" w:cs="Garamond"/>
          <w:sz w:val="24"/>
          <w:szCs w:val="24"/>
        </w:rPr>
        <w:t xml:space="preserve"> seorang perawi).</w:t>
      </w:r>
    </w:p>
    <w:p w14:paraId="795DCB45" w14:textId="47BC6144" w:rsidR="007706C4" w:rsidRDefault="007706C4" w:rsidP="007706C4">
      <w:pPr>
        <w:tabs>
          <w:tab w:val="left" w:pos="567"/>
          <w:tab w:val="left" w:pos="851"/>
        </w:tabs>
        <w:ind w:left="567" w:hanging="547"/>
        <w:jc w:val="both"/>
        <w:rPr>
          <w:rFonts w:ascii="Garamond" w:eastAsia="Garamond" w:hAnsi="Garamond" w:cs="Garamond"/>
          <w:sz w:val="24"/>
          <w:szCs w:val="24"/>
        </w:rPr>
      </w:pPr>
      <w:r w:rsidRPr="007706C4">
        <w:rPr>
          <w:rFonts w:ascii="Garamond" w:eastAsia="Garamond" w:hAnsi="Garamond" w:cs="Garamond"/>
          <w:sz w:val="24"/>
          <w:szCs w:val="24"/>
        </w:rPr>
        <w:t xml:space="preserve">5.    terhindar dari </w:t>
      </w:r>
      <w:proofErr w:type="spellStart"/>
      <w:r w:rsidRPr="00E354EA">
        <w:rPr>
          <w:rFonts w:ascii="Garamond" w:eastAsia="Garamond" w:hAnsi="Garamond" w:cs="Garamond"/>
          <w:i/>
          <w:iCs/>
          <w:sz w:val="24"/>
          <w:szCs w:val="24"/>
        </w:rPr>
        <w:t>illat</w:t>
      </w:r>
      <w:proofErr w:type="spellEnd"/>
      <w:r w:rsidRPr="007706C4">
        <w:rPr>
          <w:rFonts w:ascii="Garamond" w:eastAsia="Garamond" w:hAnsi="Garamond" w:cs="Garamond"/>
          <w:sz w:val="24"/>
          <w:szCs w:val="24"/>
        </w:rPr>
        <w:t xml:space="preserve">, artinya  </w:t>
      </w:r>
      <w:proofErr w:type="spellStart"/>
      <w:r w:rsidRPr="007706C4">
        <w:rPr>
          <w:rFonts w:ascii="Garamond" w:eastAsia="Garamond" w:hAnsi="Garamond" w:cs="Garamond"/>
          <w:sz w:val="24"/>
          <w:szCs w:val="24"/>
        </w:rPr>
        <w:t>hadits-hadits</w:t>
      </w:r>
      <w:proofErr w:type="spellEnd"/>
      <w:r w:rsidRPr="007706C4">
        <w:rPr>
          <w:rFonts w:ascii="Garamond" w:eastAsia="Garamond" w:hAnsi="Garamond" w:cs="Garamond"/>
          <w:sz w:val="24"/>
          <w:szCs w:val="24"/>
        </w:rPr>
        <w:t xml:space="preserve">  yang  diriwayatkan  terhindar  dari kecacatan</w:t>
      </w:r>
      <w:r w:rsidR="00E354EA">
        <w:rPr>
          <w:rFonts w:ascii="Garamond" w:eastAsia="Garamond" w:hAnsi="Garamond" w:cs="Garamond"/>
          <w:sz w:val="24"/>
          <w:szCs w:val="24"/>
        </w:rPr>
        <w:t xml:space="preserve"> tersembunyi yang membuat cacat keabsahan suatu </w:t>
      </w:r>
      <w:proofErr w:type="spellStart"/>
      <w:r w:rsidR="00E354EA">
        <w:rPr>
          <w:rFonts w:ascii="Garamond" w:eastAsia="Garamond" w:hAnsi="Garamond" w:cs="Garamond"/>
          <w:sz w:val="24"/>
          <w:szCs w:val="24"/>
        </w:rPr>
        <w:t>hadits</w:t>
      </w:r>
      <w:proofErr w:type="spellEnd"/>
      <w:r w:rsidR="00E354EA">
        <w:rPr>
          <w:rFonts w:ascii="Garamond" w:eastAsia="Garamond" w:hAnsi="Garamond" w:cs="Garamond"/>
          <w:sz w:val="24"/>
          <w:szCs w:val="24"/>
        </w:rPr>
        <w:t xml:space="preserve">, </w:t>
      </w:r>
      <w:r w:rsidRPr="007706C4">
        <w:rPr>
          <w:rFonts w:ascii="Garamond" w:eastAsia="Garamond" w:hAnsi="Garamond" w:cs="Garamond"/>
          <w:sz w:val="24"/>
          <w:szCs w:val="24"/>
        </w:rPr>
        <w:t xml:space="preserve">Adapun sebab ilat tersebut adalah </w:t>
      </w:r>
      <w:proofErr w:type="spellStart"/>
      <w:r w:rsidRPr="007706C4">
        <w:rPr>
          <w:rFonts w:ascii="Garamond" w:eastAsia="Garamond" w:hAnsi="Garamond" w:cs="Garamond"/>
          <w:sz w:val="24"/>
          <w:szCs w:val="24"/>
        </w:rPr>
        <w:lastRenderedPageBreak/>
        <w:t>ketidak</w:t>
      </w:r>
      <w:proofErr w:type="spellEnd"/>
      <w:r w:rsidRPr="007706C4">
        <w:rPr>
          <w:rFonts w:ascii="Garamond" w:eastAsia="Garamond" w:hAnsi="Garamond" w:cs="Garamond"/>
          <w:sz w:val="24"/>
          <w:szCs w:val="24"/>
        </w:rPr>
        <w:t xml:space="preserve"> jelasan dan samarnya </w:t>
      </w:r>
      <w:r w:rsidR="00E354EA">
        <w:rPr>
          <w:rFonts w:ascii="Garamond" w:eastAsia="Garamond" w:hAnsi="Garamond" w:cs="Garamond"/>
          <w:sz w:val="24"/>
          <w:szCs w:val="24"/>
        </w:rPr>
        <w:t xml:space="preserve">suatu </w:t>
      </w:r>
      <w:proofErr w:type="spellStart"/>
      <w:r w:rsidR="00E354EA">
        <w:rPr>
          <w:rFonts w:ascii="Garamond" w:eastAsia="Garamond" w:hAnsi="Garamond" w:cs="Garamond"/>
          <w:sz w:val="24"/>
          <w:szCs w:val="24"/>
        </w:rPr>
        <w:t>haduts</w:t>
      </w:r>
      <w:proofErr w:type="spellEnd"/>
      <w:r w:rsidR="00E354EA">
        <w:rPr>
          <w:rFonts w:ascii="Garamond" w:eastAsia="Garamond" w:hAnsi="Garamond" w:cs="Garamond"/>
          <w:sz w:val="24"/>
          <w:szCs w:val="24"/>
        </w:rPr>
        <w:t xml:space="preserve"> seperti </w:t>
      </w:r>
      <w:proofErr w:type="spellStart"/>
      <w:r w:rsidR="00E354EA" w:rsidRPr="00E354EA">
        <w:rPr>
          <w:rFonts w:ascii="Garamond" w:eastAsia="Garamond" w:hAnsi="Garamond" w:cs="Garamond"/>
          <w:i/>
          <w:iCs/>
          <w:sz w:val="24"/>
          <w:szCs w:val="24"/>
        </w:rPr>
        <w:t>munqathi</w:t>
      </w:r>
      <w:proofErr w:type="spellEnd"/>
      <w:r w:rsidR="00E354EA" w:rsidRPr="00E354EA">
        <w:rPr>
          <w:rFonts w:ascii="Garamond" w:eastAsia="Garamond" w:hAnsi="Garamond" w:cs="Garamond"/>
          <w:i/>
          <w:iCs/>
          <w:sz w:val="24"/>
          <w:szCs w:val="24"/>
        </w:rPr>
        <w:t xml:space="preserve">, </w:t>
      </w:r>
      <w:proofErr w:type="spellStart"/>
      <w:r w:rsidR="00E354EA" w:rsidRPr="00E354EA">
        <w:rPr>
          <w:rFonts w:ascii="Garamond" w:eastAsia="Garamond" w:hAnsi="Garamond" w:cs="Garamond"/>
          <w:i/>
          <w:iCs/>
          <w:sz w:val="24"/>
          <w:szCs w:val="24"/>
        </w:rPr>
        <w:t>mauquf</w:t>
      </w:r>
      <w:proofErr w:type="spellEnd"/>
      <w:r w:rsidR="00E354EA">
        <w:rPr>
          <w:rFonts w:ascii="Garamond" w:eastAsia="Garamond" w:hAnsi="Garamond" w:cs="Garamond"/>
          <w:sz w:val="24"/>
          <w:szCs w:val="24"/>
        </w:rPr>
        <w:t xml:space="preserve"> atau perawi yang fasik, tidak bagus hafalannya sehingga </w:t>
      </w:r>
      <w:r w:rsidRPr="007706C4">
        <w:rPr>
          <w:rFonts w:ascii="Garamond" w:eastAsia="Garamond" w:hAnsi="Garamond" w:cs="Garamond"/>
          <w:sz w:val="24"/>
          <w:szCs w:val="24"/>
        </w:rPr>
        <w:t xml:space="preserve">merusak </w:t>
      </w:r>
      <w:proofErr w:type="spellStart"/>
      <w:r w:rsidRPr="007706C4">
        <w:rPr>
          <w:rFonts w:ascii="Garamond" w:eastAsia="Garamond" w:hAnsi="Garamond" w:cs="Garamond"/>
          <w:sz w:val="24"/>
          <w:szCs w:val="24"/>
        </w:rPr>
        <w:t>hadits</w:t>
      </w:r>
      <w:proofErr w:type="spellEnd"/>
      <w:r w:rsidRPr="007706C4">
        <w:rPr>
          <w:rFonts w:ascii="Garamond" w:eastAsia="Garamond" w:hAnsi="Garamond" w:cs="Garamond"/>
          <w:sz w:val="24"/>
          <w:szCs w:val="24"/>
        </w:rPr>
        <w:t xml:space="preserve"> itu dari </w:t>
      </w:r>
      <w:proofErr w:type="spellStart"/>
      <w:r w:rsidRPr="007706C4">
        <w:rPr>
          <w:rFonts w:ascii="Garamond" w:eastAsia="Garamond" w:hAnsi="Garamond" w:cs="Garamond"/>
          <w:sz w:val="24"/>
          <w:szCs w:val="24"/>
        </w:rPr>
        <w:t>kashahihannya</w:t>
      </w:r>
      <w:proofErr w:type="spellEnd"/>
      <w:r w:rsidRPr="007706C4">
        <w:rPr>
          <w:rFonts w:ascii="Garamond" w:eastAsia="Garamond" w:hAnsi="Garamond" w:cs="Garamond"/>
          <w:sz w:val="24"/>
          <w:szCs w:val="24"/>
        </w:rPr>
        <w:t>.</w:t>
      </w:r>
    </w:p>
    <w:p w14:paraId="26784F07" w14:textId="77777777" w:rsidR="00E354EA" w:rsidRDefault="00E354EA" w:rsidP="007706C4">
      <w:pPr>
        <w:tabs>
          <w:tab w:val="left" w:pos="567"/>
          <w:tab w:val="left" w:pos="851"/>
        </w:tabs>
        <w:ind w:left="567" w:hanging="547"/>
        <w:jc w:val="both"/>
        <w:rPr>
          <w:rFonts w:ascii="Garamond" w:eastAsia="Garamond" w:hAnsi="Garamond" w:cs="Garamond"/>
          <w:sz w:val="24"/>
          <w:szCs w:val="24"/>
        </w:rPr>
      </w:pPr>
    </w:p>
    <w:p w14:paraId="4C383E92" w14:textId="77777777" w:rsidR="004E7F92" w:rsidRDefault="00E354EA" w:rsidP="00E354EA">
      <w:pPr>
        <w:tabs>
          <w:tab w:val="left" w:pos="851"/>
        </w:tabs>
        <w:ind w:left="567" w:hanging="547"/>
        <w:jc w:val="both"/>
        <w:rPr>
          <w:rFonts w:ascii="Garamond" w:eastAsia="Garamond" w:hAnsi="Garamond" w:cs="Garamond"/>
          <w:sz w:val="24"/>
          <w:szCs w:val="24"/>
        </w:rPr>
      </w:pPr>
      <w:r>
        <w:rPr>
          <w:rFonts w:ascii="Garamond" w:eastAsia="Garamond" w:hAnsi="Garamond" w:cs="Garamond"/>
          <w:sz w:val="24"/>
          <w:szCs w:val="24"/>
        </w:rPr>
        <w:tab/>
      </w:r>
      <w:r>
        <w:rPr>
          <w:rFonts w:ascii="Garamond" w:eastAsia="Garamond" w:hAnsi="Garamond" w:cs="Garamond"/>
          <w:sz w:val="24"/>
          <w:szCs w:val="24"/>
        </w:rPr>
        <w:tab/>
      </w:r>
      <w:r w:rsidRPr="00E354EA">
        <w:rPr>
          <w:rFonts w:ascii="Garamond" w:eastAsia="Garamond" w:hAnsi="Garamond" w:cs="Garamond"/>
          <w:sz w:val="24"/>
          <w:szCs w:val="24"/>
        </w:rPr>
        <w:t xml:space="preserve">Dari  </w:t>
      </w:r>
      <w:r w:rsidR="004E7F92">
        <w:rPr>
          <w:rFonts w:ascii="Garamond" w:eastAsia="Garamond" w:hAnsi="Garamond" w:cs="Garamond"/>
          <w:sz w:val="24"/>
          <w:szCs w:val="24"/>
        </w:rPr>
        <w:t xml:space="preserve"> </w:t>
      </w:r>
      <w:r w:rsidRPr="00E354EA">
        <w:rPr>
          <w:rFonts w:ascii="Garamond" w:eastAsia="Garamond" w:hAnsi="Garamond" w:cs="Garamond"/>
          <w:sz w:val="24"/>
          <w:szCs w:val="24"/>
        </w:rPr>
        <w:t>syarat-syarat  yang  di</w:t>
      </w:r>
      <w:r w:rsidR="004E7F92">
        <w:rPr>
          <w:rFonts w:ascii="Garamond" w:eastAsia="Garamond" w:hAnsi="Garamond" w:cs="Garamond"/>
          <w:sz w:val="24"/>
          <w:szCs w:val="24"/>
        </w:rPr>
        <w:t>jabarkan</w:t>
      </w:r>
      <w:r w:rsidRPr="00E354EA">
        <w:rPr>
          <w:rFonts w:ascii="Garamond" w:eastAsia="Garamond" w:hAnsi="Garamond" w:cs="Garamond"/>
          <w:sz w:val="24"/>
          <w:szCs w:val="24"/>
        </w:rPr>
        <w:t xml:space="preserve">  </w:t>
      </w:r>
      <w:proofErr w:type="spellStart"/>
      <w:r w:rsidRPr="00E354EA">
        <w:rPr>
          <w:rFonts w:ascii="Garamond" w:eastAsia="Garamond" w:hAnsi="Garamond" w:cs="Garamond"/>
          <w:sz w:val="24"/>
          <w:szCs w:val="24"/>
        </w:rPr>
        <w:t>diatas</w:t>
      </w:r>
      <w:proofErr w:type="spellEnd"/>
      <w:r w:rsidR="004E7F92">
        <w:rPr>
          <w:rFonts w:ascii="Garamond" w:eastAsia="Garamond" w:hAnsi="Garamond" w:cs="Garamond"/>
          <w:sz w:val="24"/>
          <w:szCs w:val="24"/>
        </w:rPr>
        <w:t>, maka</w:t>
      </w:r>
      <w:r w:rsidRPr="00E354EA">
        <w:rPr>
          <w:rFonts w:ascii="Garamond" w:eastAsia="Garamond" w:hAnsi="Garamond" w:cs="Garamond"/>
          <w:sz w:val="24"/>
          <w:szCs w:val="24"/>
        </w:rPr>
        <w:t xml:space="preserve">  dapat  di</w:t>
      </w:r>
      <w:r w:rsidR="004E7F92">
        <w:rPr>
          <w:rFonts w:ascii="Garamond" w:eastAsia="Garamond" w:hAnsi="Garamond" w:cs="Garamond"/>
          <w:sz w:val="24"/>
          <w:szCs w:val="24"/>
        </w:rPr>
        <w:t xml:space="preserve">ambil </w:t>
      </w:r>
      <w:r w:rsidRPr="00E354EA">
        <w:rPr>
          <w:rFonts w:ascii="Garamond" w:eastAsia="Garamond" w:hAnsi="Garamond" w:cs="Garamond"/>
          <w:sz w:val="24"/>
          <w:szCs w:val="24"/>
        </w:rPr>
        <w:t xml:space="preserve">sebuah  kesimpulan, </w:t>
      </w:r>
    </w:p>
    <w:p w14:paraId="2A3498B7" w14:textId="7A1BCDC2" w:rsidR="00E354EA" w:rsidRDefault="004E7F92" w:rsidP="004E7F92">
      <w:pPr>
        <w:tabs>
          <w:tab w:val="left" w:pos="851"/>
        </w:tabs>
        <w:ind w:left="567" w:hanging="547"/>
        <w:jc w:val="both"/>
        <w:rPr>
          <w:rFonts w:ascii="Garamond" w:eastAsia="Garamond" w:hAnsi="Garamond" w:cs="Garamond"/>
          <w:sz w:val="24"/>
          <w:szCs w:val="24"/>
        </w:rPr>
      </w:pPr>
      <w:r w:rsidRPr="00E354EA">
        <w:rPr>
          <w:rFonts w:ascii="Garamond" w:eastAsia="Garamond" w:hAnsi="Garamond" w:cs="Garamond"/>
          <w:sz w:val="24"/>
          <w:szCs w:val="24"/>
        </w:rPr>
        <w:t>Y</w:t>
      </w:r>
      <w:r w:rsidR="00E354EA" w:rsidRPr="00E354EA">
        <w:rPr>
          <w:rFonts w:ascii="Garamond" w:eastAsia="Garamond" w:hAnsi="Garamond" w:cs="Garamond"/>
          <w:sz w:val="24"/>
          <w:szCs w:val="24"/>
        </w:rPr>
        <w:t>aitu</w:t>
      </w:r>
      <w:r>
        <w:rPr>
          <w:rFonts w:ascii="Garamond" w:eastAsia="Garamond" w:hAnsi="Garamond" w:cs="Garamond"/>
          <w:sz w:val="24"/>
          <w:szCs w:val="24"/>
        </w:rPr>
        <w:t xml:space="preserve"> </w:t>
      </w:r>
      <w:r w:rsidR="00E354EA" w:rsidRPr="00E354EA">
        <w:rPr>
          <w:rFonts w:ascii="Garamond" w:eastAsia="Garamond" w:hAnsi="Garamond" w:cs="Garamond"/>
          <w:sz w:val="24"/>
          <w:szCs w:val="24"/>
        </w:rPr>
        <w:t>ada</w:t>
      </w:r>
      <w:r>
        <w:rPr>
          <w:rFonts w:ascii="Garamond" w:eastAsia="Garamond" w:hAnsi="Garamond" w:cs="Garamond"/>
          <w:sz w:val="24"/>
          <w:szCs w:val="24"/>
        </w:rPr>
        <w:t xml:space="preserve"> </w:t>
      </w:r>
      <w:r w:rsidR="00E354EA" w:rsidRPr="00E354EA">
        <w:rPr>
          <w:rFonts w:ascii="Garamond" w:eastAsia="Garamond" w:hAnsi="Garamond" w:cs="Garamond"/>
          <w:sz w:val="24"/>
          <w:szCs w:val="24"/>
        </w:rPr>
        <w:t>lima</w:t>
      </w:r>
      <w:r w:rsidR="00E354EA">
        <w:rPr>
          <w:rFonts w:ascii="Garamond" w:eastAsia="Garamond" w:hAnsi="Garamond" w:cs="Garamond"/>
          <w:sz w:val="24"/>
          <w:szCs w:val="24"/>
        </w:rPr>
        <w:t xml:space="preserve"> </w:t>
      </w:r>
      <w:r w:rsidR="00E354EA" w:rsidRPr="00E354EA">
        <w:rPr>
          <w:rFonts w:ascii="Garamond" w:eastAsia="Garamond" w:hAnsi="Garamond" w:cs="Garamond"/>
          <w:sz w:val="24"/>
          <w:szCs w:val="24"/>
        </w:rPr>
        <w:t>poin yang berkaitan</w:t>
      </w:r>
      <w:r w:rsidR="00E354EA">
        <w:rPr>
          <w:rFonts w:ascii="Garamond" w:eastAsia="Garamond" w:hAnsi="Garamond" w:cs="Garamond"/>
          <w:sz w:val="24"/>
          <w:szCs w:val="24"/>
        </w:rPr>
        <w:t xml:space="preserve"> </w:t>
      </w:r>
      <w:r w:rsidR="00E354EA" w:rsidRPr="00E354EA">
        <w:rPr>
          <w:rFonts w:ascii="Garamond" w:eastAsia="Garamond" w:hAnsi="Garamond" w:cs="Garamond"/>
          <w:sz w:val="24"/>
          <w:szCs w:val="24"/>
        </w:rPr>
        <w:t xml:space="preserve">dengan </w:t>
      </w:r>
      <w:proofErr w:type="spellStart"/>
      <w:r w:rsidR="00E354EA" w:rsidRPr="00E354EA">
        <w:rPr>
          <w:rFonts w:ascii="Garamond" w:eastAsia="Garamond" w:hAnsi="Garamond" w:cs="Garamond"/>
          <w:sz w:val="24"/>
          <w:szCs w:val="24"/>
        </w:rPr>
        <w:t>keshahihan</w:t>
      </w:r>
      <w:proofErr w:type="spellEnd"/>
      <w:r w:rsidR="00E354EA" w:rsidRPr="00E354EA">
        <w:rPr>
          <w:rFonts w:ascii="Garamond" w:eastAsia="Garamond" w:hAnsi="Garamond" w:cs="Garamond"/>
          <w:sz w:val="24"/>
          <w:szCs w:val="24"/>
        </w:rPr>
        <w:t xml:space="preserve"> sebuah  sanad: </w:t>
      </w:r>
      <w:r w:rsidR="00E354EA">
        <w:rPr>
          <w:rFonts w:ascii="Garamond" w:eastAsia="Garamond" w:hAnsi="Garamond" w:cs="Garamond"/>
          <w:sz w:val="24"/>
          <w:szCs w:val="24"/>
        </w:rPr>
        <w:t xml:space="preserve"> </w:t>
      </w:r>
      <w:r w:rsidR="00E354EA" w:rsidRPr="00E354EA">
        <w:rPr>
          <w:rFonts w:ascii="Garamond" w:eastAsia="Garamond" w:hAnsi="Garamond" w:cs="Garamond"/>
          <w:sz w:val="24"/>
          <w:szCs w:val="24"/>
        </w:rPr>
        <w:t xml:space="preserve">(1) sanadnya </w:t>
      </w:r>
      <w:r w:rsidR="00E354EA">
        <w:rPr>
          <w:rFonts w:ascii="Garamond" w:eastAsia="Garamond" w:hAnsi="Garamond" w:cs="Garamond"/>
          <w:sz w:val="24"/>
          <w:szCs w:val="24"/>
        </w:rPr>
        <w:t xml:space="preserve"> </w:t>
      </w:r>
      <w:r w:rsidR="00E354EA" w:rsidRPr="00E354EA">
        <w:rPr>
          <w:rFonts w:ascii="Garamond" w:eastAsia="Garamond" w:hAnsi="Garamond" w:cs="Garamond"/>
          <w:sz w:val="24"/>
          <w:szCs w:val="24"/>
        </w:rPr>
        <w:t>bersambung</w:t>
      </w:r>
    </w:p>
    <w:p w14:paraId="20150C53" w14:textId="17FB1377" w:rsidR="00E354EA" w:rsidRDefault="00E354EA" w:rsidP="00E354EA">
      <w:pPr>
        <w:tabs>
          <w:tab w:val="left" w:pos="851"/>
        </w:tabs>
        <w:ind w:left="567" w:hanging="547"/>
        <w:jc w:val="both"/>
        <w:rPr>
          <w:rFonts w:ascii="Garamond" w:eastAsia="Garamond" w:hAnsi="Garamond" w:cs="Garamond"/>
          <w:sz w:val="24"/>
          <w:szCs w:val="24"/>
        </w:rPr>
      </w:pPr>
      <w:r w:rsidRPr="00E354EA">
        <w:rPr>
          <w:rFonts w:ascii="Garamond" w:eastAsia="Garamond" w:hAnsi="Garamond" w:cs="Garamond"/>
          <w:sz w:val="24"/>
          <w:szCs w:val="24"/>
        </w:rPr>
        <w:t>sampai pada</w:t>
      </w:r>
      <w:r>
        <w:rPr>
          <w:rFonts w:ascii="Garamond" w:eastAsia="Garamond" w:hAnsi="Garamond" w:cs="Garamond"/>
          <w:sz w:val="24"/>
          <w:szCs w:val="24"/>
        </w:rPr>
        <w:t xml:space="preserve"> </w:t>
      </w:r>
      <w:r w:rsidRPr="00E354EA">
        <w:rPr>
          <w:rFonts w:ascii="Garamond" w:eastAsia="Garamond" w:hAnsi="Garamond" w:cs="Garamond"/>
          <w:sz w:val="24"/>
          <w:szCs w:val="24"/>
        </w:rPr>
        <w:t xml:space="preserve">sumber primernya (Muhammad SAW), (2) perawi </w:t>
      </w:r>
      <w:proofErr w:type="spellStart"/>
      <w:r w:rsidRPr="00E354EA">
        <w:rPr>
          <w:rFonts w:ascii="Garamond" w:eastAsia="Garamond" w:hAnsi="Garamond" w:cs="Garamond"/>
          <w:sz w:val="24"/>
          <w:szCs w:val="24"/>
        </w:rPr>
        <w:t>hadits</w:t>
      </w:r>
      <w:proofErr w:type="spellEnd"/>
      <w:r w:rsidRPr="00E354EA">
        <w:rPr>
          <w:rFonts w:ascii="Garamond" w:eastAsia="Garamond" w:hAnsi="Garamond" w:cs="Garamond"/>
          <w:sz w:val="24"/>
          <w:szCs w:val="24"/>
        </w:rPr>
        <w:t xml:space="preserve"> harus bersifat adil, (3) perawi</w:t>
      </w:r>
    </w:p>
    <w:p w14:paraId="263D85A3" w14:textId="42966AE1" w:rsidR="00E354EA" w:rsidRDefault="00E354EA" w:rsidP="00E354EA">
      <w:pPr>
        <w:tabs>
          <w:tab w:val="left" w:pos="851"/>
        </w:tabs>
        <w:ind w:left="567" w:hanging="547"/>
        <w:jc w:val="both"/>
        <w:rPr>
          <w:rFonts w:ascii="Garamond" w:eastAsia="Garamond" w:hAnsi="Garamond" w:cs="Garamond"/>
          <w:sz w:val="24"/>
          <w:szCs w:val="24"/>
        </w:rPr>
      </w:pPr>
      <w:proofErr w:type="spellStart"/>
      <w:r w:rsidRPr="00E354EA">
        <w:rPr>
          <w:rFonts w:ascii="Garamond" w:eastAsia="Garamond" w:hAnsi="Garamond" w:cs="Garamond"/>
          <w:sz w:val="24"/>
          <w:szCs w:val="24"/>
        </w:rPr>
        <w:t>hadits</w:t>
      </w:r>
      <w:proofErr w:type="spellEnd"/>
      <w:r w:rsidRPr="00E354EA">
        <w:rPr>
          <w:rFonts w:ascii="Garamond" w:eastAsia="Garamond" w:hAnsi="Garamond" w:cs="Garamond"/>
          <w:sz w:val="24"/>
          <w:szCs w:val="24"/>
        </w:rPr>
        <w:t xml:space="preserve"> </w:t>
      </w:r>
      <w:r w:rsidR="004E7F92">
        <w:rPr>
          <w:rFonts w:ascii="Garamond" w:eastAsia="Garamond" w:hAnsi="Garamond" w:cs="Garamond"/>
          <w:sz w:val="24"/>
          <w:szCs w:val="24"/>
        </w:rPr>
        <w:t xml:space="preserve"> </w:t>
      </w:r>
      <w:r w:rsidRPr="00E354EA">
        <w:rPr>
          <w:rFonts w:ascii="Garamond" w:eastAsia="Garamond" w:hAnsi="Garamond" w:cs="Garamond"/>
          <w:sz w:val="24"/>
          <w:szCs w:val="24"/>
        </w:rPr>
        <w:t xml:space="preserve">harus </w:t>
      </w:r>
      <w:r w:rsidR="004E7F92">
        <w:rPr>
          <w:rFonts w:ascii="Garamond" w:eastAsia="Garamond" w:hAnsi="Garamond" w:cs="Garamond"/>
          <w:sz w:val="24"/>
          <w:szCs w:val="24"/>
        </w:rPr>
        <w:t xml:space="preserve"> </w:t>
      </w:r>
      <w:proofErr w:type="spellStart"/>
      <w:r w:rsidRPr="00E354EA">
        <w:rPr>
          <w:rFonts w:ascii="Garamond" w:eastAsia="Garamond" w:hAnsi="Garamond" w:cs="Garamond"/>
          <w:sz w:val="24"/>
          <w:szCs w:val="24"/>
        </w:rPr>
        <w:t>d</w:t>
      </w:r>
      <w:r w:rsidR="004E7F92">
        <w:rPr>
          <w:rFonts w:ascii="Garamond" w:eastAsia="Garamond" w:hAnsi="Garamond" w:cs="Garamond"/>
          <w:sz w:val="24"/>
          <w:szCs w:val="24"/>
        </w:rPr>
        <w:t>h</w:t>
      </w:r>
      <w:r w:rsidRPr="00E354EA">
        <w:rPr>
          <w:rFonts w:ascii="Garamond" w:eastAsia="Garamond" w:hAnsi="Garamond" w:cs="Garamond"/>
          <w:sz w:val="24"/>
          <w:szCs w:val="24"/>
        </w:rPr>
        <w:t>abit</w:t>
      </w:r>
      <w:proofErr w:type="spellEnd"/>
      <w:r w:rsidRPr="00E354EA">
        <w:rPr>
          <w:rFonts w:ascii="Garamond" w:eastAsia="Garamond" w:hAnsi="Garamond" w:cs="Garamond"/>
          <w:sz w:val="24"/>
          <w:szCs w:val="24"/>
        </w:rPr>
        <w:t xml:space="preserve">, (4) terhindar  dari  kejanggalan </w:t>
      </w:r>
      <w:r w:rsidR="004E7F92">
        <w:rPr>
          <w:rFonts w:ascii="Garamond" w:eastAsia="Garamond" w:hAnsi="Garamond" w:cs="Garamond"/>
          <w:sz w:val="24"/>
          <w:szCs w:val="24"/>
        </w:rPr>
        <w:t xml:space="preserve"> </w:t>
      </w:r>
      <w:r w:rsidRPr="00E354EA">
        <w:rPr>
          <w:rFonts w:ascii="Garamond" w:eastAsia="Garamond" w:hAnsi="Garamond" w:cs="Garamond"/>
          <w:sz w:val="24"/>
          <w:szCs w:val="24"/>
        </w:rPr>
        <w:t xml:space="preserve"> (</w:t>
      </w:r>
      <w:proofErr w:type="spellStart"/>
      <w:r w:rsidR="004E7F92" w:rsidRPr="004E7F92">
        <w:rPr>
          <w:rFonts w:ascii="Garamond" w:eastAsia="Garamond" w:hAnsi="Garamond" w:cs="Garamond"/>
          <w:i/>
          <w:iCs/>
          <w:sz w:val="24"/>
          <w:szCs w:val="24"/>
        </w:rPr>
        <w:t>Syadz</w:t>
      </w:r>
      <w:proofErr w:type="spellEnd"/>
      <w:r w:rsidRPr="00E354EA">
        <w:rPr>
          <w:rFonts w:ascii="Garamond" w:eastAsia="Garamond" w:hAnsi="Garamond" w:cs="Garamond"/>
          <w:sz w:val="24"/>
          <w:szCs w:val="24"/>
        </w:rPr>
        <w:t xml:space="preserve">),  dan  (5)  terhindar  dari  </w:t>
      </w:r>
      <w:r w:rsidR="004E7F92">
        <w:rPr>
          <w:rFonts w:ascii="Garamond" w:eastAsia="Garamond" w:hAnsi="Garamond" w:cs="Garamond"/>
          <w:sz w:val="24"/>
          <w:szCs w:val="24"/>
        </w:rPr>
        <w:t xml:space="preserve"> </w:t>
      </w:r>
      <w:r w:rsidRPr="00E354EA">
        <w:rPr>
          <w:rFonts w:ascii="Garamond" w:eastAsia="Garamond" w:hAnsi="Garamond" w:cs="Garamond"/>
          <w:sz w:val="24"/>
          <w:szCs w:val="24"/>
        </w:rPr>
        <w:t>kecacatan</w:t>
      </w:r>
    </w:p>
    <w:p w14:paraId="7D3AF635" w14:textId="77777777" w:rsidR="004E7F92" w:rsidRDefault="00E354EA" w:rsidP="00E354EA">
      <w:pPr>
        <w:tabs>
          <w:tab w:val="left" w:pos="851"/>
        </w:tabs>
        <w:ind w:left="567" w:hanging="547"/>
        <w:jc w:val="both"/>
        <w:rPr>
          <w:rFonts w:ascii="Garamond" w:eastAsia="Garamond" w:hAnsi="Garamond" w:cs="Garamond"/>
          <w:sz w:val="24"/>
          <w:szCs w:val="24"/>
        </w:rPr>
      </w:pPr>
      <w:r w:rsidRPr="00E354EA">
        <w:rPr>
          <w:rFonts w:ascii="Garamond" w:eastAsia="Garamond" w:hAnsi="Garamond" w:cs="Garamond"/>
          <w:sz w:val="24"/>
          <w:szCs w:val="24"/>
        </w:rPr>
        <w:t>(</w:t>
      </w:r>
      <w:proofErr w:type="spellStart"/>
      <w:r w:rsidRPr="00E354EA">
        <w:rPr>
          <w:rFonts w:ascii="Garamond" w:eastAsia="Garamond" w:hAnsi="Garamond" w:cs="Garamond"/>
          <w:sz w:val="24"/>
          <w:szCs w:val="24"/>
        </w:rPr>
        <w:t>illat</w:t>
      </w:r>
      <w:proofErr w:type="spellEnd"/>
      <w:r w:rsidRPr="00E354EA">
        <w:rPr>
          <w:rFonts w:ascii="Garamond" w:eastAsia="Garamond" w:hAnsi="Garamond" w:cs="Garamond"/>
          <w:sz w:val="24"/>
          <w:szCs w:val="24"/>
        </w:rPr>
        <w:t>).</w:t>
      </w:r>
      <w:r w:rsidR="004E7F92">
        <w:rPr>
          <w:rStyle w:val="ReferensiCatatanKaki"/>
          <w:rFonts w:ascii="Garamond" w:eastAsia="Garamond" w:hAnsi="Garamond" w:cs="Garamond"/>
          <w:sz w:val="24"/>
          <w:szCs w:val="24"/>
        </w:rPr>
        <w:footnoteReference w:id="26"/>
      </w:r>
      <w:r>
        <w:rPr>
          <w:rFonts w:ascii="Garamond" w:eastAsia="Garamond" w:hAnsi="Garamond" w:cs="Garamond"/>
          <w:sz w:val="24"/>
          <w:szCs w:val="24"/>
        </w:rPr>
        <w:t xml:space="preserve"> </w:t>
      </w:r>
      <w:r w:rsidRPr="00E354EA">
        <w:rPr>
          <w:rFonts w:ascii="Garamond" w:eastAsia="Garamond" w:hAnsi="Garamond" w:cs="Garamond"/>
          <w:sz w:val="24"/>
          <w:szCs w:val="24"/>
        </w:rPr>
        <w:t xml:space="preserve">Sedangkan  ada  dua  poin  lagi  untuk  </w:t>
      </w:r>
      <w:r w:rsidR="004E7F92">
        <w:rPr>
          <w:rFonts w:ascii="Garamond" w:eastAsia="Garamond" w:hAnsi="Garamond" w:cs="Garamond"/>
          <w:sz w:val="24"/>
          <w:szCs w:val="24"/>
        </w:rPr>
        <w:t>k</w:t>
      </w:r>
      <w:r w:rsidRPr="00E354EA">
        <w:rPr>
          <w:rFonts w:ascii="Garamond" w:eastAsia="Garamond" w:hAnsi="Garamond" w:cs="Garamond"/>
          <w:sz w:val="24"/>
          <w:szCs w:val="24"/>
        </w:rPr>
        <w:t xml:space="preserve">riteria  </w:t>
      </w:r>
      <w:proofErr w:type="spellStart"/>
      <w:r w:rsidRPr="00E354EA">
        <w:rPr>
          <w:rFonts w:ascii="Garamond" w:eastAsia="Garamond" w:hAnsi="Garamond" w:cs="Garamond"/>
          <w:sz w:val="24"/>
          <w:szCs w:val="24"/>
        </w:rPr>
        <w:t>keshahihan</w:t>
      </w:r>
      <w:proofErr w:type="spellEnd"/>
      <w:r w:rsidRPr="00E354EA">
        <w:rPr>
          <w:rFonts w:ascii="Garamond" w:eastAsia="Garamond" w:hAnsi="Garamond" w:cs="Garamond"/>
          <w:sz w:val="24"/>
          <w:szCs w:val="24"/>
        </w:rPr>
        <w:t xml:space="preserve">  matan  yaitu:  (1)  terhindar </w:t>
      </w:r>
    </w:p>
    <w:p w14:paraId="74F2EED8" w14:textId="132B7A38" w:rsidR="00E354EA" w:rsidRDefault="004E7F92" w:rsidP="004E7F92">
      <w:pPr>
        <w:tabs>
          <w:tab w:val="left" w:pos="851"/>
        </w:tabs>
        <w:ind w:left="567" w:hanging="547"/>
        <w:jc w:val="both"/>
        <w:rPr>
          <w:rFonts w:ascii="Garamond" w:eastAsia="Garamond" w:hAnsi="Garamond" w:cs="Garamond"/>
          <w:sz w:val="24"/>
          <w:szCs w:val="24"/>
        </w:rPr>
      </w:pPr>
      <w:r w:rsidRPr="00E354EA">
        <w:rPr>
          <w:rFonts w:ascii="Garamond" w:eastAsia="Garamond" w:hAnsi="Garamond" w:cs="Garamond"/>
          <w:sz w:val="24"/>
          <w:szCs w:val="24"/>
        </w:rPr>
        <w:t>D</w:t>
      </w:r>
      <w:r w:rsidR="00E354EA" w:rsidRPr="00E354EA">
        <w:rPr>
          <w:rFonts w:ascii="Garamond" w:eastAsia="Garamond" w:hAnsi="Garamond" w:cs="Garamond"/>
          <w:sz w:val="24"/>
          <w:szCs w:val="24"/>
        </w:rPr>
        <w:t>ari</w:t>
      </w:r>
      <w:r>
        <w:rPr>
          <w:rFonts w:ascii="Garamond" w:eastAsia="Garamond" w:hAnsi="Garamond" w:cs="Garamond"/>
          <w:sz w:val="24"/>
          <w:szCs w:val="24"/>
        </w:rPr>
        <w:t xml:space="preserve"> </w:t>
      </w:r>
      <w:r w:rsidR="00E354EA" w:rsidRPr="00E354EA">
        <w:rPr>
          <w:rFonts w:ascii="Garamond" w:eastAsia="Garamond" w:hAnsi="Garamond" w:cs="Garamond"/>
          <w:sz w:val="24"/>
          <w:szCs w:val="24"/>
        </w:rPr>
        <w:t>kejanggalan (</w:t>
      </w:r>
      <w:proofErr w:type="spellStart"/>
      <w:r w:rsidR="00E354EA" w:rsidRPr="00E354EA">
        <w:rPr>
          <w:rFonts w:ascii="Garamond" w:eastAsia="Garamond" w:hAnsi="Garamond" w:cs="Garamond"/>
          <w:sz w:val="24"/>
          <w:szCs w:val="24"/>
        </w:rPr>
        <w:t>syuzuz</w:t>
      </w:r>
      <w:proofErr w:type="spellEnd"/>
      <w:r w:rsidR="00E354EA" w:rsidRPr="00E354EA">
        <w:rPr>
          <w:rFonts w:ascii="Garamond" w:eastAsia="Garamond" w:hAnsi="Garamond" w:cs="Garamond"/>
          <w:sz w:val="24"/>
          <w:szCs w:val="24"/>
        </w:rPr>
        <w:t>), dan (2) terhindar dari kecacatan (</w:t>
      </w:r>
      <w:proofErr w:type="spellStart"/>
      <w:r w:rsidR="00E354EA" w:rsidRPr="004E7F92">
        <w:rPr>
          <w:rFonts w:ascii="Garamond" w:eastAsia="Garamond" w:hAnsi="Garamond" w:cs="Garamond"/>
          <w:i/>
          <w:iCs/>
          <w:sz w:val="24"/>
          <w:szCs w:val="24"/>
        </w:rPr>
        <w:t>illat</w:t>
      </w:r>
      <w:proofErr w:type="spellEnd"/>
      <w:r w:rsidR="00E354EA" w:rsidRPr="00E354EA">
        <w:rPr>
          <w:rFonts w:ascii="Garamond" w:eastAsia="Garamond" w:hAnsi="Garamond" w:cs="Garamond"/>
          <w:sz w:val="24"/>
          <w:szCs w:val="24"/>
        </w:rPr>
        <w:t>)</w:t>
      </w:r>
    </w:p>
    <w:p w14:paraId="2A3302DE" w14:textId="50B1FE43" w:rsidR="0033127F" w:rsidRDefault="0033127F" w:rsidP="004E7F92">
      <w:pPr>
        <w:tabs>
          <w:tab w:val="left" w:pos="851"/>
        </w:tabs>
        <w:ind w:left="567" w:hanging="547"/>
        <w:jc w:val="both"/>
        <w:rPr>
          <w:rFonts w:ascii="Garamond" w:eastAsia="Garamond" w:hAnsi="Garamond" w:cs="Garamond"/>
          <w:sz w:val="24"/>
          <w:szCs w:val="24"/>
        </w:rPr>
      </w:pPr>
      <w:r>
        <w:rPr>
          <w:rFonts w:ascii="Garamond" w:eastAsia="Garamond" w:hAnsi="Garamond" w:cs="Garamond"/>
          <w:sz w:val="24"/>
          <w:szCs w:val="24"/>
        </w:rPr>
        <w:t xml:space="preserve">Jadi, untuk mengkritik sanad </w:t>
      </w:r>
      <w:proofErr w:type="spellStart"/>
      <w:r>
        <w:rPr>
          <w:rFonts w:ascii="Garamond" w:eastAsia="Garamond" w:hAnsi="Garamond" w:cs="Garamond"/>
          <w:sz w:val="24"/>
          <w:szCs w:val="24"/>
        </w:rPr>
        <w:t>hadits</w:t>
      </w:r>
      <w:proofErr w:type="spellEnd"/>
      <w:r>
        <w:rPr>
          <w:rFonts w:ascii="Garamond" w:eastAsia="Garamond" w:hAnsi="Garamond" w:cs="Garamond"/>
          <w:sz w:val="24"/>
          <w:szCs w:val="24"/>
        </w:rPr>
        <w:t xml:space="preserve"> </w:t>
      </w:r>
      <w:proofErr w:type="spellStart"/>
      <w:r>
        <w:rPr>
          <w:rFonts w:ascii="Garamond" w:eastAsia="Garamond" w:hAnsi="Garamond" w:cs="Garamond"/>
          <w:sz w:val="24"/>
          <w:szCs w:val="24"/>
        </w:rPr>
        <w:t>diatas</w:t>
      </w:r>
      <w:proofErr w:type="spellEnd"/>
      <w:r>
        <w:rPr>
          <w:rFonts w:ascii="Garamond" w:eastAsia="Garamond" w:hAnsi="Garamond" w:cs="Garamond"/>
          <w:sz w:val="24"/>
          <w:szCs w:val="24"/>
        </w:rPr>
        <w:t xml:space="preserve"> :</w:t>
      </w:r>
    </w:p>
    <w:p w14:paraId="1E521A95" w14:textId="1D7732D2" w:rsidR="0033127F" w:rsidRPr="0033127F" w:rsidRDefault="0033127F" w:rsidP="0033127F">
      <w:pPr>
        <w:pStyle w:val="DaftarParagraf"/>
        <w:numPr>
          <w:ilvl w:val="0"/>
          <w:numId w:val="3"/>
        </w:numPr>
        <w:tabs>
          <w:tab w:val="left" w:pos="851"/>
        </w:tabs>
        <w:jc w:val="both"/>
        <w:rPr>
          <w:rFonts w:ascii="Garamond" w:eastAsia="Garamond" w:hAnsi="Garamond" w:cs="Garamond"/>
          <w:sz w:val="24"/>
          <w:szCs w:val="24"/>
        </w:rPr>
      </w:pPr>
      <w:r>
        <w:rPr>
          <w:rFonts w:ascii="Garamond" w:eastAsia="Garamond" w:hAnsi="Garamond" w:cs="Garamond"/>
          <w:sz w:val="24"/>
          <w:szCs w:val="24"/>
          <w:lang w:val="id-ID"/>
        </w:rPr>
        <w:t>H</w:t>
      </w:r>
      <w:r w:rsidRPr="0033127F">
        <w:rPr>
          <w:rFonts w:ascii="Garamond" w:eastAsia="Garamond" w:hAnsi="Garamond" w:cs="Garamond"/>
          <w:sz w:val="24"/>
          <w:szCs w:val="24"/>
          <w:lang w:val="id-ID"/>
        </w:rPr>
        <w:t xml:space="preserve">adits di atas dapat </w:t>
      </w:r>
      <w:proofErr w:type="spellStart"/>
      <w:r w:rsidRPr="0033127F">
        <w:rPr>
          <w:rFonts w:ascii="Garamond" w:eastAsia="Garamond" w:hAnsi="Garamond" w:cs="Garamond"/>
          <w:sz w:val="24"/>
          <w:szCs w:val="24"/>
          <w:lang w:val="id-ID"/>
        </w:rPr>
        <w:t>dianalisa</w:t>
      </w:r>
      <w:proofErr w:type="spellEnd"/>
      <w:r w:rsidRPr="0033127F">
        <w:rPr>
          <w:rFonts w:ascii="Garamond" w:eastAsia="Garamond" w:hAnsi="Garamond" w:cs="Garamond"/>
          <w:sz w:val="24"/>
          <w:szCs w:val="24"/>
          <w:lang w:val="id-ID"/>
        </w:rPr>
        <w:t xml:space="preserve"> berdasarkan dua sisi, yakni tahun kelahiran, wafat dan usia masing-masing perawi dan berdasarkan data guru dan murid masing-masing perawi. Bila dilihat dari masing-masing perawi, </w:t>
      </w:r>
      <w:proofErr w:type="spellStart"/>
      <w:r w:rsidRPr="0033127F">
        <w:rPr>
          <w:rFonts w:ascii="Garamond" w:eastAsia="Garamond" w:hAnsi="Garamond" w:cs="Garamond"/>
          <w:sz w:val="24"/>
          <w:szCs w:val="24"/>
          <w:lang w:val="id-ID"/>
        </w:rPr>
        <w:t>hadits</w:t>
      </w:r>
      <w:proofErr w:type="spellEnd"/>
      <w:r w:rsidRPr="0033127F">
        <w:rPr>
          <w:rFonts w:ascii="Garamond" w:eastAsia="Garamond" w:hAnsi="Garamond" w:cs="Garamond"/>
          <w:sz w:val="24"/>
          <w:szCs w:val="24"/>
          <w:lang w:val="id-ID"/>
        </w:rPr>
        <w:t xml:space="preserve"> di atas memperlihatkan bahwa tahun kelahiran, wafat serta usia mereka sangat memungkinkan untuk bertemu antara guru dengan murid.</w:t>
      </w:r>
      <w:r w:rsidR="00387FBB">
        <w:rPr>
          <w:rFonts w:ascii="Garamond" w:eastAsia="Garamond" w:hAnsi="Garamond" w:cs="Garamond"/>
          <w:sz w:val="24"/>
          <w:szCs w:val="24"/>
          <w:lang w:val="id-ID"/>
        </w:rPr>
        <w:t xml:space="preserve"> </w:t>
      </w:r>
      <w:r w:rsidRPr="0033127F">
        <w:rPr>
          <w:rFonts w:ascii="Garamond" w:eastAsia="Garamond" w:hAnsi="Garamond" w:cs="Garamond"/>
          <w:sz w:val="24"/>
          <w:szCs w:val="24"/>
          <w:lang w:val="id-ID"/>
        </w:rPr>
        <w:t xml:space="preserve">Walaupun dalam hal ini data mengenai tahun kelahiran dan wafatnya </w:t>
      </w:r>
      <w:r w:rsidR="00387FBB">
        <w:rPr>
          <w:rFonts w:ascii="Garamond" w:eastAsia="Garamond" w:hAnsi="Garamond" w:cs="Garamond"/>
          <w:sz w:val="24"/>
          <w:szCs w:val="24"/>
          <w:lang w:val="id-ID"/>
        </w:rPr>
        <w:t xml:space="preserve">Abu </w:t>
      </w:r>
      <w:proofErr w:type="spellStart"/>
      <w:r w:rsidR="00387FBB">
        <w:rPr>
          <w:rFonts w:ascii="Garamond" w:eastAsia="Garamond" w:hAnsi="Garamond" w:cs="Garamond"/>
          <w:sz w:val="24"/>
          <w:szCs w:val="24"/>
          <w:lang w:val="id-ID"/>
        </w:rPr>
        <w:t>Zur’ah</w:t>
      </w:r>
      <w:proofErr w:type="spellEnd"/>
      <w:r w:rsidR="00387FBB">
        <w:rPr>
          <w:rFonts w:ascii="Garamond" w:eastAsia="Garamond" w:hAnsi="Garamond" w:cs="Garamond"/>
          <w:sz w:val="24"/>
          <w:szCs w:val="24"/>
          <w:lang w:val="id-ID"/>
        </w:rPr>
        <w:t xml:space="preserve"> terdapat perbedaan,</w:t>
      </w:r>
      <w:r w:rsidRPr="0033127F">
        <w:rPr>
          <w:rFonts w:ascii="Garamond" w:eastAsia="Garamond" w:hAnsi="Garamond" w:cs="Garamond"/>
          <w:sz w:val="24"/>
          <w:szCs w:val="24"/>
          <w:lang w:val="id-ID"/>
        </w:rPr>
        <w:t xml:space="preserve"> </w:t>
      </w:r>
      <w:r w:rsidR="00387FBB">
        <w:rPr>
          <w:rFonts w:ascii="Garamond" w:eastAsia="Garamond" w:hAnsi="Garamond" w:cs="Garamond"/>
          <w:sz w:val="24"/>
          <w:szCs w:val="24"/>
          <w:lang w:val="id-ID"/>
        </w:rPr>
        <w:t xml:space="preserve">tetapi </w:t>
      </w:r>
      <w:r w:rsidRPr="0033127F">
        <w:rPr>
          <w:rFonts w:ascii="Garamond" w:eastAsia="Garamond" w:hAnsi="Garamond" w:cs="Garamond"/>
          <w:sz w:val="24"/>
          <w:szCs w:val="24"/>
          <w:lang w:val="id-ID"/>
        </w:rPr>
        <w:t>hal ini dapat di</w:t>
      </w:r>
      <w:r w:rsidR="00387FBB">
        <w:rPr>
          <w:rFonts w:ascii="Garamond" w:eastAsia="Garamond" w:hAnsi="Garamond" w:cs="Garamond"/>
          <w:sz w:val="24"/>
          <w:szCs w:val="24"/>
          <w:lang w:val="id-ID"/>
        </w:rPr>
        <w:t xml:space="preserve">lihat lagi </w:t>
      </w:r>
      <w:r w:rsidRPr="0033127F">
        <w:rPr>
          <w:rFonts w:ascii="Garamond" w:eastAsia="Garamond" w:hAnsi="Garamond" w:cs="Garamond"/>
          <w:sz w:val="24"/>
          <w:szCs w:val="24"/>
          <w:lang w:val="id-ID"/>
        </w:rPr>
        <w:t xml:space="preserve">dengan  data guru dan murid yang ada pada masing-masing perawi, </w:t>
      </w:r>
      <w:proofErr w:type="spellStart"/>
      <w:r w:rsidRPr="0033127F">
        <w:rPr>
          <w:rFonts w:ascii="Garamond" w:eastAsia="Garamond" w:hAnsi="Garamond" w:cs="Garamond"/>
          <w:sz w:val="24"/>
          <w:szCs w:val="24"/>
          <w:lang w:val="id-ID"/>
        </w:rPr>
        <w:t>dimana</w:t>
      </w:r>
      <w:proofErr w:type="spellEnd"/>
      <w:r w:rsidRPr="0033127F">
        <w:rPr>
          <w:rFonts w:ascii="Garamond" w:eastAsia="Garamond" w:hAnsi="Garamond" w:cs="Garamond"/>
          <w:sz w:val="24"/>
          <w:szCs w:val="24"/>
          <w:lang w:val="id-ID"/>
        </w:rPr>
        <w:t xml:space="preserve"> mereka saling mengakui adanya hubungan antara guru dan murid</w:t>
      </w:r>
      <w:r w:rsidR="00387FBB">
        <w:rPr>
          <w:rFonts w:ascii="Garamond" w:eastAsia="Garamond" w:hAnsi="Garamond" w:cs="Garamond"/>
          <w:sz w:val="24"/>
          <w:szCs w:val="24"/>
          <w:lang w:val="id-ID"/>
        </w:rPr>
        <w:t xml:space="preserve">, demikian juga dengan zaman hidup mereka, apakah sezaman atau tidak. </w:t>
      </w:r>
      <w:r w:rsidRPr="0033127F">
        <w:rPr>
          <w:rFonts w:ascii="Garamond" w:eastAsia="Garamond" w:hAnsi="Garamond" w:cs="Garamond"/>
          <w:sz w:val="24"/>
          <w:szCs w:val="24"/>
          <w:lang w:val="id-ID"/>
        </w:rPr>
        <w:t xml:space="preserve">Dengan demikian dapat dipastikan </w:t>
      </w:r>
      <w:proofErr w:type="spellStart"/>
      <w:r w:rsidRPr="0033127F">
        <w:rPr>
          <w:rFonts w:ascii="Garamond" w:eastAsia="Garamond" w:hAnsi="Garamond" w:cs="Garamond"/>
          <w:sz w:val="24"/>
          <w:szCs w:val="24"/>
          <w:lang w:val="id-ID"/>
        </w:rPr>
        <w:t>hadits</w:t>
      </w:r>
      <w:proofErr w:type="spellEnd"/>
      <w:r w:rsidRPr="0033127F">
        <w:rPr>
          <w:rFonts w:ascii="Garamond" w:eastAsia="Garamond" w:hAnsi="Garamond" w:cs="Garamond"/>
          <w:sz w:val="24"/>
          <w:szCs w:val="24"/>
          <w:lang w:val="id-ID"/>
        </w:rPr>
        <w:t xml:space="preserve"> ini </w:t>
      </w:r>
      <w:proofErr w:type="spellStart"/>
      <w:r w:rsidRPr="0033127F">
        <w:rPr>
          <w:rFonts w:ascii="Garamond" w:eastAsia="Garamond" w:hAnsi="Garamond" w:cs="Garamond"/>
          <w:sz w:val="24"/>
          <w:szCs w:val="24"/>
          <w:lang w:val="id-ID"/>
        </w:rPr>
        <w:t>muttasil</w:t>
      </w:r>
      <w:proofErr w:type="spellEnd"/>
      <w:r w:rsidRPr="0033127F">
        <w:rPr>
          <w:rFonts w:ascii="Garamond" w:eastAsia="Garamond" w:hAnsi="Garamond" w:cs="Garamond"/>
          <w:sz w:val="24"/>
          <w:szCs w:val="24"/>
          <w:lang w:val="id-ID"/>
        </w:rPr>
        <w:t>, atau periwayatannya sampai kepada sumbernya, Rasulullah Saw.</w:t>
      </w:r>
    </w:p>
    <w:p w14:paraId="7B9A219B" w14:textId="10C1AAC6" w:rsidR="0033127F" w:rsidRPr="001F2A64" w:rsidRDefault="0033127F" w:rsidP="0033127F">
      <w:pPr>
        <w:pStyle w:val="DaftarParagraf"/>
        <w:numPr>
          <w:ilvl w:val="0"/>
          <w:numId w:val="3"/>
        </w:numPr>
        <w:tabs>
          <w:tab w:val="left" w:pos="851"/>
        </w:tabs>
        <w:jc w:val="both"/>
        <w:rPr>
          <w:rFonts w:ascii="Garamond" w:eastAsia="Garamond" w:hAnsi="Garamond" w:cs="Garamond"/>
          <w:sz w:val="24"/>
          <w:szCs w:val="24"/>
        </w:rPr>
      </w:pPr>
      <w:r>
        <w:rPr>
          <w:rFonts w:ascii="Garamond" w:eastAsia="Garamond" w:hAnsi="Garamond" w:cs="Garamond"/>
          <w:sz w:val="24"/>
          <w:szCs w:val="24"/>
          <w:lang w:val="id-ID"/>
        </w:rPr>
        <w:t xml:space="preserve">Dari </w:t>
      </w:r>
      <w:r w:rsidR="001E5542">
        <w:rPr>
          <w:rFonts w:ascii="Garamond" w:eastAsia="Garamond" w:hAnsi="Garamond" w:cs="Garamond"/>
          <w:sz w:val="24"/>
          <w:szCs w:val="24"/>
          <w:lang w:val="id-ID"/>
        </w:rPr>
        <w:t xml:space="preserve">segi </w:t>
      </w:r>
      <w:proofErr w:type="spellStart"/>
      <w:r w:rsidR="001E5542" w:rsidRPr="001E5542">
        <w:rPr>
          <w:rFonts w:ascii="Garamond" w:eastAsia="Garamond" w:hAnsi="Garamond" w:cs="Garamond"/>
          <w:i/>
          <w:iCs/>
          <w:sz w:val="24"/>
          <w:szCs w:val="24"/>
          <w:lang w:val="id-ID"/>
        </w:rPr>
        <w:t>Jarh</w:t>
      </w:r>
      <w:proofErr w:type="spellEnd"/>
      <w:r w:rsidR="001E5542" w:rsidRPr="001E5542">
        <w:rPr>
          <w:rFonts w:ascii="Garamond" w:eastAsia="Garamond" w:hAnsi="Garamond" w:cs="Garamond"/>
          <w:i/>
          <w:iCs/>
          <w:sz w:val="24"/>
          <w:szCs w:val="24"/>
          <w:lang w:val="id-ID"/>
        </w:rPr>
        <w:t xml:space="preserve"> </w:t>
      </w:r>
      <w:proofErr w:type="spellStart"/>
      <w:r w:rsidR="001E5542" w:rsidRPr="001E5542">
        <w:rPr>
          <w:rFonts w:ascii="Garamond" w:eastAsia="Garamond" w:hAnsi="Garamond" w:cs="Garamond"/>
          <w:i/>
          <w:iCs/>
          <w:sz w:val="24"/>
          <w:szCs w:val="24"/>
          <w:lang w:val="id-ID"/>
        </w:rPr>
        <w:t>wa</w:t>
      </w:r>
      <w:proofErr w:type="spellEnd"/>
      <w:r w:rsidR="001E5542" w:rsidRPr="001E5542">
        <w:rPr>
          <w:rFonts w:ascii="Garamond" w:eastAsia="Garamond" w:hAnsi="Garamond" w:cs="Garamond"/>
          <w:i/>
          <w:iCs/>
          <w:sz w:val="24"/>
          <w:szCs w:val="24"/>
          <w:lang w:val="id-ID"/>
        </w:rPr>
        <w:t xml:space="preserve"> </w:t>
      </w:r>
      <w:proofErr w:type="spellStart"/>
      <w:r w:rsidR="001E5542" w:rsidRPr="001E5542">
        <w:rPr>
          <w:rFonts w:ascii="Garamond" w:eastAsia="Garamond" w:hAnsi="Garamond" w:cs="Garamond"/>
          <w:i/>
          <w:iCs/>
          <w:sz w:val="24"/>
          <w:szCs w:val="24"/>
          <w:lang w:val="id-ID"/>
        </w:rPr>
        <w:t>ta’dil</w:t>
      </w:r>
      <w:proofErr w:type="spellEnd"/>
      <w:r w:rsidR="001E5542">
        <w:rPr>
          <w:rFonts w:ascii="Garamond" w:eastAsia="Garamond" w:hAnsi="Garamond" w:cs="Garamond"/>
          <w:i/>
          <w:iCs/>
          <w:sz w:val="24"/>
          <w:szCs w:val="24"/>
          <w:lang w:val="id-ID"/>
        </w:rPr>
        <w:t xml:space="preserve">, </w:t>
      </w:r>
      <w:r w:rsidR="001E5542">
        <w:rPr>
          <w:rFonts w:ascii="Garamond" w:eastAsia="Garamond" w:hAnsi="Garamond" w:cs="Garamond"/>
          <w:sz w:val="24"/>
          <w:szCs w:val="24"/>
          <w:lang w:val="id-ID"/>
        </w:rPr>
        <w:t>penulis men</w:t>
      </w:r>
      <w:r w:rsidR="003266C6">
        <w:rPr>
          <w:rFonts w:ascii="Garamond" w:eastAsia="Garamond" w:hAnsi="Garamond" w:cs="Garamond"/>
          <w:sz w:val="24"/>
          <w:szCs w:val="24"/>
          <w:lang w:val="id-ID"/>
        </w:rPr>
        <w:t>eliti</w:t>
      </w:r>
      <w:r w:rsidR="001E5542">
        <w:rPr>
          <w:rFonts w:ascii="Garamond" w:eastAsia="Garamond" w:hAnsi="Garamond" w:cs="Garamond"/>
          <w:sz w:val="24"/>
          <w:szCs w:val="24"/>
          <w:lang w:val="id-ID"/>
        </w:rPr>
        <w:t xml:space="preserve"> berdasarkan penilaian ulama terhadap perawi, </w:t>
      </w:r>
      <w:proofErr w:type="spellStart"/>
      <w:r w:rsidR="001E5542">
        <w:rPr>
          <w:rFonts w:ascii="Garamond" w:eastAsia="Garamond" w:hAnsi="Garamond" w:cs="Garamond"/>
          <w:sz w:val="24"/>
          <w:szCs w:val="24"/>
          <w:lang w:val="id-ID"/>
        </w:rPr>
        <w:t>kesemuanya</w:t>
      </w:r>
      <w:proofErr w:type="spellEnd"/>
      <w:r w:rsidR="001E5542">
        <w:rPr>
          <w:rFonts w:ascii="Garamond" w:eastAsia="Garamond" w:hAnsi="Garamond" w:cs="Garamond"/>
          <w:sz w:val="24"/>
          <w:szCs w:val="24"/>
          <w:lang w:val="id-ID"/>
        </w:rPr>
        <w:t xml:space="preserve"> baik, ada yang menilai </w:t>
      </w:r>
      <w:proofErr w:type="spellStart"/>
      <w:r w:rsidR="001E5542" w:rsidRPr="001F2A64">
        <w:rPr>
          <w:rFonts w:ascii="Garamond" w:eastAsia="Garamond" w:hAnsi="Garamond" w:cs="Garamond"/>
          <w:i/>
          <w:iCs/>
          <w:sz w:val="24"/>
          <w:szCs w:val="24"/>
          <w:lang w:val="id-ID"/>
        </w:rPr>
        <w:t>Shaduq</w:t>
      </w:r>
      <w:proofErr w:type="spellEnd"/>
      <w:r w:rsidR="001E5542" w:rsidRPr="001F2A64">
        <w:rPr>
          <w:rFonts w:ascii="Garamond" w:eastAsia="Garamond" w:hAnsi="Garamond" w:cs="Garamond"/>
          <w:i/>
          <w:iCs/>
          <w:sz w:val="24"/>
          <w:szCs w:val="24"/>
          <w:lang w:val="id-ID"/>
        </w:rPr>
        <w:t xml:space="preserve"> </w:t>
      </w:r>
      <w:proofErr w:type="spellStart"/>
      <w:r w:rsidR="001E5542" w:rsidRPr="001F2A64">
        <w:rPr>
          <w:rFonts w:ascii="Garamond" w:eastAsia="Garamond" w:hAnsi="Garamond" w:cs="Garamond"/>
          <w:i/>
          <w:iCs/>
          <w:sz w:val="24"/>
          <w:szCs w:val="24"/>
          <w:lang w:val="id-ID"/>
        </w:rPr>
        <w:t>tsiqah</w:t>
      </w:r>
      <w:proofErr w:type="spellEnd"/>
      <w:r w:rsidR="001E5542" w:rsidRPr="001F2A64">
        <w:rPr>
          <w:rFonts w:ascii="Garamond" w:eastAsia="Garamond" w:hAnsi="Garamond" w:cs="Garamond"/>
          <w:i/>
          <w:iCs/>
          <w:sz w:val="24"/>
          <w:szCs w:val="24"/>
          <w:lang w:val="id-ID"/>
        </w:rPr>
        <w:t xml:space="preserve">, </w:t>
      </w:r>
      <w:proofErr w:type="spellStart"/>
      <w:r w:rsidR="001E5542" w:rsidRPr="001F2A64">
        <w:rPr>
          <w:rFonts w:ascii="Garamond" w:eastAsia="Garamond" w:hAnsi="Garamond" w:cs="Garamond"/>
          <w:i/>
          <w:iCs/>
          <w:sz w:val="24"/>
          <w:szCs w:val="24"/>
          <w:lang w:val="id-ID"/>
        </w:rPr>
        <w:t>tsiqah</w:t>
      </w:r>
      <w:proofErr w:type="spellEnd"/>
      <w:r w:rsidR="001E5542" w:rsidRPr="001F2A64">
        <w:rPr>
          <w:rFonts w:ascii="Garamond" w:eastAsia="Garamond" w:hAnsi="Garamond" w:cs="Garamond"/>
          <w:i/>
          <w:iCs/>
          <w:sz w:val="24"/>
          <w:szCs w:val="24"/>
          <w:lang w:val="id-ID"/>
        </w:rPr>
        <w:t xml:space="preserve"> </w:t>
      </w:r>
      <w:proofErr w:type="spellStart"/>
      <w:r w:rsidR="001E5542" w:rsidRPr="001F2A64">
        <w:rPr>
          <w:rFonts w:ascii="Garamond" w:eastAsia="Garamond" w:hAnsi="Garamond" w:cs="Garamond"/>
          <w:i/>
          <w:iCs/>
          <w:sz w:val="24"/>
          <w:szCs w:val="24"/>
          <w:lang w:val="id-ID"/>
        </w:rPr>
        <w:t>tsabat</w:t>
      </w:r>
      <w:proofErr w:type="spellEnd"/>
      <w:r w:rsidR="001E5542" w:rsidRPr="001F2A64">
        <w:rPr>
          <w:rFonts w:ascii="Garamond" w:eastAsia="Garamond" w:hAnsi="Garamond" w:cs="Garamond"/>
          <w:i/>
          <w:iCs/>
          <w:sz w:val="24"/>
          <w:szCs w:val="24"/>
          <w:lang w:val="id-ID"/>
        </w:rPr>
        <w:t xml:space="preserve">, </w:t>
      </w:r>
      <w:proofErr w:type="spellStart"/>
      <w:r w:rsidR="001F2A64" w:rsidRPr="001F2A64">
        <w:rPr>
          <w:rFonts w:ascii="Garamond" w:eastAsia="Garamond" w:hAnsi="Garamond" w:cs="Garamond"/>
          <w:i/>
          <w:iCs/>
          <w:sz w:val="24"/>
          <w:szCs w:val="24"/>
          <w:lang w:val="id-ID"/>
        </w:rPr>
        <w:t>tsiqah</w:t>
      </w:r>
      <w:proofErr w:type="spellEnd"/>
      <w:r w:rsidR="001F2A64" w:rsidRPr="001F2A64">
        <w:rPr>
          <w:rFonts w:ascii="Garamond" w:eastAsia="Garamond" w:hAnsi="Garamond" w:cs="Garamond"/>
          <w:i/>
          <w:iCs/>
          <w:sz w:val="24"/>
          <w:szCs w:val="24"/>
          <w:lang w:val="id-ID"/>
        </w:rPr>
        <w:t xml:space="preserve"> </w:t>
      </w:r>
      <w:proofErr w:type="spellStart"/>
      <w:r w:rsidR="001F2A64" w:rsidRPr="001F2A64">
        <w:rPr>
          <w:rFonts w:ascii="Garamond" w:eastAsia="Garamond" w:hAnsi="Garamond" w:cs="Garamond"/>
          <w:i/>
          <w:iCs/>
          <w:sz w:val="24"/>
          <w:szCs w:val="24"/>
          <w:lang w:val="id-ID"/>
        </w:rPr>
        <w:t>ma’mun</w:t>
      </w:r>
      <w:proofErr w:type="spellEnd"/>
      <w:r w:rsidR="001F2A64">
        <w:rPr>
          <w:rFonts w:ascii="Garamond" w:eastAsia="Garamond" w:hAnsi="Garamond" w:cs="Garamond"/>
          <w:i/>
          <w:iCs/>
          <w:sz w:val="24"/>
          <w:szCs w:val="24"/>
          <w:lang w:val="id-ID"/>
        </w:rPr>
        <w:t xml:space="preserve">, imam </w:t>
      </w:r>
      <w:proofErr w:type="spellStart"/>
      <w:r w:rsidR="001F2A64">
        <w:rPr>
          <w:rFonts w:ascii="Garamond" w:eastAsia="Garamond" w:hAnsi="Garamond" w:cs="Garamond"/>
          <w:i/>
          <w:iCs/>
          <w:sz w:val="24"/>
          <w:szCs w:val="24"/>
          <w:lang w:val="id-ID"/>
        </w:rPr>
        <w:t>tsabat</w:t>
      </w:r>
      <w:proofErr w:type="spellEnd"/>
      <w:r w:rsidR="001F2A64">
        <w:rPr>
          <w:rFonts w:ascii="Garamond" w:eastAsia="Garamond" w:hAnsi="Garamond" w:cs="Garamond"/>
          <w:i/>
          <w:iCs/>
          <w:sz w:val="24"/>
          <w:szCs w:val="24"/>
          <w:lang w:val="id-ID"/>
        </w:rPr>
        <w:t>,</w:t>
      </w:r>
      <w:r w:rsidR="001E5542">
        <w:rPr>
          <w:rFonts w:ascii="Garamond" w:eastAsia="Garamond" w:hAnsi="Garamond" w:cs="Garamond"/>
          <w:sz w:val="24"/>
          <w:szCs w:val="24"/>
          <w:lang w:val="id-ID"/>
        </w:rPr>
        <w:t xml:space="preserve"> yang berarti perawi </w:t>
      </w:r>
      <w:proofErr w:type="spellStart"/>
      <w:r w:rsidR="001E5542">
        <w:rPr>
          <w:rFonts w:ascii="Garamond" w:eastAsia="Garamond" w:hAnsi="Garamond" w:cs="Garamond"/>
          <w:sz w:val="24"/>
          <w:szCs w:val="24"/>
          <w:lang w:val="id-ID"/>
        </w:rPr>
        <w:t>hadits</w:t>
      </w:r>
      <w:proofErr w:type="spellEnd"/>
      <w:r w:rsidR="001E5542">
        <w:rPr>
          <w:rFonts w:ascii="Garamond" w:eastAsia="Garamond" w:hAnsi="Garamond" w:cs="Garamond"/>
          <w:sz w:val="24"/>
          <w:szCs w:val="24"/>
          <w:lang w:val="id-ID"/>
        </w:rPr>
        <w:t xml:space="preserve"> dinilai ‘</w:t>
      </w:r>
      <w:r w:rsidR="001E5542" w:rsidRPr="001E5542">
        <w:rPr>
          <w:rFonts w:ascii="Garamond" w:eastAsia="Garamond" w:hAnsi="Garamond" w:cs="Garamond"/>
          <w:i/>
          <w:iCs/>
          <w:sz w:val="24"/>
          <w:szCs w:val="24"/>
          <w:lang w:val="id-ID"/>
        </w:rPr>
        <w:t>Adil</w:t>
      </w:r>
      <w:r w:rsidR="001E5542">
        <w:rPr>
          <w:rFonts w:ascii="Garamond" w:eastAsia="Garamond" w:hAnsi="Garamond" w:cs="Garamond"/>
          <w:sz w:val="24"/>
          <w:szCs w:val="24"/>
          <w:lang w:val="id-ID"/>
        </w:rPr>
        <w:t xml:space="preserve">,  </w:t>
      </w:r>
      <w:proofErr w:type="spellStart"/>
      <w:r w:rsidR="001E5542" w:rsidRPr="001E5542">
        <w:rPr>
          <w:rFonts w:ascii="Garamond" w:eastAsia="Garamond" w:hAnsi="Garamond" w:cs="Garamond"/>
          <w:i/>
          <w:iCs/>
          <w:sz w:val="24"/>
          <w:szCs w:val="24"/>
          <w:lang w:val="id-ID"/>
        </w:rPr>
        <w:t>dhabit</w:t>
      </w:r>
      <w:proofErr w:type="spellEnd"/>
      <w:r w:rsidR="001E5542">
        <w:rPr>
          <w:rFonts w:ascii="Garamond" w:eastAsia="Garamond" w:hAnsi="Garamond" w:cs="Garamond"/>
          <w:i/>
          <w:iCs/>
          <w:sz w:val="24"/>
          <w:szCs w:val="24"/>
          <w:lang w:val="id-ID"/>
        </w:rPr>
        <w:t xml:space="preserve">, </w:t>
      </w:r>
      <w:r w:rsidR="001E5542">
        <w:rPr>
          <w:rFonts w:ascii="Garamond" w:eastAsia="Garamond" w:hAnsi="Garamond" w:cs="Garamond"/>
          <w:sz w:val="24"/>
          <w:szCs w:val="24"/>
          <w:lang w:val="id-ID"/>
        </w:rPr>
        <w:t xml:space="preserve">terhindar dari </w:t>
      </w:r>
      <w:proofErr w:type="spellStart"/>
      <w:r w:rsidR="001E5542" w:rsidRPr="001E5542">
        <w:rPr>
          <w:rFonts w:ascii="Garamond" w:eastAsia="Garamond" w:hAnsi="Garamond" w:cs="Garamond"/>
          <w:i/>
          <w:iCs/>
          <w:sz w:val="24"/>
          <w:szCs w:val="24"/>
          <w:lang w:val="id-ID"/>
        </w:rPr>
        <w:t>Syadz</w:t>
      </w:r>
      <w:proofErr w:type="spellEnd"/>
      <w:r w:rsidR="001E5542">
        <w:rPr>
          <w:rFonts w:ascii="Garamond" w:eastAsia="Garamond" w:hAnsi="Garamond" w:cs="Garamond"/>
          <w:i/>
          <w:iCs/>
          <w:sz w:val="24"/>
          <w:szCs w:val="24"/>
          <w:lang w:val="id-ID"/>
        </w:rPr>
        <w:t xml:space="preserve">, </w:t>
      </w:r>
      <w:r w:rsidR="001E5542">
        <w:rPr>
          <w:rFonts w:ascii="Garamond" w:eastAsia="Garamond" w:hAnsi="Garamond" w:cs="Garamond"/>
          <w:sz w:val="24"/>
          <w:szCs w:val="24"/>
          <w:lang w:val="id-ID"/>
        </w:rPr>
        <w:t xml:space="preserve">dan terhindar dari </w:t>
      </w:r>
      <w:proofErr w:type="spellStart"/>
      <w:r w:rsidR="001E5542">
        <w:rPr>
          <w:rFonts w:ascii="Garamond" w:eastAsia="Garamond" w:hAnsi="Garamond" w:cs="Garamond"/>
          <w:sz w:val="24"/>
          <w:szCs w:val="24"/>
          <w:lang w:val="id-ID"/>
        </w:rPr>
        <w:t>Illat</w:t>
      </w:r>
      <w:proofErr w:type="spellEnd"/>
    </w:p>
    <w:p w14:paraId="3910A3A7" w14:textId="2855E72C" w:rsidR="001F2A64" w:rsidRPr="003266C6" w:rsidRDefault="001F2A64" w:rsidP="0033127F">
      <w:pPr>
        <w:pStyle w:val="DaftarParagraf"/>
        <w:numPr>
          <w:ilvl w:val="0"/>
          <w:numId w:val="3"/>
        </w:numPr>
        <w:tabs>
          <w:tab w:val="left" w:pos="851"/>
        </w:tabs>
        <w:jc w:val="both"/>
        <w:rPr>
          <w:rFonts w:ascii="Garamond" w:eastAsia="Garamond" w:hAnsi="Garamond" w:cs="Garamond"/>
          <w:sz w:val="24"/>
          <w:szCs w:val="24"/>
        </w:rPr>
      </w:pPr>
      <w:r w:rsidRPr="001F2A64">
        <w:rPr>
          <w:rFonts w:ascii="Garamond" w:eastAsia="Garamond" w:hAnsi="Garamond" w:cs="Garamond"/>
          <w:sz w:val="24"/>
          <w:szCs w:val="24"/>
          <w:lang w:val="id-ID"/>
        </w:rPr>
        <w:t xml:space="preserve">Dari </w:t>
      </w:r>
      <w:r w:rsidR="003266C6">
        <w:rPr>
          <w:rFonts w:ascii="Garamond" w:eastAsia="Garamond" w:hAnsi="Garamond" w:cs="Garamond"/>
          <w:sz w:val="24"/>
          <w:szCs w:val="24"/>
          <w:lang w:val="id-ID"/>
        </w:rPr>
        <w:t>beberapa</w:t>
      </w:r>
      <w:r w:rsidRPr="001F2A64">
        <w:rPr>
          <w:rFonts w:ascii="Garamond" w:eastAsia="Garamond" w:hAnsi="Garamond" w:cs="Garamond"/>
          <w:sz w:val="24"/>
          <w:szCs w:val="24"/>
          <w:lang w:val="id-ID"/>
        </w:rPr>
        <w:t xml:space="preserve"> aspek</w:t>
      </w:r>
      <w:r w:rsidR="003266C6">
        <w:rPr>
          <w:rFonts w:ascii="Garamond" w:eastAsia="Garamond" w:hAnsi="Garamond" w:cs="Garamond"/>
          <w:sz w:val="24"/>
          <w:szCs w:val="24"/>
          <w:lang w:val="id-ID"/>
        </w:rPr>
        <w:t xml:space="preserve"> </w:t>
      </w:r>
      <w:proofErr w:type="spellStart"/>
      <w:r w:rsidR="003266C6">
        <w:rPr>
          <w:rFonts w:ascii="Garamond" w:eastAsia="Garamond" w:hAnsi="Garamond" w:cs="Garamond"/>
          <w:sz w:val="24"/>
          <w:szCs w:val="24"/>
          <w:lang w:val="id-ID"/>
        </w:rPr>
        <w:t>diatas</w:t>
      </w:r>
      <w:proofErr w:type="spellEnd"/>
      <w:r w:rsidRPr="001F2A64">
        <w:rPr>
          <w:rFonts w:ascii="Garamond" w:eastAsia="Garamond" w:hAnsi="Garamond" w:cs="Garamond"/>
          <w:sz w:val="24"/>
          <w:szCs w:val="24"/>
          <w:lang w:val="id-ID"/>
        </w:rPr>
        <w:t xml:space="preserve"> yang penulis teliti untuk </w:t>
      </w:r>
      <w:proofErr w:type="spellStart"/>
      <w:r w:rsidRPr="001F2A64">
        <w:rPr>
          <w:rFonts w:ascii="Garamond" w:eastAsia="Garamond" w:hAnsi="Garamond" w:cs="Garamond"/>
          <w:sz w:val="24"/>
          <w:szCs w:val="24"/>
          <w:lang w:val="id-ID"/>
        </w:rPr>
        <w:t>menganalisa</w:t>
      </w:r>
      <w:proofErr w:type="spellEnd"/>
      <w:r w:rsidRPr="001F2A64">
        <w:rPr>
          <w:rFonts w:ascii="Garamond" w:eastAsia="Garamond" w:hAnsi="Garamond" w:cs="Garamond"/>
          <w:sz w:val="24"/>
          <w:szCs w:val="24"/>
          <w:lang w:val="id-ID"/>
        </w:rPr>
        <w:t xml:space="preserve"> sanad </w:t>
      </w:r>
      <w:proofErr w:type="spellStart"/>
      <w:r w:rsidRPr="001F2A64">
        <w:rPr>
          <w:rFonts w:ascii="Garamond" w:eastAsia="Garamond" w:hAnsi="Garamond" w:cs="Garamond"/>
          <w:sz w:val="24"/>
          <w:szCs w:val="24"/>
          <w:lang w:val="id-ID"/>
        </w:rPr>
        <w:t>hadits</w:t>
      </w:r>
      <w:proofErr w:type="spellEnd"/>
      <w:r w:rsidRPr="001F2A64">
        <w:rPr>
          <w:rFonts w:ascii="Garamond" w:eastAsia="Garamond" w:hAnsi="Garamond" w:cs="Garamond"/>
          <w:sz w:val="24"/>
          <w:szCs w:val="24"/>
          <w:lang w:val="id-ID"/>
        </w:rPr>
        <w:t xml:space="preserve"> ini dapat disimpulkan bahwa sanad </w:t>
      </w:r>
      <w:proofErr w:type="spellStart"/>
      <w:r w:rsidRPr="001F2A64">
        <w:rPr>
          <w:rFonts w:ascii="Garamond" w:eastAsia="Garamond" w:hAnsi="Garamond" w:cs="Garamond"/>
          <w:sz w:val="24"/>
          <w:szCs w:val="24"/>
          <w:lang w:val="id-ID"/>
        </w:rPr>
        <w:t>hadits</w:t>
      </w:r>
      <w:proofErr w:type="spellEnd"/>
      <w:r w:rsidRPr="001F2A64">
        <w:rPr>
          <w:rFonts w:ascii="Garamond" w:eastAsia="Garamond" w:hAnsi="Garamond" w:cs="Garamond"/>
          <w:sz w:val="24"/>
          <w:szCs w:val="24"/>
          <w:lang w:val="id-ID"/>
        </w:rPr>
        <w:t xml:space="preserve"> yang diriwayatkan Imam Bukhari ini termasuk </w:t>
      </w:r>
      <w:proofErr w:type="spellStart"/>
      <w:r w:rsidR="003266C6">
        <w:rPr>
          <w:rFonts w:ascii="Garamond" w:eastAsia="Garamond" w:hAnsi="Garamond" w:cs="Garamond"/>
          <w:sz w:val="24"/>
          <w:szCs w:val="24"/>
          <w:lang w:val="id-ID"/>
        </w:rPr>
        <w:t>shahih</w:t>
      </w:r>
      <w:proofErr w:type="spellEnd"/>
      <w:r w:rsidR="003266C6">
        <w:rPr>
          <w:rFonts w:ascii="Garamond" w:eastAsia="Garamond" w:hAnsi="Garamond" w:cs="Garamond"/>
          <w:sz w:val="24"/>
          <w:szCs w:val="24"/>
          <w:lang w:val="id-ID"/>
        </w:rPr>
        <w:t>,</w:t>
      </w:r>
      <w:r w:rsidRPr="001F2A64">
        <w:rPr>
          <w:rFonts w:ascii="Garamond" w:eastAsia="Garamond" w:hAnsi="Garamond" w:cs="Garamond"/>
          <w:sz w:val="24"/>
          <w:szCs w:val="24"/>
          <w:lang w:val="id-ID"/>
        </w:rPr>
        <w:t xml:space="preserve"> karena </w:t>
      </w:r>
      <w:proofErr w:type="spellStart"/>
      <w:r w:rsidR="003266C6">
        <w:rPr>
          <w:rFonts w:ascii="Garamond" w:eastAsia="Garamond" w:hAnsi="Garamond" w:cs="Garamond"/>
          <w:sz w:val="24"/>
          <w:szCs w:val="24"/>
          <w:lang w:val="id-ID"/>
        </w:rPr>
        <w:t>diantara</w:t>
      </w:r>
      <w:proofErr w:type="spellEnd"/>
      <w:r w:rsidR="003266C6">
        <w:rPr>
          <w:rFonts w:ascii="Garamond" w:eastAsia="Garamond" w:hAnsi="Garamond" w:cs="Garamond"/>
          <w:sz w:val="24"/>
          <w:szCs w:val="24"/>
          <w:lang w:val="id-ID"/>
        </w:rPr>
        <w:t xml:space="preserve"> para perawi </w:t>
      </w:r>
      <w:proofErr w:type="spellStart"/>
      <w:r w:rsidR="003266C6">
        <w:rPr>
          <w:rFonts w:ascii="Garamond" w:eastAsia="Garamond" w:hAnsi="Garamond" w:cs="Garamond"/>
          <w:sz w:val="24"/>
          <w:szCs w:val="24"/>
          <w:lang w:val="id-ID"/>
        </w:rPr>
        <w:t>hadits</w:t>
      </w:r>
      <w:proofErr w:type="spellEnd"/>
      <w:r w:rsidR="003266C6">
        <w:rPr>
          <w:rFonts w:ascii="Garamond" w:eastAsia="Garamond" w:hAnsi="Garamond" w:cs="Garamond"/>
          <w:sz w:val="24"/>
          <w:szCs w:val="24"/>
          <w:lang w:val="id-ID"/>
        </w:rPr>
        <w:t xml:space="preserve">, </w:t>
      </w:r>
      <w:proofErr w:type="spellStart"/>
      <w:r w:rsidR="003266C6">
        <w:rPr>
          <w:rFonts w:ascii="Garamond" w:eastAsia="Garamond" w:hAnsi="Garamond" w:cs="Garamond"/>
          <w:sz w:val="24"/>
          <w:szCs w:val="24"/>
          <w:lang w:val="id-ID"/>
        </w:rPr>
        <w:t>keseuanya</w:t>
      </w:r>
      <w:proofErr w:type="spellEnd"/>
      <w:r w:rsidR="003266C6">
        <w:rPr>
          <w:rFonts w:ascii="Garamond" w:eastAsia="Garamond" w:hAnsi="Garamond" w:cs="Garamond"/>
          <w:sz w:val="24"/>
          <w:szCs w:val="24"/>
          <w:lang w:val="id-ID"/>
        </w:rPr>
        <w:t xml:space="preserve"> memiliki </w:t>
      </w:r>
      <w:proofErr w:type="spellStart"/>
      <w:r w:rsidR="003266C6">
        <w:rPr>
          <w:rFonts w:ascii="Garamond" w:eastAsia="Garamond" w:hAnsi="Garamond" w:cs="Garamond"/>
          <w:sz w:val="24"/>
          <w:szCs w:val="24"/>
          <w:lang w:val="id-ID"/>
        </w:rPr>
        <w:t>ketersambungan</w:t>
      </w:r>
      <w:proofErr w:type="spellEnd"/>
      <w:r w:rsidR="003266C6">
        <w:rPr>
          <w:rFonts w:ascii="Garamond" w:eastAsia="Garamond" w:hAnsi="Garamond" w:cs="Garamond"/>
          <w:sz w:val="24"/>
          <w:szCs w:val="24"/>
          <w:lang w:val="id-ID"/>
        </w:rPr>
        <w:t xml:space="preserve"> sanad yang dapat dilihat antar perawi 1 dan 2 hidup sezaman, perawi 2 dan 3 hidup sezaman dan seterusnya memiliki </w:t>
      </w:r>
      <w:proofErr w:type="spellStart"/>
      <w:r w:rsidR="003266C6">
        <w:rPr>
          <w:rFonts w:ascii="Garamond" w:eastAsia="Garamond" w:hAnsi="Garamond" w:cs="Garamond"/>
          <w:sz w:val="24"/>
          <w:szCs w:val="24"/>
          <w:lang w:val="id-ID"/>
        </w:rPr>
        <w:t>ketersambungan</w:t>
      </w:r>
      <w:proofErr w:type="spellEnd"/>
      <w:r w:rsidR="003266C6">
        <w:rPr>
          <w:rFonts w:ascii="Garamond" w:eastAsia="Garamond" w:hAnsi="Garamond" w:cs="Garamond"/>
          <w:sz w:val="24"/>
          <w:szCs w:val="24"/>
          <w:lang w:val="id-ID"/>
        </w:rPr>
        <w:t xml:space="preserve"> sampai kepada Rasulullah.</w:t>
      </w:r>
    </w:p>
    <w:p w14:paraId="4419BB29" w14:textId="1D07CEBB" w:rsidR="003266C6" w:rsidRPr="003266C6" w:rsidRDefault="003266C6" w:rsidP="0033127F">
      <w:pPr>
        <w:pStyle w:val="DaftarParagraf"/>
        <w:numPr>
          <w:ilvl w:val="0"/>
          <w:numId w:val="3"/>
        </w:numPr>
        <w:tabs>
          <w:tab w:val="left" w:pos="851"/>
        </w:tabs>
        <w:jc w:val="both"/>
        <w:rPr>
          <w:rFonts w:ascii="Garamond" w:eastAsia="Garamond" w:hAnsi="Garamond" w:cs="Garamond"/>
          <w:sz w:val="24"/>
          <w:szCs w:val="24"/>
        </w:rPr>
      </w:pPr>
      <w:r>
        <w:rPr>
          <w:rFonts w:ascii="Garamond" w:eastAsia="Garamond" w:hAnsi="Garamond" w:cs="Garamond"/>
          <w:sz w:val="24"/>
          <w:szCs w:val="24"/>
          <w:lang w:val="id-ID"/>
        </w:rPr>
        <w:t>Selain itu para perawi juga mendapatkan penilaian yang baik dari para ulama yang menegaskan bahwa para perawi bersifat ‘</w:t>
      </w:r>
      <w:r w:rsidRPr="003266C6">
        <w:rPr>
          <w:rFonts w:ascii="Garamond" w:eastAsia="Garamond" w:hAnsi="Garamond" w:cs="Garamond"/>
          <w:i/>
          <w:iCs/>
          <w:sz w:val="24"/>
          <w:szCs w:val="24"/>
          <w:lang w:val="id-ID"/>
        </w:rPr>
        <w:t xml:space="preserve">adil, </w:t>
      </w:r>
      <w:proofErr w:type="spellStart"/>
      <w:r w:rsidRPr="003266C6">
        <w:rPr>
          <w:rFonts w:ascii="Garamond" w:eastAsia="Garamond" w:hAnsi="Garamond" w:cs="Garamond"/>
          <w:i/>
          <w:iCs/>
          <w:sz w:val="24"/>
          <w:szCs w:val="24"/>
          <w:lang w:val="id-ID"/>
        </w:rPr>
        <w:t>dhabit</w:t>
      </w:r>
      <w:proofErr w:type="spellEnd"/>
      <w:r>
        <w:rPr>
          <w:rFonts w:ascii="Garamond" w:eastAsia="Garamond" w:hAnsi="Garamond" w:cs="Garamond"/>
          <w:sz w:val="24"/>
          <w:szCs w:val="24"/>
          <w:lang w:val="id-ID"/>
        </w:rPr>
        <w:t xml:space="preserve">, terhindar dari </w:t>
      </w:r>
      <w:proofErr w:type="spellStart"/>
      <w:r w:rsidRPr="003266C6">
        <w:rPr>
          <w:rFonts w:ascii="Garamond" w:eastAsia="Garamond" w:hAnsi="Garamond" w:cs="Garamond"/>
          <w:i/>
          <w:iCs/>
          <w:sz w:val="24"/>
          <w:szCs w:val="24"/>
          <w:lang w:val="id-ID"/>
        </w:rPr>
        <w:t>syadz</w:t>
      </w:r>
      <w:proofErr w:type="spellEnd"/>
      <w:r>
        <w:rPr>
          <w:rFonts w:ascii="Garamond" w:eastAsia="Garamond" w:hAnsi="Garamond" w:cs="Garamond"/>
          <w:sz w:val="24"/>
          <w:szCs w:val="24"/>
          <w:lang w:val="id-ID"/>
        </w:rPr>
        <w:t xml:space="preserve"> dan terhindar dari </w:t>
      </w:r>
      <w:proofErr w:type="spellStart"/>
      <w:r w:rsidRPr="003266C6">
        <w:rPr>
          <w:rFonts w:ascii="Garamond" w:eastAsia="Garamond" w:hAnsi="Garamond" w:cs="Garamond"/>
          <w:i/>
          <w:iCs/>
          <w:sz w:val="24"/>
          <w:szCs w:val="24"/>
          <w:lang w:val="id-ID"/>
        </w:rPr>
        <w:t>illat</w:t>
      </w:r>
      <w:proofErr w:type="spellEnd"/>
      <w:r>
        <w:rPr>
          <w:rFonts w:ascii="Garamond" w:eastAsia="Garamond" w:hAnsi="Garamond" w:cs="Garamond"/>
          <w:sz w:val="24"/>
          <w:szCs w:val="24"/>
          <w:lang w:val="id-ID"/>
        </w:rPr>
        <w:t>.</w:t>
      </w:r>
    </w:p>
    <w:p w14:paraId="471B43B8" w14:textId="77777777" w:rsidR="003266C6" w:rsidRDefault="003266C6" w:rsidP="003266C6">
      <w:pPr>
        <w:tabs>
          <w:tab w:val="left" w:pos="851"/>
        </w:tabs>
        <w:jc w:val="both"/>
        <w:rPr>
          <w:rFonts w:ascii="Garamond" w:eastAsia="Garamond" w:hAnsi="Garamond" w:cs="Garamond"/>
          <w:sz w:val="24"/>
          <w:szCs w:val="24"/>
        </w:rPr>
      </w:pPr>
    </w:p>
    <w:p w14:paraId="64D8C257" w14:textId="2AB452B5" w:rsidR="00317085" w:rsidRPr="00317085" w:rsidRDefault="003266C6" w:rsidP="00317085">
      <w:pPr>
        <w:tabs>
          <w:tab w:val="left" w:pos="851"/>
        </w:tabs>
        <w:jc w:val="both"/>
        <w:rPr>
          <w:rFonts w:ascii="Garamond" w:eastAsia="Garamond" w:hAnsi="Garamond" w:cs="Garamond"/>
          <w:b/>
          <w:bCs/>
          <w:sz w:val="24"/>
          <w:szCs w:val="24"/>
          <w:lang w:val="id-ID"/>
        </w:rPr>
      </w:pPr>
      <w:r w:rsidRPr="003266C6">
        <w:rPr>
          <w:rFonts w:ascii="Garamond" w:eastAsia="Garamond" w:hAnsi="Garamond" w:cs="Garamond"/>
          <w:b/>
          <w:bCs/>
          <w:sz w:val="24"/>
          <w:szCs w:val="24"/>
          <w:lang w:val="id-ID"/>
        </w:rPr>
        <w:t>Kandungan Matan Hadits</w:t>
      </w:r>
    </w:p>
    <w:p w14:paraId="6AA47066" w14:textId="2171686F" w:rsidR="00317085" w:rsidRDefault="00317085" w:rsidP="00317085">
      <w:pPr>
        <w:pStyle w:val="DaftarParagraf"/>
        <w:numPr>
          <w:ilvl w:val="0"/>
          <w:numId w:val="4"/>
        </w:numPr>
        <w:tabs>
          <w:tab w:val="left" w:pos="851"/>
        </w:tabs>
        <w:jc w:val="both"/>
        <w:rPr>
          <w:rFonts w:ascii="Garamond" w:eastAsia="Garamond" w:hAnsi="Garamond" w:cs="Garamond"/>
          <w:sz w:val="24"/>
          <w:szCs w:val="24"/>
          <w:lang w:val="id-ID"/>
        </w:rPr>
      </w:pPr>
      <w:r w:rsidRPr="00317085">
        <w:rPr>
          <w:rFonts w:ascii="Garamond" w:eastAsia="Garamond" w:hAnsi="Garamond" w:cs="Garamond"/>
          <w:sz w:val="24"/>
          <w:szCs w:val="24"/>
          <w:lang w:val="id-ID"/>
        </w:rPr>
        <w:t>Hadis ini merupakan bagian dari peristiwa penting di mana Malaikat Jibril datang dalam wujud seorang laki-laki untuk mengajari umat manusia tentang agama mereka. Jibril mengajukan tiga pertanyaan kepada Nabi Muhammad SAW yang dijawab dengan sangat mendalam.</w:t>
      </w:r>
    </w:p>
    <w:p w14:paraId="53371545" w14:textId="7C4AD100" w:rsidR="00C13D70" w:rsidRDefault="00C13D70" w:rsidP="00317085">
      <w:pPr>
        <w:pStyle w:val="DaftarParagraf"/>
        <w:numPr>
          <w:ilvl w:val="0"/>
          <w:numId w:val="4"/>
        </w:num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Pertanyaan tentang Iman</w:t>
      </w:r>
    </w:p>
    <w:p w14:paraId="049EC749" w14:textId="70CB527C" w:rsidR="00C13D70" w:rsidRDefault="00C13D70" w:rsidP="00C13D70">
      <w:pPr>
        <w:pStyle w:val="DaftarParagraf"/>
        <w:numPr>
          <w:ilvl w:val="2"/>
          <w:numId w:val="4"/>
        </w:numPr>
        <w:ind w:left="993"/>
        <w:jc w:val="both"/>
        <w:rPr>
          <w:rFonts w:ascii="Garamond" w:eastAsia="Garamond" w:hAnsi="Garamond" w:cs="Garamond"/>
          <w:sz w:val="24"/>
          <w:szCs w:val="24"/>
          <w:lang w:val="id-ID"/>
        </w:rPr>
      </w:pPr>
      <w:r>
        <w:rPr>
          <w:rFonts w:ascii="Garamond" w:eastAsia="Garamond" w:hAnsi="Garamond" w:cs="Garamond"/>
          <w:sz w:val="24"/>
          <w:szCs w:val="24"/>
          <w:lang w:val="id-ID"/>
        </w:rPr>
        <w:t xml:space="preserve">Jibril bertanya : Apa itu </w:t>
      </w:r>
      <w:r w:rsidRPr="00C13D70">
        <w:rPr>
          <w:rFonts w:ascii="Garamond" w:eastAsia="Garamond" w:hAnsi="Garamond" w:cs="Garamond"/>
          <w:i/>
          <w:iCs/>
          <w:sz w:val="24"/>
          <w:szCs w:val="24"/>
          <w:lang w:val="id-ID"/>
        </w:rPr>
        <w:t>iman</w:t>
      </w:r>
      <w:r>
        <w:rPr>
          <w:rFonts w:ascii="Garamond" w:eastAsia="Garamond" w:hAnsi="Garamond" w:cs="Garamond"/>
          <w:sz w:val="24"/>
          <w:szCs w:val="24"/>
          <w:lang w:val="id-ID"/>
        </w:rPr>
        <w:t xml:space="preserve"> ?</w:t>
      </w:r>
    </w:p>
    <w:p w14:paraId="1E9F383A" w14:textId="5EAFB224" w:rsidR="00C13D70" w:rsidRPr="00317085" w:rsidRDefault="00C13D70" w:rsidP="00C13D70">
      <w:pPr>
        <w:pStyle w:val="DaftarParagraf"/>
        <w:numPr>
          <w:ilvl w:val="2"/>
          <w:numId w:val="4"/>
        </w:numPr>
        <w:ind w:left="993"/>
        <w:jc w:val="both"/>
        <w:rPr>
          <w:rFonts w:ascii="Garamond" w:eastAsia="Garamond" w:hAnsi="Garamond" w:cs="Garamond"/>
          <w:sz w:val="24"/>
          <w:szCs w:val="24"/>
          <w:lang w:val="id-ID"/>
        </w:rPr>
      </w:pPr>
      <w:r w:rsidRPr="00453197">
        <w:rPr>
          <w:rFonts w:ascii="Garamond" w:eastAsia="Garamond" w:hAnsi="Garamond" w:cs="Garamond"/>
          <w:sz w:val="24"/>
          <w:szCs w:val="24"/>
        </w:rPr>
        <w:t>beliau menjawab: "Engkau beriman kepada Allah, malaikat-Nya, para Rasul-Nya, kitab-kitab-Nya, dan hari akhir.</w:t>
      </w:r>
    </w:p>
    <w:p w14:paraId="4178EF5E" w14:textId="77777777" w:rsidR="00317085" w:rsidRPr="00317085" w:rsidRDefault="00317085" w:rsidP="00317085">
      <w:pPr>
        <w:numPr>
          <w:ilvl w:val="0"/>
          <w:numId w:val="4"/>
        </w:numPr>
        <w:tabs>
          <w:tab w:val="left" w:pos="851"/>
        </w:tabs>
        <w:jc w:val="both"/>
        <w:rPr>
          <w:rFonts w:ascii="Garamond" w:eastAsia="Garamond" w:hAnsi="Garamond" w:cs="Garamond"/>
          <w:sz w:val="24"/>
          <w:szCs w:val="24"/>
          <w:lang w:val="id-ID"/>
        </w:rPr>
      </w:pPr>
      <w:r w:rsidRPr="00317085">
        <w:rPr>
          <w:rFonts w:ascii="Garamond" w:eastAsia="Garamond" w:hAnsi="Garamond" w:cs="Garamond"/>
          <w:b/>
          <w:bCs/>
          <w:sz w:val="24"/>
          <w:szCs w:val="24"/>
          <w:lang w:val="id-ID"/>
        </w:rPr>
        <w:t>Pertanyaan tentang </w:t>
      </w:r>
      <w:r w:rsidRPr="00317085">
        <w:rPr>
          <w:rFonts w:ascii="Garamond" w:eastAsia="Garamond" w:hAnsi="Garamond" w:cs="Garamond"/>
          <w:b/>
          <w:bCs/>
          <w:i/>
          <w:iCs/>
          <w:sz w:val="24"/>
          <w:szCs w:val="24"/>
          <w:lang w:val="id-ID"/>
        </w:rPr>
        <w:t>Ihsan</w:t>
      </w:r>
      <w:r w:rsidRPr="00317085">
        <w:rPr>
          <w:rFonts w:ascii="Garamond" w:eastAsia="Garamond" w:hAnsi="Garamond" w:cs="Garamond"/>
          <w:sz w:val="24"/>
          <w:szCs w:val="24"/>
          <w:lang w:val="id-ID"/>
        </w:rPr>
        <w:t>:</w:t>
      </w:r>
    </w:p>
    <w:p w14:paraId="5783BBB8" w14:textId="5187F145" w:rsidR="00317085" w:rsidRPr="00C13D70" w:rsidRDefault="00C13D70" w:rsidP="00C13D70">
      <w:pPr>
        <w:pStyle w:val="DaftarParagraf"/>
        <w:numPr>
          <w:ilvl w:val="2"/>
          <w:numId w:val="4"/>
        </w:numPr>
        <w:tabs>
          <w:tab w:val="left" w:pos="851"/>
        </w:tabs>
        <w:ind w:left="993"/>
        <w:jc w:val="both"/>
        <w:rPr>
          <w:rFonts w:ascii="Garamond" w:eastAsia="Garamond" w:hAnsi="Garamond" w:cs="Garamond"/>
          <w:sz w:val="24"/>
          <w:szCs w:val="24"/>
          <w:lang w:val="id-ID"/>
        </w:rPr>
      </w:pPr>
      <w:r>
        <w:rPr>
          <w:rFonts w:ascii="Garamond" w:eastAsia="Garamond" w:hAnsi="Garamond" w:cs="Garamond"/>
          <w:sz w:val="24"/>
          <w:szCs w:val="24"/>
          <w:lang w:val="id-ID"/>
        </w:rPr>
        <w:t xml:space="preserve">  </w:t>
      </w:r>
      <w:r w:rsidR="00317085" w:rsidRPr="00C13D70">
        <w:rPr>
          <w:rFonts w:ascii="Garamond" w:eastAsia="Garamond" w:hAnsi="Garamond" w:cs="Garamond"/>
          <w:sz w:val="24"/>
          <w:szCs w:val="24"/>
          <w:lang w:val="id-ID"/>
        </w:rPr>
        <w:t>Jibril bertanya, "Apa itu </w:t>
      </w:r>
      <w:r w:rsidR="00317085" w:rsidRPr="00C13D70">
        <w:rPr>
          <w:rFonts w:ascii="Garamond" w:eastAsia="Garamond" w:hAnsi="Garamond" w:cs="Garamond"/>
          <w:i/>
          <w:iCs/>
          <w:sz w:val="24"/>
          <w:szCs w:val="24"/>
          <w:lang w:val="id-ID"/>
        </w:rPr>
        <w:t>ihsan</w:t>
      </w:r>
      <w:r w:rsidR="00317085" w:rsidRPr="00C13D70">
        <w:rPr>
          <w:rFonts w:ascii="Garamond" w:eastAsia="Garamond" w:hAnsi="Garamond" w:cs="Garamond"/>
          <w:sz w:val="24"/>
          <w:szCs w:val="24"/>
          <w:lang w:val="id-ID"/>
        </w:rPr>
        <w:t>?".</w:t>
      </w:r>
    </w:p>
    <w:p w14:paraId="73C56220" w14:textId="73832539" w:rsidR="00317085" w:rsidRPr="00C13D70" w:rsidRDefault="00C13D70" w:rsidP="00C13D70">
      <w:pPr>
        <w:pStyle w:val="DaftarParagraf"/>
        <w:numPr>
          <w:ilvl w:val="2"/>
          <w:numId w:val="4"/>
        </w:numPr>
        <w:tabs>
          <w:tab w:val="left" w:pos="851"/>
        </w:tabs>
        <w:ind w:left="993"/>
        <w:jc w:val="both"/>
        <w:rPr>
          <w:rFonts w:ascii="Garamond" w:eastAsia="Garamond" w:hAnsi="Garamond" w:cs="Garamond"/>
          <w:sz w:val="24"/>
          <w:szCs w:val="24"/>
          <w:lang w:val="id-ID"/>
        </w:rPr>
      </w:pPr>
      <w:r>
        <w:rPr>
          <w:rFonts w:ascii="Garamond" w:eastAsia="Garamond" w:hAnsi="Garamond" w:cs="Garamond"/>
          <w:sz w:val="24"/>
          <w:szCs w:val="24"/>
          <w:lang w:val="id-ID"/>
        </w:rPr>
        <w:t xml:space="preserve">   </w:t>
      </w:r>
      <w:r w:rsidR="00317085" w:rsidRPr="00C13D70">
        <w:rPr>
          <w:rFonts w:ascii="Garamond" w:eastAsia="Garamond" w:hAnsi="Garamond" w:cs="Garamond"/>
          <w:sz w:val="24"/>
          <w:szCs w:val="24"/>
          <w:lang w:val="id-ID"/>
        </w:rPr>
        <w:t>Nabi menjawab, "Kamu menyembah Allah seolah-olah melihat-Nya, dan jika kamu tidak melihat-Nya, sesungguhnya Dia melihatmu".</w:t>
      </w:r>
    </w:p>
    <w:p w14:paraId="76524F1F" w14:textId="12A18DB1" w:rsidR="00317085" w:rsidRPr="00C13D70" w:rsidRDefault="00C13D70" w:rsidP="00C13D70">
      <w:pPr>
        <w:pStyle w:val="DaftarParagraf"/>
        <w:numPr>
          <w:ilvl w:val="2"/>
          <w:numId w:val="4"/>
        </w:numPr>
        <w:tabs>
          <w:tab w:val="left" w:pos="851"/>
        </w:tabs>
        <w:ind w:left="993"/>
        <w:jc w:val="both"/>
        <w:rPr>
          <w:rFonts w:ascii="Garamond" w:eastAsia="Garamond" w:hAnsi="Garamond" w:cs="Garamond"/>
          <w:sz w:val="24"/>
          <w:szCs w:val="24"/>
          <w:lang w:val="id-ID"/>
        </w:rPr>
      </w:pPr>
      <w:r>
        <w:rPr>
          <w:rFonts w:ascii="Garamond" w:eastAsia="Garamond" w:hAnsi="Garamond" w:cs="Garamond"/>
          <w:sz w:val="24"/>
          <w:szCs w:val="24"/>
          <w:lang w:val="id-ID"/>
        </w:rPr>
        <w:lastRenderedPageBreak/>
        <w:t xml:space="preserve">  Ini </w:t>
      </w:r>
      <w:proofErr w:type="spellStart"/>
      <w:r w:rsidR="00317085" w:rsidRPr="00C13D70">
        <w:rPr>
          <w:rFonts w:ascii="Garamond" w:eastAsia="Garamond" w:hAnsi="Garamond" w:cs="Garamond"/>
          <w:sz w:val="24"/>
          <w:szCs w:val="24"/>
          <w:lang w:val="id-ID"/>
        </w:rPr>
        <w:t>me</w:t>
      </w:r>
      <w:r>
        <w:rPr>
          <w:rFonts w:ascii="Garamond" w:eastAsia="Garamond" w:hAnsi="Garamond" w:cs="Garamond"/>
          <w:sz w:val="24"/>
          <w:szCs w:val="24"/>
          <w:lang w:val="id-ID"/>
        </w:rPr>
        <w:t>nujukkan</w:t>
      </w:r>
      <w:proofErr w:type="spellEnd"/>
      <w:r>
        <w:rPr>
          <w:rFonts w:ascii="Garamond" w:eastAsia="Garamond" w:hAnsi="Garamond" w:cs="Garamond"/>
          <w:sz w:val="24"/>
          <w:szCs w:val="24"/>
          <w:lang w:val="id-ID"/>
        </w:rPr>
        <w:t xml:space="preserve"> bahwa </w:t>
      </w:r>
      <w:proofErr w:type="spellStart"/>
      <w:r>
        <w:rPr>
          <w:rFonts w:ascii="Garamond" w:eastAsia="Garamond" w:hAnsi="Garamond" w:cs="Garamond"/>
          <w:sz w:val="24"/>
          <w:szCs w:val="24"/>
          <w:lang w:val="id-ID"/>
        </w:rPr>
        <w:t>jibril</w:t>
      </w:r>
      <w:proofErr w:type="spellEnd"/>
      <w:r>
        <w:rPr>
          <w:rFonts w:ascii="Garamond" w:eastAsia="Garamond" w:hAnsi="Garamond" w:cs="Garamond"/>
          <w:sz w:val="24"/>
          <w:szCs w:val="24"/>
          <w:lang w:val="id-ID"/>
        </w:rPr>
        <w:t xml:space="preserve"> mengajarkan </w:t>
      </w:r>
      <w:r w:rsidR="00317085" w:rsidRPr="00C13D70">
        <w:rPr>
          <w:rFonts w:ascii="Garamond" w:eastAsia="Garamond" w:hAnsi="Garamond" w:cs="Garamond"/>
          <w:sz w:val="24"/>
          <w:szCs w:val="24"/>
          <w:lang w:val="id-ID"/>
        </w:rPr>
        <w:t>tingkat keyakinan tertinggi, yaitu merasa selalu diawasi oleh Allah SWT.</w:t>
      </w:r>
    </w:p>
    <w:p w14:paraId="7753C26F" w14:textId="721669D2" w:rsidR="00317085" w:rsidRPr="00317085" w:rsidRDefault="00317085" w:rsidP="00317085">
      <w:pPr>
        <w:pStyle w:val="DaftarParagraf"/>
        <w:numPr>
          <w:ilvl w:val="0"/>
          <w:numId w:val="4"/>
        </w:numPr>
        <w:jc w:val="both"/>
        <w:rPr>
          <w:rFonts w:ascii="Garamond" w:hAnsi="Garamond"/>
          <w:sz w:val="24"/>
          <w:szCs w:val="24"/>
          <w:lang w:val="id-ID"/>
        </w:rPr>
      </w:pPr>
      <w:r w:rsidRPr="00317085">
        <w:rPr>
          <w:rFonts w:ascii="Garamond" w:hAnsi="Garamond"/>
          <w:sz w:val="24"/>
          <w:szCs w:val="24"/>
          <w:lang w:val="id-ID"/>
        </w:rPr>
        <w:t>Pertanyaan tentang Kiamat</w:t>
      </w:r>
      <w:r w:rsidR="00C13D70">
        <w:rPr>
          <w:rFonts w:ascii="Garamond" w:hAnsi="Garamond"/>
          <w:sz w:val="24"/>
          <w:szCs w:val="24"/>
          <w:lang w:val="id-ID"/>
        </w:rPr>
        <w:t>’</w:t>
      </w:r>
    </w:p>
    <w:p w14:paraId="63570346" w14:textId="70EB8804" w:rsidR="00317085" w:rsidRPr="00317085" w:rsidRDefault="00317085" w:rsidP="00C13D70">
      <w:pPr>
        <w:pStyle w:val="DaftarParagraf"/>
        <w:numPr>
          <w:ilvl w:val="2"/>
          <w:numId w:val="4"/>
        </w:numPr>
        <w:ind w:left="993"/>
        <w:jc w:val="both"/>
        <w:rPr>
          <w:rFonts w:ascii="Garamond" w:hAnsi="Garamond"/>
          <w:sz w:val="24"/>
          <w:szCs w:val="24"/>
          <w:lang w:val="id-ID"/>
        </w:rPr>
      </w:pPr>
      <w:r w:rsidRPr="00317085">
        <w:rPr>
          <w:rFonts w:ascii="Garamond" w:hAnsi="Garamond"/>
          <w:sz w:val="24"/>
          <w:szCs w:val="24"/>
          <w:lang w:val="id-ID"/>
        </w:rPr>
        <w:t>Jibril bertanya, "Kapan hari kiamat datang?".</w:t>
      </w:r>
    </w:p>
    <w:p w14:paraId="6656F875" w14:textId="29831F39" w:rsidR="00317085" w:rsidRDefault="00317085" w:rsidP="00C13D70">
      <w:pPr>
        <w:pStyle w:val="DaftarParagraf"/>
        <w:numPr>
          <w:ilvl w:val="2"/>
          <w:numId w:val="4"/>
        </w:numPr>
        <w:ind w:left="993"/>
        <w:jc w:val="both"/>
        <w:rPr>
          <w:rFonts w:ascii="Garamond" w:hAnsi="Garamond"/>
          <w:sz w:val="24"/>
          <w:szCs w:val="24"/>
          <w:lang w:val="id-ID"/>
        </w:rPr>
      </w:pPr>
      <w:r w:rsidRPr="00317085">
        <w:rPr>
          <w:rFonts w:ascii="Garamond" w:hAnsi="Garamond"/>
          <w:sz w:val="24"/>
          <w:szCs w:val="24"/>
          <w:lang w:val="id-ID"/>
        </w:rPr>
        <w:t>Nabi menjawab bahwa yang ditanya tidak lebih tahu dari yang bertanya, tetapi ia akan menjelaskan tanda-tandanya.</w:t>
      </w:r>
      <w:r>
        <w:rPr>
          <w:rFonts w:ascii="Garamond" w:hAnsi="Garamond"/>
          <w:sz w:val="24"/>
          <w:szCs w:val="24"/>
          <w:lang w:val="id-ID"/>
        </w:rPr>
        <w:t xml:space="preserve"> </w:t>
      </w:r>
      <w:r w:rsidRPr="00317085">
        <w:rPr>
          <w:rFonts w:ascii="Garamond" w:hAnsi="Garamond"/>
          <w:sz w:val="24"/>
          <w:szCs w:val="24"/>
          <w:lang w:val="id-ID"/>
        </w:rPr>
        <w:t>Tanda-tandanya meliputi budak melahirkan majikannya dan para penggembala unta menjadi pemimpin manusia dengan membangun gedung-gedung tinggi.</w:t>
      </w:r>
    </w:p>
    <w:p w14:paraId="318681B0" w14:textId="109B967F" w:rsidR="00317085" w:rsidRPr="0014179B" w:rsidRDefault="00317085" w:rsidP="0014179B">
      <w:pPr>
        <w:pStyle w:val="DaftarParagraf"/>
        <w:numPr>
          <w:ilvl w:val="0"/>
          <w:numId w:val="4"/>
        </w:numPr>
        <w:jc w:val="both"/>
        <w:rPr>
          <w:rFonts w:ascii="Garamond" w:hAnsi="Garamond"/>
          <w:sz w:val="24"/>
          <w:szCs w:val="24"/>
          <w:lang w:val="id-ID"/>
        </w:rPr>
      </w:pPr>
      <w:r w:rsidRPr="0014179B">
        <w:rPr>
          <w:rFonts w:ascii="Garamond" w:hAnsi="Garamond"/>
          <w:sz w:val="24"/>
          <w:szCs w:val="24"/>
          <w:lang w:val="id-ID"/>
        </w:rPr>
        <w:t>Pengetahuan hanya milik Allah</w:t>
      </w:r>
      <w:r w:rsidR="00C13D70">
        <w:rPr>
          <w:rFonts w:ascii="Garamond" w:hAnsi="Garamond"/>
          <w:sz w:val="24"/>
          <w:szCs w:val="24"/>
          <w:lang w:val="id-ID"/>
        </w:rPr>
        <w:t>.</w:t>
      </w:r>
    </w:p>
    <w:p w14:paraId="375A1D41" w14:textId="30EE6E20" w:rsidR="00317085" w:rsidRDefault="00317085" w:rsidP="00C13D70">
      <w:pPr>
        <w:tabs>
          <w:tab w:val="left" w:pos="851"/>
        </w:tabs>
        <w:ind w:left="720"/>
        <w:jc w:val="both"/>
        <w:rPr>
          <w:rFonts w:ascii="Garamond" w:hAnsi="Garamond"/>
          <w:sz w:val="24"/>
          <w:szCs w:val="24"/>
          <w:lang w:val="id-ID"/>
        </w:rPr>
      </w:pPr>
      <w:r w:rsidRPr="00317085">
        <w:rPr>
          <w:rFonts w:ascii="Garamond" w:hAnsi="Garamond"/>
          <w:sz w:val="24"/>
          <w:szCs w:val="24"/>
          <w:lang w:val="id-ID"/>
        </w:rPr>
        <w:t>Setelah menjawab pertanyaan tersebut, Nabi Muhammad membaca ayat Al-</w:t>
      </w:r>
      <w:proofErr w:type="spellStart"/>
      <w:r w:rsidRPr="00317085">
        <w:rPr>
          <w:rFonts w:ascii="Garamond" w:hAnsi="Garamond"/>
          <w:sz w:val="24"/>
          <w:szCs w:val="24"/>
          <w:lang w:val="id-ID"/>
        </w:rPr>
        <w:t>Qur'an</w:t>
      </w:r>
      <w:proofErr w:type="spellEnd"/>
      <w:r w:rsidRPr="00317085">
        <w:rPr>
          <w:rFonts w:ascii="Garamond" w:hAnsi="Garamond"/>
          <w:sz w:val="24"/>
          <w:szCs w:val="24"/>
          <w:lang w:val="id-ID"/>
        </w:rPr>
        <w:t xml:space="preserve"> dari Surah Luqman ayat 34: {Sesungguhnya hanya pada Allah pengetahuan tentang hari kiamat} (Luqman: 34).</w:t>
      </w:r>
      <w:r w:rsidR="0014179B">
        <w:rPr>
          <w:rFonts w:ascii="Garamond" w:hAnsi="Garamond"/>
          <w:sz w:val="24"/>
          <w:szCs w:val="24"/>
          <w:lang w:val="id-ID"/>
        </w:rPr>
        <w:t xml:space="preserve"> </w:t>
      </w:r>
      <w:r w:rsidRPr="00317085">
        <w:rPr>
          <w:rFonts w:ascii="Garamond" w:hAnsi="Garamond"/>
          <w:sz w:val="24"/>
          <w:szCs w:val="24"/>
          <w:lang w:val="id-ID"/>
        </w:rPr>
        <w:t>Ayat ini kembali menegaskan bahwa hanya Allah yang mengetahui secara pasti kapan hari kiamat terjadi, kapan hujan akan turun, dan apa yang ada di dalam rahim ibu.</w:t>
      </w:r>
    </w:p>
    <w:p w14:paraId="501863A6" w14:textId="01ABFF6B" w:rsidR="00317085" w:rsidRPr="0014179B" w:rsidRDefault="00317085" w:rsidP="0014179B">
      <w:pPr>
        <w:pStyle w:val="DaftarParagraf"/>
        <w:numPr>
          <w:ilvl w:val="0"/>
          <w:numId w:val="4"/>
        </w:numPr>
        <w:tabs>
          <w:tab w:val="left" w:pos="851"/>
        </w:tabs>
        <w:jc w:val="both"/>
        <w:rPr>
          <w:rFonts w:ascii="Garamond" w:eastAsia="Garamond" w:hAnsi="Garamond" w:cs="Garamond"/>
          <w:sz w:val="24"/>
          <w:szCs w:val="24"/>
          <w:lang w:val="id-ID"/>
        </w:rPr>
      </w:pPr>
      <w:r w:rsidRPr="0014179B">
        <w:rPr>
          <w:rFonts w:ascii="Garamond" w:eastAsia="Garamond" w:hAnsi="Garamond" w:cs="Garamond"/>
          <w:b/>
          <w:bCs/>
          <w:sz w:val="24"/>
          <w:szCs w:val="24"/>
          <w:lang w:val="id-ID"/>
        </w:rPr>
        <w:t>Tujuan kedatangan Jibril:</w:t>
      </w:r>
    </w:p>
    <w:p w14:paraId="153808F7" w14:textId="1B9CA73E" w:rsidR="00C13D70" w:rsidRDefault="00C13D70" w:rsidP="00C13D70">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Setelah Jibril pergi, </w:t>
      </w: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Nabi Muhammad </w:t>
      </w: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menjelaskan </w:t>
      </w: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kepada para </w:t>
      </w: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sahabatnya bahwa Jibril </w:t>
      </w:r>
    </w:p>
    <w:p w14:paraId="24CB16EF" w14:textId="77777777" w:rsidR="00C13D70" w:rsidRDefault="00C13D70" w:rsidP="00C13D70">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datang untuk "mengajari manusia perkara agama mereka". Hal ini menekankan pentingnya </w:t>
      </w:r>
      <w:r>
        <w:rPr>
          <w:rFonts w:ascii="Garamond" w:eastAsia="Garamond" w:hAnsi="Garamond" w:cs="Garamond"/>
          <w:sz w:val="24"/>
          <w:szCs w:val="24"/>
          <w:lang w:val="id-ID"/>
        </w:rPr>
        <w:t xml:space="preserve">  </w:t>
      </w:r>
    </w:p>
    <w:p w14:paraId="78C25B38" w14:textId="77777777" w:rsidR="00C13D70" w:rsidRDefault="00C13D70" w:rsidP="00C13D70">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 xml:space="preserve">semua yang dibicarakan dalam </w:t>
      </w:r>
      <w:proofErr w:type="spellStart"/>
      <w:r w:rsidR="00317085" w:rsidRPr="00317085">
        <w:rPr>
          <w:rFonts w:ascii="Garamond" w:eastAsia="Garamond" w:hAnsi="Garamond" w:cs="Garamond"/>
          <w:sz w:val="24"/>
          <w:szCs w:val="24"/>
          <w:lang w:val="id-ID"/>
        </w:rPr>
        <w:t>hadi</w:t>
      </w:r>
      <w:r>
        <w:rPr>
          <w:rFonts w:ascii="Garamond" w:eastAsia="Garamond" w:hAnsi="Garamond" w:cs="Garamond"/>
          <w:sz w:val="24"/>
          <w:szCs w:val="24"/>
          <w:lang w:val="id-ID"/>
        </w:rPr>
        <w:t>t</w:t>
      </w:r>
      <w:r w:rsidR="00317085" w:rsidRPr="00317085">
        <w:rPr>
          <w:rFonts w:ascii="Garamond" w:eastAsia="Garamond" w:hAnsi="Garamond" w:cs="Garamond"/>
          <w:sz w:val="24"/>
          <w:szCs w:val="24"/>
          <w:lang w:val="id-ID"/>
        </w:rPr>
        <w:t>s</w:t>
      </w:r>
      <w:proofErr w:type="spellEnd"/>
      <w:r w:rsidR="00317085" w:rsidRPr="00317085">
        <w:rPr>
          <w:rFonts w:ascii="Garamond" w:eastAsia="Garamond" w:hAnsi="Garamond" w:cs="Garamond"/>
          <w:sz w:val="24"/>
          <w:szCs w:val="24"/>
          <w:lang w:val="id-ID"/>
        </w:rPr>
        <w:t xml:space="preserve"> ini sebagai bagian dari ajaran agama yang </w:t>
      </w:r>
    </w:p>
    <w:p w14:paraId="52B3BA36" w14:textId="553B082D" w:rsidR="00317085" w:rsidRPr="00317085" w:rsidRDefault="00C13D70" w:rsidP="00C13D70">
      <w:pPr>
        <w:tabs>
          <w:tab w:val="left" w:pos="851"/>
        </w:tabs>
        <w:jc w:val="both"/>
        <w:rPr>
          <w:rFonts w:ascii="Garamond" w:eastAsia="Garamond" w:hAnsi="Garamond" w:cs="Garamond"/>
          <w:sz w:val="24"/>
          <w:szCs w:val="24"/>
          <w:lang w:val="id-ID"/>
        </w:rPr>
      </w:pPr>
      <w:r>
        <w:rPr>
          <w:rFonts w:ascii="Garamond" w:eastAsia="Garamond" w:hAnsi="Garamond" w:cs="Garamond"/>
          <w:sz w:val="24"/>
          <w:szCs w:val="24"/>
          <w:lang w:val="id-ID"/>
        </w:rPr>
        <w:t xml:space="preserve">            </w:t>
      </w:r>
      <w:r w:rsidR="00317085" w:rsidRPr="00317085">
        <w:rPr>
          <w:rFonts w:ascii="Garamond" w:eastAsia="Garamond" w:hAnsi="Garamond" w:cs="Garamond"/>
          <w:sz w:val="24"/>
          <w:szCs w:val="24"/>
          <w:lang w:val="id-ID"/>
        </w:rPr>
        <w:t>komprehensif. </w:t>
      </w:r>
    </w:p>
    <w:p w14:paraId="368EE0AC" w14:textId="77777777" w:rsidR="00317085" w:rsidRPr="00317085" w:rsidRDefault="00317085" w:rsidP="00317085">
      <w:pPr>
        <w:tabs>
          <w:tab w:val="left" w:pos="851"/>
        </w:tabs>
        <w:jc w:val="both"/>
        <w:rPr>
          <w:rFonts w:ascii="Garamond" w:eastAsia="Garamond" w:hAnsi="Garamond" w:cs="Garamond"/>
          <w:sz w:val="24"/>
          <w:szCs w:val="24"/>
          <w:lang w:val="id-ID"/>
        </w:rPr>
      </w:pPr>
    </w:p>
    <w:p w14:paraId="402D7CE7" w14:textId="77777777" w:rsidR="00317085" w:rsidRDefault="00317085" w:rsidP="00317085">
      <w:pPr>
        <w:tabs>
          <w:tab w:val="left" w:pos="851"/>
        </w:tabs>
        <w:jc w:val="both"/>
        <w:rPr>
          <w:rFonts w:ascii="Garamond" w:eastAsia="Garamond" w:hAnsi="Garamond" w:cs="Garamond"/>
          <w:sz w:val="24"/>
          <w:szCs w:val="24"/>
        </w:rPr>
      </w:pPr>
    </w:p>
    <w:p w14:paraId="32CB25F3" w14:textId="77777777" w:rsidR="003266C6" w:rsidRDefault="003266C6" w:rsidP="003266C6">
      <w:pPr>
        <w:tabs>
          <w:tab w:val="left" w:pos="851"/>
        </w:tabs>
        <w:jc w:val="both"/>
        <w:rPr>
          <w:rFonts w:ascii="Garamond" w:eastAsia="Garamond" w:hAnsi="Garamond" w:cs="Garamond"/>
          <w:sz w:val="24"/>
          <w:szCs w:val="24"/>
        </w:rPr>
      </w:pPr>
    </w:p>
    <w:p w14:paraId="41C93E1D" w14:textId="77777777" w:rsidR="003266C6" w:rsidRPr="003266C6" w:rsidRDefault="003266C6" w:rsidP="003266C6">
      <w:pPr>
        <w:tabs>
          <w:tab w:val="left" w:pos="851"/>
        </w:tabs>
        <w:jc w:val="both"/>
        <w:rPr>
          <w:rFonts w:ascii="Garamond" w:eastAsia="Garamond" w:hAnsi="Garamond" w:cs="Garamond"/>
          <w:sz w:val="24"/>
          <w:szCs w:val="24"/>
        </w:rPr>
      </w:pPr>
    </w:p>
    <w:p w14:paraId="5B45A549" w14:textId="77777777" w:rsidR="00E87A3D" w:rsidRDefault="00000000" w:rsidP="00F52FF7">
      <w:pPr>
        <w:spacing w:before="240" w:after="120"/>
        <w:jc w:val="center"/>
        <w:rPr>
          <w:rFonts w:ascii="Garamond" w:eastAsia="Garamond" w:hAnsi="Garamond" w:cs="Garamond"/>
          <w:b/>
          <w:bCs/>
          <w:sz w:val="24"/>
          <w:szCs w:val="24"/>
        </w:rPr>
      </w:pPr>
      <w:r>
        <w:rPr>
          <w:rFonts w:ascii="Garamond" w:eastAsia="Garamond" w:hAnsi="Garamond" w:cs="Garamond"/>
          <w:b/>
          <w:bCs/>
          <w:sz w:val="24"/>
          <w:szCs w:val="24"/>
        </w:rPr>
        <w:t>Penutup</w:t>
      </w:r>
    </w:p>
    <w:p w14:paraId="62703D83" w14:textId="7DADAA1F" w:rsidR="008E47C9" w:rsidRDefault="008E47C9" w:rsidP="008E47C9">
      <w:pPr>
        <w:tabs>
          <w:tab w:val="left" w:pos="851"/>
        </w:tabs>
        <w:jc w:val="both"/>
        <w:rPr>
          <w:rFonts w:ascii="Garamond" w:eastAsia="Garamond" w:hAnsi="Garamond" w:cs="Garamond"/>
          <w:b/>
          <w:bCs/>
          <w:sz w:val="24"/>
          <w:szCs w:val="24"/>
        </w:rPr>
      </w:pPr>
      <w:r>
        <w:rPr>
          <w:rFonts w:ascii="Garamond" w:eastAsia="Garamond" w:hAnsi="Garamond" w:cs="Garamond"/>
          <w:b/>
          <w:bCs/>
          <w:sz w:val="24"/>
          <w:szCs w:val="24"/>
        </w:rPr>
        <w:tab/>
      </w:r>
      <w:r w:rsidRPr="008E47C9">
        <w:rPr>
          <w:rFonts w:ascii="Garamond" w:eastAsia="Garamond" w:hAnsi="Garamond" w:cs="Garamond"/>
          <w:b/>
          <w:bCs/>
          <w:sz w:val="24"/>
          <w:szCs w:val="24"/>
        </w:rPr>
        <w:t xml:space="preserve">Kesimpulan dari analisis sanad dan matan hadis di atas adalah bahwa hadis tersebut memenuhi kriteria </w:t>
      </w:r>
      <w:proofErr w:type="spellStart"/>
      <w:r w:rsidRPr="008E47C9">
        <w:rPr>
          <w:rFonts w:ascii="Garamond" w:eastAsia="Garamond" w:hAnsi="Garamond" w:cs="Garamond"/>
          <w:b/>
          <w:bCs/>
          <w:sz w:val="24"/>
          <w:szCs w:val="24"/>
        </w:rPr>
        <w:t>keshahihan</w:t>
      </w:r>
      <w:proofErr w:type="spellEnd"/>
      <w:r w:rsidRPr="008E47C9">
        <w:rPr>
          <w:rFonts w:ascii="Garamond" w:eastAsia="Garamond" w:hAnsi="Garamond" w:cs="Garamond"/>
          <w:b/>
          <w:bCs/>
          <w:sz w:val="24"/>
          <w:szCs w:val="24"/>
        </w:rPr>
        <w:t xml:space="preserve"> menurut ulama hadis. Dari sisi sanad, hadis ini bersambung (</w:t>
      </w:r>
      <w:proofErr w:type="spellStart"/>
      <w:r w:rsidRPr="008E47C9">
        <w:rPr>
          <w:rFonts w:ascii="Garamond" w:eastAsia="Garamond" w:hAnsi="Garamond" w:cs="Garamond"/>
          <w:b/>
          <w:bCs/>
          <w:sz w:val="24"/>
          <w:szCs w:val="24"/>
        </w:rPr>
        <w:t>muttasil</w:t>
      </w:r>
      <w:proofErr w:type="spellEnd"/>
      <w:r w:rsidRPr="008E47C9">
        <w:rPr>
          <w:rFonts w:ascii="Garamond" w:eastAsia="Garamond" w:hAnsi="Garamond" w:cs="Garamond"/>
          <w:b/>
          <w:bCs/>
          <w:sz w:val="24"/>
          <w:szCs w:val="24"/>
        </w:rPr>
        <w:t xml:space="preserve">) dari Rasulullah hingga kepada para perawinya, para perawi dinilai adil dan </w:t>
      </w:r>
      <w:proofErr w:type="spellStart"/>
      <w:r w:rsidRPr="008E47C9">
        <w:rPr>
          <w:rFonts w:ascii="Garamond" w:eastAsia="Garamond" w:hAnsi="Garamond" w:cs="Garamond"/>
          <w:b/>
          <w:bCs/>
          <w:sz w:val="24"/>
          <w:szCs w:val="24"/>
        </w:rPr>
        <w:t>dhabit</w:t>
      </w:r>
      <w:proofErr w:type="spellEnd"/>
      <w:r w:rsidRPr="008E47C9">
        <w:rPr>
          <w:rFonts w:ascii="Garamond" w:eastAsia="Garamond" w:hAnsi="Garamond" w:cs="Garamond"/>
          <w:b/>
          <w:bCs/>
          <w:sz w:val="24"/>
          <w:szCs w:val="24"/>
        </w:rPr>
        <w:t>, serta terhindar dari kejanggalan (</w:t>
      </w:r>
      <w:proofErr w:type="spellStart"/>
      <w:r w:rsidRPr="008E47C9">
        <w:rPr>
          <w:rFonts w:ascii="Garamond" w:eastAsia="Garamond" w:hAnsi="Garamond" w:cs="Garamond"/>
          <w:b/>
          <w:bCs/>
          <w:sz w:val="24"/>
          <w:szCs w:val="24"/>
        </w:rPr>
        <w:t>syadz</w:t>
      </w:r>
      <w:proofErr w:type="spellEnd"/>
      <w:r w:rsidRPr="008E47C9">
        <w:rPr>
          <w:rFonts w:ascii="Garamond" w:eastAsia="Garamond" w:hAnsi="Garamond" w:cs="Garamond"/>
          <w:b/>
          <w:bCs/>
          <w:sz w:val="24"/>
          <w:szCs w:val="24"/>
        </w:rPr>
        <w:t>) dan kecacatan (</w:t>
      </w:r>
      <w:proofErr w:type="spellStart"/>
      <w:r w:rsidRPr="008E47C9">
        <w:rPr>
          <w:rFonts w:ascii="Garamond" w:eastAsia="Garamond" w:hAnsi="Garamond" w:cs="Garamond"/>
          <w:b/>
          <w:bCs/>
          <w:sz w:val="24"/>
          <w:szCs w:val="24"/>
        </w:rPr>
        <w:t>illat</w:t>
      </w:r>
      <w:proofErr w:type="spellEnd"/>
      <w:r w:rsidRPr="008E47C9">
        <w:rPr>
          <w:rFonts w:ascii="Garamond" w:eastAsia="Garamond" w:hAnsi="Garamond" w:cs="Garamond"/>
          <w:b/>
          <w:bCs/>
          <w:sz w:val="24"/>
          <w:szCs w:val="24"/>
        </w:rPr>
        <w:t xml:space="preserve">). Sementara dari sisi matan, hadis ini juga terhindar dari </w:t>
      </w:r>
      <w:proofErr w:type="spellStart"/>
      <w:r w:rsidRPr="008E47C9">
        <w:rPr>
          <w:rFonts w:ascii="Garamond" w:eastAsia="Garamond" w:hAnsi="Garamond" w:cs="Garamond"/>
          <w:b/>
          <w:bCs/>
          <w:sz w:val="24"/>
          <w:szCs w:val="24"/>
        </w:rPr>
        <w:t>syuzuz</w:t>
      </w:r>
      <w:proofErr w:type="spellEnd"/>
      <w:r w:rsidRPr="008E47C9">
        <w:rPr>
          <w:rFonts w:ascii="Garamond" w:eastAsia="Garamond" w:hAnsi="Garamond" w:cs="Garamond"/>
          <w:b/>
          <w:bCs/>
          <w:sz w:val="24"/>
          <w:szCs w:val="24"/>
        </w:rPr>
        <w:t xml:space="preserve"> (kejanggalan) dan </w:t>
      </w:r>
      <w:proofErr w:type="spellStart"/>
      <w:r w:rsidRPr="008E47C9">
        <w:rPr>
          <w:rFonts w:ascii="Garamond" w:eastAsia="Garamond" w:hAnsi="Garamond" w:cs="Garamond"/>
          <w:b/>
          <w:bCs/>
          <w:sz w:val="24"/>
          <w:szCs w:val="24"/>
        </w:rPr>
        <w:t>illat</w:t>
      </w:r>
      <w:proofErr w:type="spellEnd"/>
      <w:r w:rsidRPr="008E47C9">
        <w:rPr>
          <w:rFonts w:ascii="Garamond" w:eastAsia="Garamond" w:hAnsi="Garamond" w:cs="Garamond"/>
          <w:b/>
          <w:bCs/>
          <w:sz w:val="24"/>
          <w:szCs w:val="24"/>
        </w:rPr>
        <w:t xml:space="preserve"> (kecacatan), serta tidak bertentangan dengan Al-</w:t>
      </w:r>
      <w:proofErr w:type="spellStart"/>
      <w:r w:rsidRPr="008E47C9">
        <w:rPr>
          <w:rFonts w:ascii="Garamond" w:eastAsia="Garamond" w:hAnsi="Garamond" w:cs="Garamond"/>
          <w:b/>
          <w:bCs/>
          <w:sz w:val="24"/>
          <w:szCs w:val="24"/>
        </w:rPr>
        <w:t>Qur'an</w:t>
      </w:r>
      <w:proofErr w:type="spellEnd"/>
      <w:r w:rsidRPr="008E47C9">
        <w:rPr>
          <w:rFonts w:ascii="Garamond" w:eastAsia="Garamond" w:hAnsi="Garamond" w:cs="Garamond"/>
          <w:b/>
          <w:bCs/>
          <w:sz w:val="24"/>
          <w:szCs w:val="24"/>
        </w:rPr>
        <w:t xml:space="preserve">, hadis mutawatir, </w:t>
      </w:r>
      <w:proofErr w:type="spellStart"/>
      <w:r w:rsidRPr="008E47C9">
        <w:rPr>
          <w:rFonts w:ascii="Garamond" w:eastAsia="Garamond" w:hAnsi="Garamond" w:cs="Garamond"/>
          <w:b/>
          <w:bCs/>
          <w:sz w:val="24"/>
          <w:szCs w:val="24"/>
        </w:rPr>
        <w:t>ijma</w:t>
      </w:r>
      <w:proofErr w:type="spellEnd"/>
      <w:r w:rsidRPr="008E47C9">
        <w:rPr>
          <w:rFonts w:ascii="Garamond" w:eastAsia="Garamond" w:hAnsi="Garamond" w:cs="Garamond"/>
          <w:b/>
          <w:bCs/>
          <w:sz w:val="24"/>
          <w:szCs w:val="24"/>
        </w:rPr>
        <w:t>', atau akal sehat.</w:t>
      </w:r>
    </w:p>
    <w:p w14:paraId="7F106308" w14:textId="0A646CB6" w:rsidR="007707BE" w:rsidRPr="007707BE" w:rsidRDefault="008E47C9" w:rsidP="008E47C9">
      <w:pPr>
        <w:tabs>
          <w:tab w:val="left" w:pos="851"/>
        </w:tabs>
        <w:jc w:val="both"/>
        <w:rPr>
          <w:rFonts w:ascii="Garamond" w:eastAsia="Garamond" w:hAnsi="Garamond" w:cs="Garamond"/>
          <w:b/>
          <w:bCs/>
          <w:sz w:val="24"/>
          <w:szCs w:val="24"/>
          <w:lang w:val="id-ID"/>
        </w:rPr>
      </w:pPr>
      <w:r>
        <w:rPr>
          <w:rFonts w:ascii="Garamond" w:eastAsia="Garamond" w:hAnsi="Garamond" w:cs="Garamond"/>
          <w:b/>
          <w:bCs/>
          <w:sz w:val="24"/>
          <w:szCs w:val="24"/>
          <w:lang w:val="id-ID"/>
        </w:rPr>
        <w:tab/>
        <w:t xml:space="preserve">Matan </w:t>
      </w:r>
      <w:r w:rsidR="007707BE" w:rsidRPr="007707BE">
        <w:rPr>
          <w:rFonts w:ascii="Garamond" w:eastAsia="Garamond" w:hAnsi="Garamond" w:cs="Garamond"/>
          <w:b/>
          <w:bCs/>
          <w:sz w:val="24"/>
          <w:szCs w:val="24"/>
          <w:lang w:val="id-ID"/>
        </w:rPr>
        <w:t xml:space="preserve">hadis di atas adalah bahwa Islam mengajarkan tiga pilar utama: iman, Islam, dan ihsan, yang saling melengkapi dalam membangun kehidupan seorang muslim. Iman adalah dasar keyakinan terhadap Allah, malaikat, kitab, rasul, hari akhir, dan takdir; Islam adalah praktik ibadah dan syariat seperti </w:t>
      </w:r>
      <w:proofErr w:type="spellStart"/>
      <w:r w:rsidR="007707BE" w:rsidRPr="007707BE">
        <w:rPr>
          <w:rFonts w:ascii="Garamond" w:eastAsia="Garamond" w:hAnsi="Garamond" w:cs="Garamond"/>
          <w:b/>
          <w:bCs/>
          <w:sz w:val="24"/>
          <w:szCs w:val="24"/>
          <w:lang w:val="id-ID"/>
        </w:rPr>
        <w:t>shalat</w:t>
      </w:r>
      <w:proofErr w:type="spellEnd"/>
      <w:r w:rsidR="007707BE" w:rsidRPr="007707BE">
        <w:rPr>
          <w:rFonts w:ascii="Garamond" w:eastAsia="Garamond" w:hAnsi="Garamond" w:cs="Garamond"/>
          <w:b/>
          <w:bCs/>
          <w:sz w:val="24"/>
          <w:szCs w:val="24"/>
          <w:lang w:val="id-ID"/>
        </w:rPr>
        <w:t>, zakat, puasa, dan haji; sedangkan ihsan adalah kualitas spiritual dalam beribadah, yaitu beribadah seolah-olah akan melihat Allah, atau paling tidak menyadari bahwa Allah melihat segala perbuatan kita.</w:t>
      </w:r>
      <w:r w:rsidR="007707BE" w:rsidRPr="007707BE">
        <w:rPr>
          <w:rFonts w:ascii="Times New Roman" w:eastAsia="Garamond" w:hAnsi="Times New Roman" w:cs="Times New Roman"/>
          <w:b/>
          <w:bCs/>
          <w:sz w:val="24"/>
          <w:szCs w:val="24"/>
          <w:lang w:val="id-ID"/>
        </w:rPr>
        <w:t>​</w:t>
      </w:r>
      <w:r>
        <w:rPr>
          <w:rFonts w:ascii="Garamond" w:eastAsia="Garamond" w:hAnsi="Garamond" w:cs="Garamond"/>
          <w:b/>
          <w:bCs/>
          <w:sz w:val="24"/>
          <w:szCs w:val="24"/>
          <w:lang w:val="id-ID"/>
        </w:rPr>
        <w:t xml:space="preserve"> </w:t>
      </w:r>
      <w:r w:rsidR="007707BE" w:rsidRPr="007707BE">
        <w:rPr>
          <w:rFonts w:ascii="Garamond" w:eastAsia="Garamond" w:hAnsi="Garamond" w:cs="Garamond"/>
          <w:b/>
          <w:bCs/>
          <w:sz w:val="24"/>
          <w:szCs w:val="24"/>
          <w:lang w:val="id-ID"/>
        </w:rPr>
        <w:t>Hadis ini juga mengingatkan umat akan tanda-tanda datangnya hari kiamat, yang hanya diketahui oleh Allah, serta menekankan pentingnya kesadaran akan kehidupan akhirat dan tanggung jawab atas amal perbuatan di dunia. Dengan demikian, hadis ini menjadi pedoman utama bagi setiap umat Islam untuk memahami dan mengamalkan ajaran Islam secara utuh, seimbang antara keyakinan, amal, dan spiritualitas</w:t>
      </w:r>
      <w:r>
        <w:rPr>
          <w:rFonts w:ascii="Garamond" w:eastAsia="Garamond" w:hAnsi="Garamond" w:cs="Garamond"/>
          <w:b/>
          <w:bCs/>
          <w:sz w:val="24"/>
          <w:szCs w:val="24"/>
          <w:lang w:val="id-ID"/>
        </w:rPr>
        <w:t>’</w:t>
      </w:r>
    </w:p>
    <w:p w14:paraId="1351A611" w14:textId="77777777" w:rsidR="007707BE" w:rsidRDefault="007707BE">
      <w:pPr>
        <w:spacing w:before="240" w:after="120"/>
        <w:jc w:val="both"/>
        <w:rPr>
          <w:rFonts w:ascii="Garamond" w:eastAsia="Garamond" w:hAnsi="Garamond" w:cs="Garamond"/>
          <w:b/>
          <w:bCs/>
          <w:sz w:val="24"/>
          <w:szCs w:val="24"/>
        </w:rPr>
      </w:pPr>
    </w:p>
    <w:p w14:paraId="030BAACE" w14:textId="77777777" w:rsidR="007707BE" w:rsidRDefault="007707BE">
      <w:pPr>
        <w:spacing w:before="240" w:after="120"/>
        <w:jc w:val="both"/>
        <w:rPr>
          <w:rFonts w:ascii="Garamond" w:eastAsia="Garamond" w:hAnsi="Garamond" w:cs="Garamond"/>
          <w:b/>
          <w:bCs/>
          <w:sz w:val="24"/>
          <w:szCs w:val="24"/>
        </w:rPr>
      </w:pPr>
    </w:p>
    <w:p w14:paraId="2CBE7897" w14:textId="3E5CA3FB" w:rsidR="00E87A3D" w:rsidRDefault="00000000" w:rsidP="00F52FF7">
      <w:pPr>
        <w:spacing w:before="240" w:after="120"/>
        <w:jc w:val="center"/>
        <w:rPr>
          <w:rFonts w:ascii="Garamond" w:eastAsia="Garamond" w:hAnsi="Garamond" w:cs="Garamond"/>
          <w:b/>
          <w:bCs/>
          <w:sz w:val="24"/>
          <w:szCs w:val="24"/>
        </w:rPr>
      </w:pPr>
      <w:r>
        <w:rPr>
          <w:rFonts w:ascii="Garamond" w:eastAsia="Garamond" w:hAnsi="Garamond" w:cs="Garamond"/>
          <w:b/>
          <w:bCs/>
          <w:sz w:val="24"/>
          <w:szCs w:val="24"/>
        </w:rPr>
        <w:t>Daftar Pustaka</w:t>
      </w:r>
    </w:p>
    <w:p w14:paraId="0AA6CF3A" w14:textId="77777777" w:rsidR="00F52FF7" w:rsidRDefault="00F52FF7">
      <w:pPr>
        <w:spacing w:before="240" w:after="120"/>
        <w:jc w:val="both"/>
        <w:rPr>
          <w:rFonts w:ascii="Garamond" w:eastAsia="Garamond" w:hAnsi="Garamond" w:cs="Garamond"/>
          <w:b/>
          <w:bCs/>
          <w:sz w:val="24"/>
          <w:szCs w:val="24"/>
        </w:rPr>
      </w:pPr>
    </w:p>
    <w:p w14:paraId="28FA1DFE" w14:textId="0EEFD69A" w:rsidR="003E61ED" w:rsidRPr="003E61ED" w:rsidRDefault="008E47C9" w:rsidP="003E61ED">
      <w:pPr>
        <w:widowControl w:val="0"/>
        <w:autoSpaceDE w:val="0"/>
        <w:autoSpaceDN w:val="0"/>
        <w:adjustRightInd w:val="0"/>
        <w:spacing w:after="240" w:line="240" w:lineRule="auto"/>
        <w:ind w:left="480" w:hanging="480"/>
        <w:rPr>
          <w:rFonts w:ascii="Garamond" w:hAnsi="Garamond" w:cs="Times New Roman"/>
          <w:noProof/>
          <w:sz w:val="20"/>
        </w:rPr>
      </w:pPr>
      <w:r w:rsidRPr="008E47C9">
        <w:rPr>
          <w:rFonts w:ascii="Garamond" w:eastAsia="Garamond" w:hAnsi="Garamond" w:cs="Garamond"/>
          <w:sz w:val="20"/>
          <w:szCs w:val="20"/>
        </w:rPr>
        <w:fldChar w:fldCharType="begin" w:fldLock="1"/>
      </w:r>
      <w:r w:rsidRPr="008E47C9">
        <w:rPr>
          <w:rFonts w:ascii="Garamond" w:eastAsia="Garamond" w:hAnsi="Garamond" w:cs="Garamond"/>
          <w:sz w:val="20"/>
          <w:szCs w:val="20"/>
        </w:rPr>
        <w:instrText xml:space="preserve">ADDIN Mendeley Bibliography CSL_BIBLIOGRAPHY </w:instrText>
      </w:r>
      <w:r w:rsidRPr="008E47C9">
        <w:rPr>
          <w:rFonts w:ascii="Garamond" w:eastAsia="Garamond" w:hAnsi="Garamond" w:cs="Garamond"/>
          <w:sz w:val="20"/>
          <w:szCs w:val="20"/>
        </w:rPr>
        <w:fldChar w:fldCharType="separate"/>
      </w:r>
      <w:r w:rsidR="003E61ED" w:rsidRPr="003E61ED">
        <w:rPr>
          <w:rFonts w:ascii="Garamond" w:hAnsi="Garamond" w:cs="Times New Roman"/>
          <w:noProof/>
          <w:sz w:val="20"/>
        </w:rPr>
        <w:t xml:space="preserve">Abdul Majid Khon. </w:t>
      </w:r>
      <w:r w:rsidR="003E61ED" w:rsidRPr="003E61ED">
        <w:rPr>
          <w:rFonts w:ascii="Garamond" w:hAnsi="Garamond" w:cs="Times New Roman"/>
          <w:i/>
          <w:iCs/>
          <w:noProof/>
          <w:sz w:val="20"/>
        </w:rPr>
        <w:t>Ulumul Hadis</w:t>
      </w:r>
      <w:r w:rsidR="003E61ED" w:rsidRPr="003E61ED">
        <w:rPr>
          <w:rFonts w:ascii="Garamond" w:hAnsi="Garamond" w:cs="Times New Roman"/>
          <w:noProof/>
          <w:sz w:val="20"/>
        </w:rPr>
        <w:t>. Jakarta, 2013.</w:t>
      </w:r>
    </w:p>
    <w:p w14:paraId="1E5D718B"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“Abu Zar’ah bin ’Amr bin Jarir bin ’Abd Allah,” n.d. https://shamela.ws/narrator/268.</w:t>
      </w:r>
    </w:p>
    <w:p w14:paraId="01D993ED"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 xml:space="preserve">Arifin, Syamsul. “Kritik abu rayyah kepada abu hurairah.” </w:t>
      </w:r>
      <w:r w:rsidRPr="003E61ED">
        <w:rPr>
          <w:rFonts w:ascii="Garamond" w:hAnsi="Garamond" w:cs="Times New Roman"/>
          <w:i/>
          <w:iCs/>
          <w:noProof/>
          <w:sz w:val="20"/>
        </w:rPr>
        <w:t>Jurnal Putih Ma’had Aly</w:t>
      </w:r>
      <w:r w:rsidRPr="003E61ED">
        <w:rPr>
          <w:rFonts w:ascii="Garamond" w:hAnsi="Garamond" w:cs="Times New Roman"/>
          <w:noProof/>
          <w:sz w:val="20"/>
        </w:rPr>
        <w:t>, n.d., 45–54.</w:t>
      </w:r>
    </w:p>
    <w:p w14:paraId="130CA7F1"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Dunia Islam.com. “Biografi Abu Hurairah,” 2021. https://dalamislam.com/sejarah-islam/biografi-abu-hurairah.</w:t>
      </w:r>
    </w:p>
    <w:p w14:paraId="67938EE9"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Ensiklopedia Hadis. “Hadits Al-Bukhari no.4404,” n.d.</w:t>
      </w:r>
    </w:p>
    <w:p w14:paraId="22DE60A1"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Eye Of Hadith. “Ishaq Bin Ibrahim Bin Makhlad (Ibnu Rahawaih),” 2024. https://truthadith.blogspot.com/2024/05/ishaq-bin-ibrahim-bin-makhlad-ibnu.html.</w:t>
      </w:r>
    </w:p>
    <w:p w14:paraId="482DCE1D"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“Hadits.Id,” n.d.</w:t>
      </w:r>
    </w:p>
    <w:p w14:paraId="20490F45"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 xml:space="preserve">Imtyas Rizkiyatul. “Metode Kritik Sanad Dan Matan.” </w:t>
      </w:r>
      <w:r w:rsidRPr="003E61ED">
        <w:rPr>
          <w:rFonts w:ascii="Garamond" w:hAnsi="Garamond" w:cs="Times New Roman"/>
          <w:i/>
          <w:iCs/>
          <w:noProof/>
          <w:sz w:val="20"/>
        </w:rPr>
        <w:t>Jurnal Ilmu Hadis</w:t>
      </w:r>
      <w:r w:rsidRPr="003E61ED">
        <w:rPr>
          <w:rFonts w:ascii="Garamond" w:hAnsi="Garamond" w:cs="Times New Roman"/>
          <w:noProof/>
          <w:sz w:val="20"/>
        </w:rPr>
        <w:t xml:space="preserve"> 4, no. 1 (2018): 18–32.</w:t>
      </w:r>
    </w:p>
    <w:p w14:paraId="2DDB90A6"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Khalid, H M Rusydi, dan A Pendahuluan. “Tafsir bercorak nahwu karya Abu Hayyan” 15 (2015): 177–89.</w:t>
      </w:r>
    </w:p>
    <w:p w14:paraId="5B490E30"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 xml:space="preserve">Muhajirin. “Wanita Kekurangan Akal dan Agama (Kritik Kualitas Sanad dan Matan Hadits).” </w:t>
      </w:r>
      <w:r w:rsidRPr="003E61ED">
        <w:rPr>
          <w:rFonts w:ascii="Garamond" w:hAnsi="Garamond" w:cs="Times New Roman"/>
          <w:i/>
          <w:iCs/>
          <w:noProof/>
          <w:sz w:val="20"/>
        </w:rPr>
        <w:t>Jia</w:t>
      </w:r>
      <w:r w:rsidRPr="003E61ED">
        <w:rPr>
          <w:rFonts w:ascii="Garamond" w:hAnsi="Garamond" w:cs="Times New Roman"/>
          <w:noProof/>
          <w:sz w:val="20"/>
        </w:rPr>
        <w:t xml:space="preserve"> 11, no. 1 (2010): 143–56. http://repository.radenfatah.ac.id/2148/1/Muhajirin th 2010.pdf.</w:t>
      </w:r>
    </w:p>
    <w:p w14:paraId="1CB23822"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 xml:space="preserve">Muhammad Misbah, dkk. </w:t>
      </w:r>
      <w:r w:rsidRPr="003E61ED">
        <w:rPr>
          <w:rFonts w:ascii="Garamond" w:hAnsi="Garamond" w:cs="Times New Roman"/>
          <w:i/>
          <w:iCs/>
          <w:noProof/>
          <w:sz w:val="20"/>
        </w:rPr>
        <w:t>Studi Kitab Hadits</w:t>
      </w:r>
      <w:r w:rsidRPr="003E61ED">
        <w:rPr>
          <w:rFonts w:ascii="Garamond" w:hAnsi="Garamond" w:cs="Times New Roman"/>
          <w:noProof/>
          <w:sz w:val="20"/>
        </w:rPr>
        <w:t>. Malang, n.d.</w:t>
      </w:r>
    </w:p>
    <w:p w14:paraId="7C202B04"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Muhammad Nasikhul Abd. “Biografi Ibnu Rahawaih Rahimahullah.” dosenmuslim.com, 2017. https://dosenmuslim.com/ulama-salaf-ash-shalih/biografi-ibnu-rahawaih-rahimahullah/.</w:t>
      </w:r>
    </w:p>
    <w:p w14:paraId="791F4145"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“No Title,” n.d. https://www.hadits.id/hadits/bukhari/4404.</w:t>
      </w:r>
    </w:p>
    <w:p w14:paraId="3F17E7FB"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 xml:space="preserve">Prof. Dr. M. Syuhudi Ismail. </w:t>
      </w:r>
      <w:r w:rsidRPr="003E61ED">
        <w:rPr>
          <w:rFonts w:ascii="Garamond" w:hAnsi="Garamond" w:cs="Times New Roman"/>
          <w:i/>
          <w:iCs/>
          <w:noProof/>
          <w:sz w:val="20"/>
        </w:rPr>
        <w:t>Metodologi Penelitian Hadis Nabi</w:t>
      </w:r>
      <w:r w:rsidRPr="003E61ED">
        <w:rPr>
          <w:rFonts w:ascii="Garamond" w:hAnsi="Garamond" w:cs="Times New Roman"/>
          <w:noProof/>
          <w:sz w:val="20"/>
        </w:rPr>
        <w:t>. Cet ke 2. Jakarta, 2016.</w:t>
      </w:r>
    </w:p>
    <w:p w14:paraId="132B6207"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cs="Times New Roman"/>
          <w:noProof/>
          <w:sz w:val="20"/>
        </w:rPr>
      </w:pPr>
      <w:r w:rsidRPr="003E61ED">
        <w:rPr>
          <w:rFonts w:ascii="Garamond" w:hAnsi="Garamond" w:cs="Times New Roman"/>
          <w:noProof/>
          <w:sz w:val="20"/>
        </w:rPr>
        <w:t>Qalam, Al, dan Jurnal Ilmiah. “Takhrij Hadits Nabi Muhammad Dalam Mu’jam Mufahros Li Alfazh Al-Hadits An-Nabawi” 16, no. 6 (2022): 2242–48.</w:t>
      </w:r>
    </w:p>
    <w:p w14:paraId="025C51DB" w14:textId="77777777" w:rsidR="003E61ED" w:rsidRPr="003E61ED" w:rsidRDefault="003E61ED" w:rsidP="003E61ED">
      <w:pPr>
        <w:widowControl w:val="0"/>
        <w:autoSpaceDE w:val="0"/>
        <w:autoSpaceDN w:val="0"/>
        <w:adjustRightInd w:val="0"/>
        <w:spacing w:after="240" w:line="240" w:lineRule="auto"/>
        <w:ind w:left="480" w:hanging="480"/>
        <w:rPr>
          <w:rFonts w:ascii="Garamond" w:hAnsi="Garamond"/>
          <w:noProof/>
          <w:sz w:val="20"/>
        </w:rPr>
      </w:pPr>
      <w:r w:rsidRPr="003E61ED">
        <w:rPr>
          <w:rFonts w:ascii="Garamond" w:hAnsi="Garamond" w:cs="Times New Roman"/>
          <w:noProof/>
          <w:sz w:val="20"/>
        </w:rPr>
        <w:t>SindoNews. “Kisah Wafatnya Abu Zur’ah yang Mengagumkan,” 2023. https://kalam.sindonews.com/read/1176199/70/kisah-wafatnya-abu-zurah-yang-mengagumkan-tutup-usia-setelah-membaca-hadis-talqin-.</w:t>
      </w:r>
    </w:p>
    <w:p w14:paraId="4B197886" w14:textId="643DBD00" w:rsidR="008E47C9" w:rsidRPr="008E47C9" w:rsidRDefault="008E47C9" w:rsidP="008E47C9">
      <w:pPr>
        <w:spacing w:after="240" w:line="240" w:lineRule="auto"/>
        <w:ind w:firstLine="20"/>
        <w:jc w:val="both"/>
        <w:rPr>
          <w:rFonts w:ascii="Garamond" w:eastAsia="Garamond" w:hAnsi="Garamond" w:cs="Garamond"/>
          <w:sz w:val="20"/>
          <w:szCs w:val="20"/>
        </w:rPr>
      </w:pPr>
      <w:r w:rsidRPr="008E47C9">
        <w:rPr>
          <w:rFonts w:ascii="Garamond" w:eastAsia="Garamond" w:hAnsi="Garamond" w:cs="Garamond"/>
          <w:sz w:val="20"/>
          <w:szCs w:val="20"/>
        </w:rPr>
        <w:fldChar w:fldCharType="end"/>
      </w:r>
    </w:p>
    <w:p w14:paraId="01AA3B18" w14:textId="77777777" w:rsidR="00E87A3D" w:rsidRPr="008E47C9" w:rsidRDefault="00E87A3D" w:rsidP="008E47C9">
      <w:pPr>
        <w:spacing w:after="240" w:line="240" w:lineRule="auto"/>
        <w:jc w:val="both"/>
        <w:rPr>
          <w:rFonts w:ascii="Garamond" w:eastAsia="Garamond" w:hAnsi="Garamond" w:cs="Garamond"/>
          <w:sz w:val="20"/>
          <w:szCs w:val="20"/>
        </w:rPr>
      </w:pPr>
    </w:p>
    <w:p w14:paraId="7AA9AA7B" w14:textId="77777777" w:rsidR="00E87A3D" w:rsidRPr="008E47C9" w:rsidRDefault="00E87A3D" w:rsidP="008E47C9">
      <w:pPr>
        <w:spacing w:after="240" w:line="240" w:lineRule="auto"/>
        <w:rPr>
          <w:rFonts w:ascii="Garamond" w:eastAsia="Garamond" w:hAnsi="Garamond" w:cs="Garamond"/>
          <w:sz w:val="20"/>
          <w:szCs w:val="20"/>
        </w:rPr>
      </w:pPr>
    </w:p>
    <w:p w14:paraId="59FE3BAD" w14:textId="77777777" w:rsidR="00E87A3D" w:rsidRDefault="00E87A3D">
      <w:pPr>
        <w:rPr>
          <w:rFonts w:ascii="Garamond" w:eastAsia="Garamond" w:hAnsi="Garamond" w:cs="Garamond"/>
        </w:rPr>
      </w:pPr>
    </w:p>
    <w:p w14:paraId="09443F22" w14:textId="77777777" w:rsidR="00E87A3D" w:rsidRDefault="00E87A3D">
      <w:pPr>
        <w:rPr>
          <w:rFonts w:ascii="Garamond" w:eastAsia="Garamond" w:hAnsi="Garamond" w:cs="Garamond"/>
        </w:rPr>
      </w:pPr>
    </w:p>
    <w:p w14:paraId="1A36A251" w14:textId="77777777" w:rsidR="00E87A3D" w:rsidRDefault="00E87A3D">
      <w:pPr>
        <w:rPr>
          <w:rFonts w:ascii="Garamond" w:eastAsia="Garamond" w:hAnsi="Garamond" w:cs="Garamond"/>
        </w:rPr>
      </w:pPr>
    </w:p>
    <w:p w14:paraId="3CFDC249" w14:textId="77777777" w:rsidR="00E87A3D" w:rsidRDefault="00E87A3D">
      <w:pPr>
        <w:rPr>
          <w:rFonts w:ascii="Garamond" w:eastAsia="Garamond" w:hAnsi="Garamond" w:cs="Garamond"/>
        </w:rPr>
      </w:pPr>
    </w:p>
    <w:p w14:paraId="6E134195" w14:textId="77777777" w:rsidR="00E87A3D" w:rsidRDefault="00E87A3D">
      <w:pPr>
        <w:rPr>
          <w:rFonts w:ascii="Garamond" w:eastAsia="Garamond" w:hAnsi="Garamond" w:cs="Garamond"/>
        </w:rPr>
      </w:pPr>
    </w:p>
    <w:p w14:paraId="73C7F3E0" w14:textId="77777777" w:rsidR="00E87A3D" w:rsidRDefault="00E87A3D">
      <w:pPr>
        <w:rPr>
          <w:rFonts w:ascii="Garamond" w:eastAsia="Garamond" w:hAnsi="Garamond" w:cs="Garamond"/>
        </w:rPr>
      </w:pPr>
    </w:p>
    <w:p w14:paraId="58E3D73A" w14:textId="77777777" w:rsidR="00E87A3D" w:rsidRDefault="00E87A3D">
      <w:pPr>
        <w:rPr>
          <w:rFonts w:ascii="Garamond" w:eastAsia="Garamond" w:hAnsi="Garamond" w:cs="Garamond"/>
        </w:rPr>
      </w:pPr>
    </w:p>
    <w:p w14:paraId="37C4B9D7" w14:textId="77777777" w:rsidR="00E87A3D" w:rsidRDefault="00E87A3D">
      <w:pPr>
        <w:rPr>
          <w:rFonts w:ascii="Garamond" w:eastAsia="Garamond" w:hAnsi="Garamond" w:cs="Garamond"/>
        </w:rPr>
      </w:pPr>
    </w:p>
    <w:p w14:paraId="111A4AEB" w14:textId="77777777" w:rsidR="00E87A3D" w:rsidRDefault="00E87A3D">
      <w:pPr>
        <w:rPr>
          <w:rFonts w:ascii="Garamond" w:eastAsia="Garamond" w:hAnsi="Garamond" w:cs="Garamond"/>
        </w:rPr>
      </w:pPr>
    </w:p>
    <w:p w14:paraId="38B8DCBB" w14:textId="77777777" w:rsidR="00E87A3D" w:rsidRDefault="00E87A3D">
      <w:pPr>
        <w:rPr>
          <w:rFonts w:ascii="Garamond" w:eastAsia="Garamond" w:hAnsi="Garamond" w:cs="Garamond"/>
        </w:rPr>
      </w:pPr>
    </w:p>
    <w:p w14:paraId="26F8D717" w14:textId="77777777" w:rsidR="00E87A3D" w:rsidRDefault="00E87A3D">
      <w:pPr>
        <w:rPr>
          <w:rFonts w:ascii="Garamond" w:eastAsia="Garamond" w:hAnsi="Garamond" w:cs="Garamond"/>
        </w:rPr>
      </w:pPr>
    </w:p>
    <w:p w14:paraId="33604913" w14:textId="77777777" w:rsidR="00E87A3D" w:rsidRDefault="00E87A3D">
      <w:pPr>
        <w:rPr>
          <w:rFonts w:ascii="Garamond" w:eastAsia="Garamond" w:hAnsi="Garamond" w:cs="Garamond"/>
        </w:rPr>
      </w:pPr>
    </w:p>
    <w:p w14:paraId="0FE02ED4" w14:textId="77777777" w:rsidR="00E87A3D" w:rsidRDefault="00E87A3D">
      <w:pPr>
        <w:rPr>
          <w:rFonts w:ascii="Garamond" w:eastAsia="Garamond" w:hAnsi="Garamond" w:cs="Garamond"/>
        </w:rPr>
      </w:pPr>
    </w:p>
    <w:p w14:paraId="26713516" w14:textId="77777777" w:rsidR="00E87A3D" w:rsidRDefault="00E87A3D">
      <w:pPr>
        <w:rPr>
          <w:rFonts w:ascii="Garamond" w:eastAsia="Garamond" w:hAnsi="Garamond" w:cs="Garamond"/>
        </w:rPr>
      </w:pPr>
    </w:p>
    <w:p w14:paraId="600E5E10" w14:textId="77777777" w:rsidR="00E87A3D" w:rsidRDefault="00E87A3D">
      <w:pPr>
        <w:rPr>
          <w:rFonts w:ascii="Garamond" w:eastAsia="Garamond" w:hAnsi="Garamond" w:cs="Garamond"/>
        </w:rPr>
      </w:pPr>
    </w:p>
    <w:p w14:paraId="223B7A2F" w14:textId="77777777" w:rsidR="00E87A3D" w:rsidRDefault="00E87A3D">
      <w:pPr>
        <w:rPr>
          <w:rFonts w:ascii="Garamond" w:eastAsia="Garamond" w:hAnsi="Garamond" w:cs="Garamond"/>
        </w:rPr>
      </w:pPr>
    </w:p>
    <w:sectPr w:rsidR="00E87A3D">
      <w:headerReference w:type="even" r:id="rId10"/>
      <w:headerReference w:type="default" r:id="rId11"/>
      <w:footerReference w:type="even" r:id="rId12"/>
      <w:footerReference w:type="default" r:id="rId13"/>
      <w:headerReference w:type="first" r:id="rId14"/>
      <w:footerReference w:type="first" r:id="rId15"/>
      <w:pgSz w:w="11909" w:h="16834"/>
      <w:pgMar w:top="1440" w:right="1440" w:bottom="1440" w:left="1440" w:header="283" w:footer="28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A155B" w14:textId="77777777" w:rsidR="005A761D" w:rsidRDefault="005A761D">
      <w:pPr>
        <w:spacing w:line="240" w:lineRule="auto"/>
      </w:pPr>
      <w:r>
        <w:separator/>
      </w:r>
    </w:p>
  </w:endnote>
  <w:endnote w:type="continuationSeparator" w:id="0">
    <w:p w14:paraId="0750ADF6" w14:textId="77777777" w:rsidR="005A761D" w:rsidRDefault="005A7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B68BD27B-64D6-4713-B62F-BA52603F94B6}"/>
    <w:embedBold r:id="rId2" w:fontKey="{A039662C-9428-4014-8479-48C95BF70BF6}"/>
    <w:embedItalic r:id="rId3" w:fontKey="{03A499DB-B067-4290-8E3B-1BC26F2CBC85}"/>
    <w:embedBoldItalic r:id="rId4" w:fontKey="{0A0A4C05-138E-45B4-A064-93EC0F25B58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embedRegular r:id="rId5" w:fontKey="{3433CE46-2C1F-4AB8-9EA0-3E7B8B5651BC}"/>
  </w:font>
  <w:font w:name="Algerian">
    <w:panose1 w:val="04020705040A02060702"/>
    <w:charset w:val="00"/>
    <w:family w:val="decorative"/>
    <w:pitch w:val="variable"/>
    <w:sig w:usb0="00000003" w:usb1="00000000" w:usb2="00000000" w:usb3="00000000" w:csb0="00000001" w:csb1="00000000"/>
    <w:embedRegular r:id="rId6" w:fontKey="{34B7222F-9520-4CF1-9367-2CA39FDBA423}"/>
  </w:font>
  <w:font w:name="Calibri">
    <w:panose1 w:val="020F0502020204030204"/>
    <w:charset w:val="00"/>
    <w:family w:val="swiss"/>
    <w:pitch w:val="variable"/>
    <w:sig w:usb0="E4002EFF" w:usb1="C200247B" w:usb2="00000009" w:usb3="00000000" w:csb0="000001FF" w:csb1="00000000"/>
    <w:embedRegular r:id="rId7" w:fontKey="{6B2202B3-A5BA-44AE-9F95-5986AB323010}"/>
  </w:font>
  <w:font w:name="Cambria">
    <w:panose1 w:val="02040503050406030204"/>
    <w:charset w:val="00"/>
    <w:family w:val="roman"/>
    <w:pitch w:val="variable"/>
    <w:sig w:usb0="E00006FF" w:usb1="420024FF" w:usb2="02000000" w:usb3="00000000" w:csb0="0000019F" w:csb1="00000000"/>
    <w:embedRegular r:id="rId8" w:fontKey="{90792B53-3731-4BB9-BE25-A0D9456AF9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49CB" w14:textId="77777777" w:rsidR="00E87A3D" w:rsidRDefault="00000000">
    <w:pPr>
      <w:spacing w:before="240" w:after="240"/>
      <w:jc w:val="center"/>
      <w:rPr>
        <w:sz w:val="28"/>
        <w:szCs w:val="28"/>
      </w:rPr>
    </w:pPr>
    <w:r>
      <w:rPr>
        <w:rFonts w:ascii="Algerian" w:eastAsia="Algerian" w:hAnsi="Algerian" w:cs="Algerian"/>
        <w:sz w:val="28"/>
        <w:szCs w:val="28"/>
      </w:rPr>
      <w:t>JURNAL USHULUDDIN</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Vol. ..., No. ..., Januari - Juni 2020 |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C901" w14:textId="77777777" w:rsidR="00E87A3D" w:rsidRDefault="00000000">
    <w:pPr>
      <w:spacing w:before="240" w:after="240"/>
      <w:jc w:val="center"/>
      <w:rPr>
        <w:sz w:val="30"/>
        <w:szCs w:val="30"/>
      </w:rP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2D413F">
      <w:rPr>
        <w:rFonts w:ascii="Times New Roman" w:eastAsia="Times New Roman" w:hAnsi="Times New Roman" w:cs="Times New Roman"/>
        <w:noProof/>
        <w:sz w:val="30"/>
        <w:szCs w:val="30"/>
      </w:rPr>
      <w:t>2</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CB05" w14:textId="77777777" w:rsidR="00E87A3D" w:rsidRDefault="00000000">
    <w:pPr>
      <w:spacing w:before="240" w:after="240"/>
      <w:jc w:val="cente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2D413F">
      <w:rPr>
        <w:rFonts w:ascii="Times New Roman" w:eastAsia="Times New Roman" w:hAnsi="Times New Roman" w:cs="Times New Roman"/>
        <w:noProof/>
        <w:sz w:val="30"/>
        <w:szCs w:val="30"/>
      </w:rPr>
      <w:t>1</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76D8" w14:textId="77777777" w:rsidR="005A761D" w:rsidRDefault="005A761D">
      <w:pPr>
        <w:spacing w:line="240" w:lineRule="auto"/>
      </w:pPr>
      <w:r>
        <w:separator/>
      </w:r>
    </w:p>
  </w:footnote>
  <w:footnote w:type="continuationSeparator" w:id="0">
    <w:p w14:paraId="6BDED808" w14:textId="77777777" w:rsidR="005A761D" w:rsidRDefault="005A761D">
      <w:pPr>
        <w:spacing w:line="240" w:lineRule="auto"/>
      </w:pPr>
      <w:r>
        <w:continuationSeparator/>
      </w:r>
    </w:p>
  </w:footnote>
  <w:footnote w:id="1">
    <w:p w14:paraId="7AF29B19" w14:textId="368529A1" w:rsidR="00D53A3B" w:rsidRPr="00F61F0E" w:rsidRDefault="00D53A3B" w:rsidP="00D53A3B">
      <w:pPr>
        <w:pStyle w:val="TeksCatatanKaki"/>
        <w:ind w:firstLine="720"/>
        <w:rPr>
          <w:rFonts w:ascii="Garamond" w:hAnsi="Garamond"/>
          <w:lang w:val="id-ID"/>
        </w:rPr>
      </w:pPr>
      <w:r w:rsidRPr="00D53A3B">
        <w:rPr>
          <w:rStyle w:val="ReferensiCatatanKaki"/>
          <w:rFonts w:ascii="Garamond" w:hAnsi="Garamond"/>
        </w:rPr>
        <w:footnoteRef/>
      </w:r>
      <w:r w:rsidRPr="00D53A3B">
        <w:rPr>
          <w:rFonts w:ascii="Garamond" w:hAnsi="Garamond"/>
        </w:rPr>
        <w:t xml:space="preserve"> </w:t>
      </w:r>
      <w:r w:rsidRPr="00F61F0E">
        <w:rPr>
          <w:rFonts w:ascii="Garamond" w:hAnsi="Garamond"/>
        </w:rPr>
        <w:fldChar w:fldCharType="begin" w:fldLock="1"/>
      </w:r>
      <w:r w:rsidR="00614AA0">
        <w:rPr>
          <w:rFonts w:ascii="Garamond" w:hAnsi="Garamond"/>
        </w:rPr>
        <w:instrText>ADDIN CSL_CITATION {"citationItems":[{"id":"ITEM-1","itemData":{"abstract":"Tulisan ini membahas metode kritik sanad dan matan. Dalam hadis keduanya\nsama-sama pentingnya. Sanad adalah rangkaian periwayat yang\nmenyampaikan hadis, sedangkan matan adalah isi/ pesan hadis itu sendiri.\nUntuk mengetahui kualitas suatu hadis kita mesti mencari tahu kualitas sanad\ndan matannya. Maka dari itu, tulisan ini penting karena membahas metode\nkritik sanad serta matan. Sumber tulisan ini berasal dari buku/ kitab, dan\njurnal yang relevan dengan tema tulisan.","author":[{"dropping-particle":"","family":"Imtyas Rizkiyatul","given":"","non-dropping-particle":"","parse-names":false,"suffix":""}],"container-title":"Jurnal Ilmu Hadis","id":"ITEM-1","issue":"1","issued":{"date-parts":[["2018"]]},"page":"18-32","title":"Metode Kritik Sanad Dan Matan","type":"article-journal","volume":"4"},"uris":["http://www.mendeley.com/documents/?uuid=d9a8f497-dc3d-4aac-8a71-8197a6f6685d"]}],"mendeley":{"formattedCitation":"Imtyas Rizkiyatul, “Metode Kritik Sanad Dan Matan,” &lt;i&gt;Jurnal Ilmu Hadis&lt;/i&gt; 4, no. 1 (2018): 18–32.","manualFormatting":"Imtyas Rizkiyatul, “Metode Kritik Sanad Dan Matan,” Jurnal Ilmu Hadis, 4.1 (2018), hlm.18","plainTextFormattedCitation":"Imtyas Rizkiyatul, “Metode Kritik Sanad Dan Matan,” Jurnal Ilmu Hadis 4, no. 1 (2018): 18–32.","previouslyFormattedCitation":"Imtyas Rizkiyatul, “Metode Kritik Sanad Dan Matan,” &lt;i&gt;Jurnal Ilmu Hadis&lt;/i&gt; 4, no. 1 (2018): 18–32."},"properties":{"noteIndex":1},"schema":"https://github.com/citation-style-language/schema/raw/master/csl-citation.json"}</w:instrText>
      </w:r>
      <w:r w:rsidRPr="00F61F0E">
        <w:rPr>
          <w:rFonts w:ascii="Garamond" w:hAnsi="Garamond"/>
        </w:rPr>
        <w:fldChar w:fldCharType="separate"/>
      </w:r>
      <w:r w:rsidRPr="00F61F0E">
        <w:rPr>
          <w:rFonts w:ascii="Garamond" w:hAnsi="Garamond"/>
          <w:noProof/>
          <w:lang w:val="id-ID"/>
        </w:rPr>
        <w:t>Imtyas Rizkiyatul, “Metode Kritik Sanad Dan Matan,” Jurnal Ilmu Hadis, 4.1 (2018), hlm.18</w:t>
      </w:r>
      <w:r w:rsidRPr="00F61F0E">
        <w:rPr>
          <w:rFonts w:ascii="Garamond" w:hAnsi="Garamond"/>
        </w:rPr>
        <w:fldChar w:fldCharType="end"/>
      </w:r>
    </w:p>
  </w:footnote>
  <w:footnote w:id="2">
    <w:p w14:paraId="6ED5E1BE" w14:textId="02AA7603" w:rsidR="00D53A3B" w:rsidRPr="00D53A3B" w:rsidRDefault="00D53A3B" w:rsidP="00D53A3B">
      <w:pPr>
        <w:pStyle w:val="TeksCatatanKaki"/>
        <w:ind w:firstLine="720"/>
        <w:rPr>
          <w:lang w:val="id-ID"/>
        </w:rPr>
      </w:pPr>
      <w:r w:rsidRPr="00D53A3B">
        <w:rPr>
          <w:rStyle w:val="ReferensiCatatanKaki"/>
          <w:rFonts w:ascii="Garamond" w:hAnsi="Garamond"/>
        </w:rPr>
        <w:footnoteRef/>
      </w:r>
      <w:r w:rsidRPr="00D53A3B">
        <w:rPr>
          <w:rFonts w:ascii="Garamond" w:hAnsi="Garamond"/>
        </w:rPr>
        <w:t xml:space="preserve"> </w:t>
      </w:r>
      <w:r w:rsidRPr="00D53A3B">
        <w:rPr>
          <w:rFonts w:ascii="Garamond" w:hAnsi="Garamond"/>
        </w:rPr>
        <w:fldChar w:fldCharType="begin" w:fldLock="1"/>
      </w:r>
      <w:r w:rsidR="00614AA0">
        <w:rPr>
          <w:rFonts w:ascii="Garamond" w:hAnsi="Garamond"/>
        </w:rPr>
        <w:instrText>ADDIN CSL_CITATION {"citationItems":[{"id":"ITEM-1","itemData":{"author":[{"dropping-particle":"","family":"Prof. Dr. M. Syuhudi Ismail","given":"","non-dropping-particle":"","parse-names":false,"suffix":""}],"edition":"Cet ke 2","id":"ITEM-1","issued":{"date-parts":[["2016"]]},"number-of-pages":"21","publisher-place":"Jakarta","title":"Metodologi Penelitian Hadis Nabi","type":"book"},"uris":["http://www.mendeley.com/documents/?uuid=2c0c679a-9d48-4acf-93e1-38829d4160c0"]}],"mendeley":{"formattedCitation":"Prof. Dr. M. Syuhudi Ismail, &lt;i&gt;Metodologi Penelitian Hadis Nabi&lt;/i&gt;, Cet ke 2 (Jakarta, 2016).","plainTextFormattedCitation":"Prof. Dr. M. Syuhudi Ismail, Metodologi Penelitian Hadis Nabi, Cet ke 2 (Jakarta, 2016).","previouslyFormattedCitation":"Prof. Dr. M. Syuhudi Ismail, &lt;i&gt;Metodologi Penelitian Hadis Nabi&lt;/i&gt;, Cet ke 2 (Jakarta, 2016)."},"properties":{"noteIndex":2},"schema":"https://github.com/citation-style-language/schema/raw/master/csl-citation.json"}</w:instrText>
      </w:r>
      <w:r w:rsidRPr="00D53A3B">
        <w:rPr>
          <w:rFonts w:ascii="Garamond" w:hAnsi="Garamond"/>
        </w:rPr>
        <w:fldChar w:fldCharType="separate"/>
      </w:r>
      <w:r w:rsidRPr="00D53A3B">
        <w:rPr>
          <w:rFonts w:ascii="Garamond" w:hAnsi="Garamond"/>
          <w:noProof/>
        </w:rPr>
        <w:t xml:space="preserve">Prof. Dr. M. Syuhudi Ismail, </w:t>
      </w:r>
      <w:r w:rsidRPr="00D53A3B">
        <w:rPr>
          <w:rFonts w:ascii="Garamond" w:hAnsi="Garamond"/>
          <w:i/>
          <w:noProof/>
        </w:rPr>
        <w:t>Metodologi Penelitian Hadis Nabi</w:t>
      </w:r>
      <w:r w:rsidRPr="00D53A3B">
        <w:rPr>
          <w:rFonts w:ascii="Garamond" w:hAnsi="Garamond"/>
          <w:noProof/>
        </w:rPr>
        <w:t>, Cet ke 2 (Jakarta, 2016).</w:t>
      </w:r>
      <w:r w:rsidRPr="00D53A3B">
        <w:rPr>
          <w:rFonts w:ascii="Garamond" w:hAnsi="Garamond"/>
        </w:rPr>
        <w:fldChar w:fldCharType="end"/>
      </w:r>
      <w:r w:rsidR="007D268F">
        <w:rPr>
          <w:rFonts w:ascii="Garamond" w:hAnsi="Garamond"/>
        </w:rPr>
        <w:t>hlm.15</w:t>
      </w:r>
    </w:p>
  </w:footnote>
  <w:footnote w:id="3">
    <w:p w14:paraId="5CE10797" w14:textId="7B47406D" w:rsidR="00614AA0" w:rsidRPr="00614AA0" w:rsidRDefault="00614AA0" w:rsidP="00614AA0">
      <w:pPr>
        <w:pStyle w:val="TeksCatatanKaki"/>
        <w:tabs>
          <w:tab w:val="left" w:pos="851"/>
        </w:tabs>
        <w:rPr>
          <w:lang w:val="id-ID"/>
        </w:rPr>
      </w:pPr>
      <w:r>
        <w:tab/>
      </w:r>
      <w:r>
        <w:rPr>
          <w:rStyle w:val="ReferensiCatatanKaki"/>
        </w:rPr>
        <w:footnoteRef/>
      </w:r>
      <w:r>
        <w:t xml:space="preserve"> </w:t>
      </w:r>
      <w:r>
        <w:rPr>
          <w:rFonts w:ascii="Garamond" w:hAnsi="Garamond"/>
        </w:rPr>
        <w:fldChar w:fldCharType="begin" w:fldLock="1"/>
      </w:r>
      <w:r>
        <w:rPr>
          <w:rFonts w:ascii="Garamond" w:hAnsi="Garamond"/>
        </w:rPr>
        <w:instrText>ADDIN CSL_CITATION {"citationItems":[{"id":"ITEM-1","itemData":{"URL":"https://www.hadits.id/hadits/bukhari/4404","id":"ITEM-1","issued":{"date-parts":[["0"]]},"title":"No Title","type":"webpage"},"uris":["http://www.mendeley.com/documents/?uuid=3579e0f4-88b2-41f2-ae32-f66fb43b6df0"]}],"mendeley":{"formattedCitation":"“No Title,” n.d., https://www.hadits.id/hadits/bukhari/4404.","manualFormatting":"https://www.hadits.id/hadits/bukhari/4404.","plainTextFormattedCitation":"“No Title,” n.d., https://www.hadits.id/hadits/bukhari/4404.","previouslyFormattedCitation":"“No Title,” n.d., https://www.hadits.id/hadits/bukhari/4404."},"properties":{"noteIndex":3},"schema":"https://github.com/citation-style-language/schema/raw/master/csl-citation.json"}</w:instrText>
      </w:r>
      <w:r>
        <w:rPr>
          <w:rFonts w:ascii="Garamond" w:hAnsi="Garamond"/>
        </w:rPr>
        <w:fldChar w:fldCharType="separate"/>
      </w:r>
      <w:r w:rsidRPr="00614AA0">
        <w:rPr>
          <w:rFonts w:ascii="Garamond" w:hAnsi="Garamond"/>
          <w:noProof/>
        </w:rPr>
        <w:t>https://www.hadits.id/hadits/bukhari/4404</w:t>
      </w:r>
      <w:r w:rsidRPr="00614AA0">
        <w:rPr>
          <w:noProof/>
        </w:rPr>
        <w:t>.</w:t>
      </w:r>
      <w:r>
        <w:fldChar w:fldCharType="end"/>
      </w:r>
      <w:r>
        <w:t xml:space="preserve">, </w:t>
      </w:r>
      <w:r w:rsidRPr="00614AA0">
        <w:rPr>
          <w:rFonts w:ascii="Garamond" w:hAnsi="Garamond"/>
        </w:rPr>
        <w:t>diakses 2</w:t>
      </w:r>
      <w:r>
        <w:rPr>
          <w:rFonts w:ascii="Garamond" w:hAnsi="Garamond"/>
        </w:rPr>
        <w:t>0</w:t>
      </w:r>
      <w:r w:rsidRPr="00614AA0">
        <w:rPr>
          <w:rFonts w:ascii="Garamond" w:hAnsi="Garamond"/>
        </w:rPr>
        <w:t xml:space="preserve"> November 2025</w:t>
      </w:r>
    </w:p>
  </w:footnote>
  <w:footnote w:id="4">
    <w:p w14:paraId="25BB286A" w14:textId="6E070CC5" w:rsidR="00F07B02" w:rsidRPr="00F07B02" w:rsidRDefault="006E4EE5" w:rsidP="006E4EE5">
      <w:pPr>
        <w:pStyle w:val="TeksCatatanKaki"/>
        <w:tabs>
          <w:tab w:val="left" w:pos="851"/>
        </w:tabs>
        <w:rPr>
          <w:rFonts w:ascii="Garamond" w:hAnsi="Garamond"/>
          <w:lang w:val="id-ID"/>
        </w:rPr>
      </w:pPr>
      <w:r>
        <w:rPr>
          <w:rFonts w:ascii="Garamond" w:hAnsi="Garamond"/>
        </w:rPr>
        <w:tab/>
      </w:r>
      <w:r w:rsidR="00F07B02" w:rsidRPr="00F07B02">
        <w:rPr>
          <w:rStyle w:val="ReferensiCatatanKaki"/>
          <w:rFonts w:ascii="Garamond" w:hAnsi="Garamond"/>
        </w:rPr>
        <w:footnoteRef/>
      </w:r>
      <w:r w:rsidR="00F07B02" w:rsidRPr="00F07B02">
        <w:rPr>
          <w:rFonts w:ascii="Garamond" w:hAnsi="Garamond"/>
        </w:rPr>
        <w:t xml:space="preserve"> </w:t>
      </w:r>
      <w:r w:rsidR="00F07B02" w:rsidRPr="00F07B02">
        <w:rPr>
          <w:rFonts w:ascii="Garamond" w:hAnsi="Garamond"/>
        </w:rPr>
        <w:fldChar w:fldCharType="begin" w:fldLock="1"/>
      </w:r>
      <w:r>
        <w:rPr>
          <w:rFonts w:ascii="Garamond" w:hAnsi="Garamond"/>
        </w:rPr>
        <w:instrText>ADDIN CSL_CITATION {"citationItems":[{"id":"ITEM-1","itemData":{"id":"ITEM-1","issued":{"date-parts":[["0"]]},"title":"Hadits.Id","type":"webpage"},"uris":["http://www.mendeley.com/documents/?uuid=3069e227-9650-4c19-afa1-c86d357ab36e"]}],"mendeley":{"formattedCitation":"“Hadits.Id,” n.d.","plainTextFormattedCitation":"“Hadits.Id,” n.d.","previouslyFormattedCitation":"“Hadits.Id,” n.d."},"properties":{"noteIndex":4},"schema":"https://github.com/citation-style-language/schema/raw/master/csl-citation.json"}</w:instrText>
      </w:r>
      <w:r w:rsidR="00F07B02" w:rsidRPr="00F07B02">
        <w:rPr>
          <w:rFonts w:ascii="Garamond" w:hAnsi="Garamond"/>
        </w:rPr>
        <w:fldChar w:fldCharType="separate"/>
      </w:r>
      <w:r w:rsidR="00F07B02" w:rsidRPr="00F07B02">
        <w:rPr>
          <w:rFonts w:ascii="Garamond" w:hAnsi="Garamond"/>
          <w:noProof/>
        </w:rPr>
        <w:t>“Hadits.Id,” n.d.</w:t>
      </w:r>
      <w:r w:rsidR="00F07B02" w:rsidRPr="00F07B02">
        <w:rPr>
          <w:rFonts w:ascii="Garamond" w:hAnsi="Garamond"/>
        </w:rPr>
        <w:fldChar w:fldCharType="end"/>
      </w:r>
    </w:p>
  </w:footnote>
  <w:footnote w:id="5">
    <w:p w14:paraId="56F11EC5" w14:textId="7236B8C3" w:rsidR="00243DF5" w:rsidRPr="00243DF5" w:rsidRDefault="00243DF5" w:rsidP="00243DF5">
      <w:pPr>
        <w:pStyle w:val="TeksCatatanKaki"/>
        <w:tabs>
          <w:tab w:val="left" w:pos="851"/>
        </w:tabs>
        <w:rPr>
          <w:rFonts w:ascii="Garamond" w:hAnsi="Garamond"/>
          <w:lang w:val="id-ID"/>
        </w:rPr>
      </w:pPr>
      <w:r>
        <w:tab/>
      </w:r>
      <w:r>
        <w:rPr>
          <w:rStyle w:val="ReferensiCatatanKaki"/>
        </w:rPr>
        <w:footnoteRef/>
      </w:r>
      <w:r>
        <w:t xml:space="preserve"> </w:t>
      </w:r>
      <w:r w:rsidRPr="00243DF5">
        <w:rPr>
          <w:rFonts w:ascii="Garamond" w:hAnsi="Garamond"/>
        </w:rPr>
        <w:fldChar w:fldCharType="begin" w:fldLock="1"/>
      </w:r>
      <w:r w:rsidR="00D70A1C">
        <w:rPr>
          <w:rFonts w:ascii="Garamond" w:hAnsi="Garamond"/>
        </w:rPr>
        <w:instrText>ADDIN CSL_CITATION {"citationItems":[{"id":"ITEM-1","itemData":{"URL":"https://dalamislam.com/sejarah-islam/biografi-abu-hurairah","author":[{"dropping-particle":"","family":"Dunia Islam.com","given":"","non-dropping-particle":"","parse-names":false,"suffix":""}],"id":"ITEM-1","issued":{"date-parts":[["2021"]]},"title":"Biografi Abu Hurairah","type":"webpage"},"uris":["http://www.mendeley.com/documents/?uuid=1ea15c65-619a-4da5-856f-c35638c7223c"]}],"mendeley":{"formattedCitation":"Dunia Islam.com, “Biografi Abu Hurairah,” 2021, https://dalamislam.com/sejarah-islam/biografi-abu-hurairah.","manualFormatting":"Dunia Islam.com, “Biografi Abu Hurairah,” 2021, https://dalamislam.com/sejarah-islam/biografi-abu-hurairah","plainTextFormattedCitation":"Dunia Islam.com, “Biografi Abu Hurairah,” 2021, https://dalamislam.com/sejarah-islam/biografi-abu-hurairah.","previouslyFormattedCitation":"Dunia Islam.com, “Biografi Abu Hurairah,” 2021, https://dalamislam.com/sejarah-islam/biografi-abu-hurairah."},"properties":{"noteIndex":5},"schema":"https://github.com/citation-style-language/schema/raw/master/csl-citation.json"}</w:instrText>
      </w:r>
      <w:r w:rsidRPr="00243DF5">
        <w:rPr>
          <w:rFonts w:ascii="Garamond" w:hAnsi="Garamond"/>
        </w:rPr>
        <w:fldChar w:fldCharType="separate"/>
      </w:r>
      <w:r w:rsidRPr="00243DF5">
        <w:rPr>
          <w:rFonts w:ascii="Garamond" w:hAnsi="Garamond"/>
          <w:noProof/>
        </w:rPr>
        <w:t>Dunia Islam.com, “Biografi Abu Hurairah,” 2021, https://dalamislam.com/sejarah-islam/biografi-abu-hurairah</w:t>
      </w:r>
      <w:r w:rsidRPr="00243DF5">
        <w:rPr>
          <w:rFonts w:ascii="Garamond" w:hAnsi="Garamond"/>
        </w:rPr>
        <w:fldChar w:fldCharType="end"/>
      </w:r>
      <w:r w:rsidRPr="00243DF5">
        <w:rPr>
          <w:rFonts w:ascii="Garamond" w:hAnsi="Garamond"/>
        </w:rPr>
        <w:t>, diakses 25 November 2025</w:t>
      </w:r>
    </w:p>
  </w:footnote>
  <w:footnote w:id="6">
    <w:p w14:paraId="48DC882B" w14:textId="3EB44542" w:rsidR="006E4EE5" w:rsidRPr="006E4EE5" w:rsidRDefault="006E4EE5" w:rsidP="006E4EE5">
      <w:pPr>
        <w:pStyle w:val="TeksCatatanKaki"/>
        <w:ind w:firstLine="720"/>
        <w:rPr>
          <w:lang w:val="id-ID"/>
        </w:rPr>
      </w:pPr>
      <w:r w:rsidRPr="00243DF5">
        <w:rPr>
          <w:rStyle w:val="ReferensiCatatanKaki"/>
          <w:rFonts w:ascii="Garamond" w:hAnsi="Garamond"/>
        </w:rPr>
        <w:footnoteRef/>
      </w:r>
      <w:r w:rsidRPr="00243DF5">
        <w:rPr>
          <w:rFonts w:ascii="Garamond" w:hAnsi="Garamond"/>
        </w:rPr>
        <w:t xml:space="preserve"> </w:t>
      </w:r>
      <w:r w:rsidRPr="006E4EE5">
        <w:rPr>
          <w:rFonts w:ascii="Garamond" w:hAnsi="Garamond"/>
        </w:rPr>
        <w:fldChar w:fldCharType="begin" w:fldLock="1"/>
      </w:r>
      <w:r w:rsidR="00243DF5">
        <w:rPr>
          <w:rFonts w:ascii="Garamond" w:hAnsi="Garamond"/>
        </w:rPr>
        <w:instrText>ADDIN CSL_CITATION {"citationItems":[{"id":"ITEM-1","itemData":{"author":[{"dropping-particle":"","family":"Arifin","given":"Syamsul","non-dropping-particle":"","parse-names":false,"suffix":""}],"container-title":"Jurnal Putih Ma'had Aly","id":"ITEM-1","issued":{"date-parts":[["0"]]},"page":"45-54","title":"Kritik abu rayyah kepada abu hurairah","type":"article-journal"},"uris":["http://www.mendeley.com/documents/?uuid=59c73f58-bd1e-458f-9a5d-170198f79c7c"]}],"mendeley":{"formattedCitation":"Syamsul Arifin, “Kritik abu rayyah kepada abu hurairah,” &lt;i&gt;Jurnal Putih Ma’had Aly&lt;/i&gt;, n.d., 45–54.","plainTextFormattedCitation":"Syamsul Arifin, “Kritik abu rayyah kepada abu hurairah,” Jurnal Putih Ma’had Aly, n.d., 45–54.","previouslyFormattedCitation":"Syamsul Arifin, “Kritik abu rayyah kepada abu hurairah,” &lt;i&gt;Jurnal Putih Ma’had Aly&lt;/i&gt;, n.d., 45–54."},"properties":{"noteIndex":6},"schema":"https://github.com/citation-style-language/schema/raw/master/csl-citation.json"}</w:instrText>
      </w:r>
      <w:r w:rsidRPr="006E4EE5">
        <w:rPr>
          <w:rFonts w:ascii="Garamond" w:hAnsi="Garamond"/>
        </w:rPr>
        <w:fldChar w:fldCharType="separate"/>
      </w:r>
      <w:r w:rsidRPr="006E4EE5">
        <w:rPr>
          <w:rFonts w:ascii="Garamond" w:hAnsi="Garamond"/>
          <w:noProof/>
        </w:rPr>
        <w:t xml:space="preserve">Syamsul Arifin, “Kritik abu rayyah kepada abu hurairah,” </w:t>
      </w:r>
      <w:r w:rsidRPr="006E4EE5">
        <w:rPr>
          <w:rFonts w:ascii="Garamond" w:hAnsi="Garamond"/>
          <w:i/>
          <w:noProof/>
        </w:rPr>
        <w:t>Jurnal Putih Ma’had Aly</w:t>
      </w:r>
      <w:r w:rsidRPr="006E4EE5">
        <w:rPr>
          <w:rFonts w:ascii="Garamond" w:hAnsi="Garamond"/>
          <w:noProof/>
        </w:rPr>
        <w:t>, n.d., 45–54.</w:t>
      </w:r>
      <w:r w:rsidRPr="006E4EE5">
        <w:rPr>
          <w:rFonts w:ascii="Garamond" w:hAnsi="Garamond"/>
        </w:rPr>
        <w:fldChar w:fldCharType="end"/>
      </w:r>
    </w:p>
  </w:footnote>
  <w:footnote w:id="7">
    <w:p w14:paraId="71F2595E" w14:textId="711A4404" w:rsidR="00D70A1C" w:rsidRPr="00D70A1C" w:rsidRDefault="00D70A1C" w:rsidP="002E73E1">
      <w:pPr>
        <w:pStyle w:val="TeksCatatanKaki"/>
        <w:ind w:firstLine="720"/>
        <w:rPr>
          <w:lang w:val="id-ID"/>
        </w:rPr>
      </w:pPr>
      <w:r>
        <w:rPr>
          <w:rStyle w:val="ReferensiCatatanKaki"/>
        </w:rPr>
        <w:footnoteRef/>
      </w:r>
      <w:r>
        <w:t xml:space="preserve"> </w:t>
      </w:r>
      <w:r w:rsidRPr="00D70A1C">
        <w:rPr>
          <w:rFonts w:ascii="Garamond" w:hAnsi="Garamond"/>
        </w:rPr>
        <w:fldChar w:fldCharType="begin" w:fldLock="1"/>
      </w:r>
      <w:r w:rsidR="002E73E1">
        <w:rPr>
          <w:rFonts w:ascii="Garamond" w:hAnsi="Garamond"/>
        </w:rPr>
        <w:instrText>ADDIN CSL_CITATION {"citationItems":[{"id":"ITEM-1","itemData":{"URL":"https://dalamislam.com/sejarah-islam/biografi-abu-hurairah","author":[{"dropping-particle":"","family":"Dunia Islam.com","given":"","non-dropping-particle":"","parse-names":false,"suffix":""}],"id":"ITEM-1","issued":{"date-parts":[["2021"]]},"title":"Biografi Abu Hurairah","type":"webpage"},"uris":["http://www.mendeley.com/documents/?uuid=1ea15c65-619a-4da5-856f-c35638c7223c"]}],"mendeley":{"formattedCitation":"Dunia Islam.com, “Biografi Abu Hurairah.”","plainTextFormattedCitation":"Dunia Islam.com, “Biografi Abu Hurairah.”","previouslyFormattedCitation":"Dunia Islam.com, “Biografi Abu Hurairah.”"},"properties":{"noteIndex":7},"schema":"https://github.com/citation-style-language/schema/raw/master/csl-citation.json"}</w:instrText>
      </w:r>
      <w:r w:rsidRPr="00D70A1C">
        <w:rPr>
          <w:rFonts w:ascii="Garamond" w:hAnsi="Garamond"/>
        </w:rPr>
        <w:fldChar w:fldCharType="separate"/>
      </w:r>
      <w:r w:rsidRPr="00D70A1C">
        <w:rPr>
          <w:rFonts w:ascii="Garamond" w:hAnsi="Garamond"/>
          <w:noProof/>
        </w:rPr>
        <w:t>Dunia Islam.com, “Biografi Abu Hurairah.”</w:t>
      </w:r>
      <w:r w:rsidRPr="00D70A1C">
        <w:rPr>
          <w:rFonts w:ascii="Garamond" w:hAnsi="Garamond"/>
        </w:rPr>
        <w:fldChar w:fldCharType="end"/>
      </w:r>
    </w:p>
  </w:footnote>
  <w:footnote w:id="8">
    <w:p w14:paraId="1F159FCB" w14:textId="3D70FAA4" w:rsidR="0017583B" w:rsidRPr="0017583B" w:rsidRDefault="0017583B" w:rsidP="0017583B">
      <w:pPr>
        <w:pStyle w:val="TeksCatatanKaki"/>
        <w:ind w:firstLine="720"/>
        <w:rPr>
          <w:rFonts w:ascii="Garamond" w:hAnsi="Garamond"/>
          <w:lang w:val="id-ID"/>
        </w:rPr>
      </w:pPr>
      <w:r w:rsidRPr="0017583B">
        <w:rPr>
          <w:rStyle w:val="ReferensiCatatanKaki"/>
          <w:rFonts w:ascii="Garamond" w:hAnsi="Garamond"/>
        </w:rPr>
        <w:footnoteRef/>
      </w:r>
      <w:r w:rsidRPr="0017583B">
        <w:rPr>
          <w:rFonts w:ascii="Garamond" w:hAnsi="Garamond"/>
        </w:rPr>
        <w:t xml:space="preserve"> </w:t>
      </w:r>
      <w:r w:rsidRPr="0017583B">
        <w:rPr>
          <w:rFonts w:ascii="Garamond" w:hAnsi="Garamond"/>
        </w:rPr>
        <w:fldChar w:fldCharType="begin" w:fldLock="1"/>
      </w:r>
      <w:r>
        <w:rPr>
          <w:rFonts w:ascii="Garamond" w:hAnsi="Garamond"/>
        </w:rPr>
        <w:instrText>ADDIN CSL_CITATION {"citationItems":[{"id":"ITEM-1","itemData":{"author":[{"dropping-particle":"","family":"Ensiklopedia Hadis","given":"","non-dropping-particle":"","parse-names":false,"suffix":""}],"id":"ITEM-1","issued":{"date-parts":[["0"]]},"title":"Hadits Al-Bukhari no.4404","type":"entry-encyclopedia"},"uris":["http://www.mendeley.com/documents/?uuid=d0835a06-bb7b-4abd-a074-12076ca31215"]}],"mendeley":{"formattedCitation":"Ensiklopedia Hadis, “Hadits Al-Bukhari no.4404,” n.d.","plainTextFormattedCitation":"Ensiklopedia Hadis, “Hadits Al-Bukhari no.4404,” n.d.","previouslyFormattedCitation":"Ensiklopedia Hadis, “Hadits Al-Bukhari no.4404,” n.d."},"properties":{"noteIndex":8},"schema":"https://github.com/citation-style-language/schema/raw/master/csl-citation.json"}</w:instrText>
      </w:r>
      <w:r w:rsidRPr="0017583B">
        <w:rPr>
          <w:rFonts w:ascii="Garamond" w:hAnsi="Garamond"/>
        </w:rPr>
        <w:fldChar w:fldCharType="separate"/>
      </w:r>
      <w:r w:rsidRPr="0017583B">
        <w:rPr>
          <w:rFonts w:ascii="Garamond" w:hAnsi="Garamond"/>
          <w:noProof/>
        </w:rPr>
        <w:t>Ensiklopedia Hadis, “Hadits Al-Bukhari no.4404,” n.d.</w:t>
      </w:r>
      <w:r w:rsidRPr="0017583B">
        <w:rPr>
          <w:rFonts w:ascii="Garamond" w:hAnsi="Garamond"/>
        </w:rPr>
        <w:fldChar w:fldCharType="end"/>
      </w:r>
    </w:p>
  </w:footnote>
  <w:footnote w:id="9">
    <w:p w14:paraId="20F0576B" w14:textId="2F63DB18" w:rsidR="00171892" w:rsidRPr="00171892" w:rsidRDefault="00171892" w:rsidP="00171892">
      <w:pPr>
        <w:pStyle w:val="TeksCatatanKaki"/>
        <w:ind w:firstLine="720"/>
        <w:rPr>
          <w:rFonts w:ascii="Garamond" w:hAnsi="Garamond"/>
          <w:lang w:val="id-ID"/>
        </w:rPr>
      </w:pPr>
      <w:r w:rsidRPr="00171892">
        <w:rPr>
          <w:rStyle w:val="ReferensiCatatanKaki"/>
          <w:rFonts w:ascii="Garamond" w:hAnsi="Garamond"/>
        </w:rPr>
        <w:footnoteRef/>
      </w:r>
      <w:r w:rsidRPr="00171892">
        <w:rPr>
          <w:rFonts w:ascii="Garamond" w:hAnsi="Garamond"/>
        </w:rPr>
        <w:t xml:space="preserve"> </w:t>
      </w:r>
      <w:r w:rsidRPr="00171892">
        <w:rPr>
          <w:rFonts w:ascii="Garamond" w:hAnsi="Garamond"/>
        </w:rPr>
        <w:fldChar w:fldCharType="begin" w:fldLock="1"/>
      </w:r>
      <w:r w:rsidR="005A4354">
        <w:rPr>
          <w:rFonts w:ascii="Garamond" w:hAnsi="Garamond"/>
        </w:rPr>
        <w:instrText>ADDIN CSL_CITATION {"citationItems":[{"id":"ITEM-1","itemData":{"URL":"https://kalam.sindonews.com/read/1176199/70/kisah-wafatnya-abu-zurah-yang-mengagumkan-tutup-usia-setelah-membaca-hadis-talqin-","author":[{"dropping-particle":"","family":"SindoNews","given":"","non-dropping-particle":"","parse-names":false,"suffix":""}],"id":"ITEM-1","issued":{"date-parts":[["2023"]]},"title":"Kisah Wafatnya Abu Zur'ah yang Mengagumkan","type":"webpage"},"uris":["http://www.mendeley.com/documents/?uuid=1656a8b1-9f11-44b2-b484-9d1ada38b809"]}],"mendeley":{"formattedCitation":"SindoNews, “Kisah Wafatnya Abu Zur’ah yang Mengagumkan,” 2023, https://kalam.sindonews.com/read/1176199/70/kisah-wafatnya-abu-zurah-yang-mengagumkan-tutup-usia-setelah-membaca-hadis-talqin-.","plainTextFormattedCitation":"SindoNews, “Kisah Wafatnya Abu Zur’ah yang Mengagumkan,” 2023, https://kalam.sindonews.com/read/1176199/70/kisah-wafatnya-abu-zurah-yang-mengagumkan-tutup-usia-setelah-membaca-hadis-talqin-.","previouslyFormattedCitation":"SindoNews, “Kisah Wafatnya Abu Zur’ah yang Mengagumkan,” 2023, https://kalam.sindonews.com/read/1176199/70/kisah-wafatnya-abu-zurah-yang-mengagumkan-tutup-usia-setelah-membaca-hadis-talqin-."},"properties":{"noteIndex":9},"schema":"https://github.com/citation-style-language/schema/raw/master/csl-citation.json"}</w:instrText>
      </w:r>
      <w:r w:rsidRPr="00171892">
        <w:rPr>
          <w:rFonts w:ascii="Garamond" w:hAnsi="Garamond"/>
        </w:rPr>
        <w:fldChar w:fldCharType="separate"/>
      </w:r>
      <w:r w:rsidRPr="00171892">
        <w:rPr>
          <w:rFonts w:ascii="Garamond" w:hAnsi="Garamond"/>
          <w:noProof/>
        </w:rPr>
        <w:t>SindoNews, “Kisah Wafatnya Abu Zur’ah yang Mengagumkan,” 2023, https://kalam.sindonews.com/read/1176199/70/kisah-wafatnya-abu-zurah-yang-mengagumkan-tutup-usia-setelah-membaca-hadis-talqin-.</w:t>
      </w:r>
      <w:r w:rsidRPr="00171892">
        <w:rPr>
          <w:rFonts w:ascii="Garamond" w:hAnsi="Garamond"/>
        </w:rPr>
        <w:fldChar w:fldCharType="end"/>
      </w:r>
    </w:p>
  </w:footnote>
  <w:footnote w:id="10">
    <w:p w14:paraId="6D239D99" w14:textId="456808F9" w:rsidR="00337C1C" w:rsidRPr="00337C1C" w:rsidRDefault="00337C1C" w:rsidP="00337C1C">
      <w:pPr>
        <w:pStyle w:val="TeksCatatanKaki"/>
        <w:ind w:firstLine="720"/>
        <w:rPr>
          <w:rFonts w:ascii="Garamond" w:hAnsi="Garamond"/>
          <w:lang w:val="id-ID"/>
        </w:rPr>
      </w:pPr>
      <w:r w:rsidRPr="00337C1C">
        <w:rPr>
          <w:rStyle w:val="ReferensiCatatanKaki"/>
          <w:rFonts w:ascii="Garamond" w:hAnsi="Garamond"/>
        </w:rPr>
        <w:footnoteRef/>
      </w:r>
      <w:r w:rsidRPr="00337C1C">
        <w:rPr>
          <w:rFonts w:ascii="Garamond" w:hAnsi="Garamond"/>
        </w:rPr>
        <w:t xml:space="preserve"> </w:t>
      </w:r>
      <w:r w:rsidRPr="00337C1C">
        <w:rPr>
          <w:rFonts w:ascii="Garamond" w:hAnsi="Garamond"/>
        </w:rPr>
        <w:fldChar w:fldCharType="begin" w:fldLock="1"/>
      </w:r>
      <w:r w:rsidR="00387FBB">
        <w:rPr>
          <w:rFonts w:ascii="Garamond" w:hAnsi="Garamond"/>
        </w:rPr>
        <w:instrText>ADDIN CSL_CITATION {"citationItems":[{"id":"ITEM-1","itemData":{"URL":"https://shamela.ws/narrator/268","id":"ITEM-1","issued":{"date-parts":[["0"]]},"title":"Abu Zar'ah bin 'Amr bin Jarir bin 'Abd Allah","type":"webpage"},"uris":["http://www.mendeley.com/documents/?uuid=a97c1f9d-dfc3-41fd-8f43-8e836a86f1a4"]}],"mendeley":{"formattedCitation":"“Abu Zar’ah bin ’Amr bin Jarir bin ’Abd Allah,” n.d., https://shamela.ws/narrator/268.","plainTextFormattedCitation":"“Abu Zar’ah bin ’Amr bin Jarir bin ’Abd Allah,” n.d., https://shamela.ws/narrator/268.","previouslyFormattedCitation":"“Abu Zar’ah bin ’Amr bin Jarir bin ’Abd Allah,” n.d., https://shamela.ws/narrator/268."},"properties":{"noteIndex":10},"schema":"https://github.com/citation-style-language/schema/raw/master/csl-citation.json"}</w:instrText>
      </w:r>
      <w:r w:rsidRPr="00337C1C">
        <w:rPr>
          <w:rFonts w:ascii="Garamond" w:hAnsi="Garamond"/>
        </w:rPr>
        <w:fldChar w:fldCharType="separate"/>
      </w:r>
      <w:r w:rsidRPr="00337C1C">
        <w:rPr>
          <w:rFonts w:ascii="Garamond" w:hAnsi="Garamond"/>
          <w:noProof/>
        </w:rPr>
        <w:t>“Abu Zar’ah bin ’Amr bin Jarir bin ’Abd Allah,” n.d., https://shamela.ws/narrator/268.</w:t>
      </w:r>
      <w:r w:rsidRPr="00337C1C">
        <w:rPr>
          <w:rFonts w:ascii="Garamond" w:hAnsi="Garamond"/>
        </w:rPr>
        <w:fldChar w:fldCharType="end"/>
      </w:r>
    </w:p>
  </w:footnote>
  <w:footnote w:id="11">
    <w:p w14:paraId="6BBEE240" w14:textId="1E1C9297" w:rsidR="0017583B" w:rsidRPr="00171892" w:rsidRDefault="0017583B" w:rsidP="0017583B">
      <w:pPr>
        <w:pStyle w:val="TeksCatatanKaki"/>
        <w:ind w:firstLine="720"/>
        <w:rPr>
          <w:rFonts w:ascii="Garamond" w:hAnsi="Garamond"/>
          <w:lang w:val="id-ID"/>
        </w:rPr>
      </w:pPr>
      <w:r w:rsidRPr="00171892">
        <w:rPr>
          <w:rStyle w:val="ReferensiCatatanKaki"/>
          <w:rFonts w:ascii="Garamond" w:hAnsi="Garamond"/>
        </w:rPr>
        <w:footnoteRef/>
      </w:r>
      <w:r w:rsidRPr="00171892">
        <w:rPr>
          <w:rFonts w:ascii="Garamond" w:hAnsi="Garamond"/>
        </w:rPr>
        <w:t xml:space="preserve"> </w:t>
      </w:r>
      <w:r w:rsidRPr="00171892">
        <w:rPr>
          <w:rFonts w:ascii="Garamond" w:hAnsi="Garamond"/>
        </w:rPr>
        <w:fldChar w:fldCharType="begin" w:fldLock="1"/>
      </w:r>
      <w:r w:rsidR="00337C1C">
        <w:rPr>
          <w:rFonts w:ascii="Garamond" w:hAnsi="Garamond"/>
        </w:rPr>
        <w:instrText>ADDIN CSL_CITATION {"citationItems":[{"id":"ITEM-1","itemData":{"author":[{"dropping-particle":"","family":"Ensiklopedia Hadis","given":"","non-dropping-particle":"","parse-names":false,"suffix":""}],"id":"ITEM-1","issued":{"date-parts":[["0"]]},"title":"Hadits Al-Bukhari no.4404","type":"entry-encyclopedia"},"uris":["http://www.mendeley.com/documents/?uuid=d0835a06-bb7b-4abd-a074-12076ca31215"]}],"mendeley":{"formattedCitation":"Ensiklopedia Hadis, “Hadits Al-Bukhari no.4404.”","plainTextFormattedCitation":"Ensiklopedia Hadis, “Hadits Al-Bukhari no.4404.”","previouslyFormattedCitation":"Ensiklopedia Hadis, “Hadits Al-Bukhari no.4404.”"},"properties":{"noteIndex":11},"schema":"https://github.com/citation-style-language/schema/raw/master/csl-citation.json"}</w:instrText>
      </w:r>
      <w:r w:rsidRPr="00171892">
        <w:rPr>
          <w:rFonts w:ascii="Garamond" w:hAnsi="Garamond"/>
        </w:rPr>
        <w:fldChar w:fldCharType="separate"/>
      </w:r>
      <w:r w:rsidR="00171892" w:rsidRPr="00171892">
        <w:rPr>
          <w:rFonts w:ascii="Garamond" w:hAnsi="Garamond"/>
          <w:noProof/>
        </w:rPr>
        <w:t>Ensiklopedia Hadis, “Hadits Al-Bukhari no.4404.”</w:t>
      </w:r>
      <w:r w:rsidRPr="00171892">
        <w:rPr>
          <w:rFonts w:ascii="Garamond" w:hAnsi="Garamond"/>
        </w:rPr>
        <w:fldChar w:fldCharType="end"/>
      </w:r>
    </w:p>
  </w:footnote>
  <w:footnote w:id="12">
    <w:p w14:paraId="56277623" w14:textId="01D4B800" w:rsidR="005A4354" w:rsidRPr="00387FBB" w:rsidRDefault="005A4354" w:rsidP="005A4354">
      <w:pPr>
        <w:pStyle w:val="TeksCatatanKaki"/>
        <w:ind w:firstLine="720"/>
        <w:rPr>
          <w:rFonts w:ascii="Garamond" w:hAnsi="Garamond"/>
          <w:lang w:val="id-ID"/>
        </w:rPr>
      </w:pPr>
      <w:r w:rsidRPr="005A4354">
        <w:rPr>
          <w:rStyle w:val="ReferensiCatatanKaki"/>
          <w:rFonts w:ascii="Garamond" w:hAnsi="Garamond"/>
        </w:rPr>
        <w:footnoteRef/>
      </w:r>
      <w:r w:rsidRPr="005A4354">
        <w:rPr>
          <w:rFonts w:ascii="Garamond" w:hAnsi="Garamond"/>
        </w:rPr>
        <w:t xml:space="preserve"> </w:t>
      </w:r>
      <w:r w:rsidRPr="005A4354">
        <w:rPr>
          <w:rFonts w:ascii="Garamond" w:hAnsi="Garamond"/>
          <w:lang w:val="id-ID"/>
        </w:rPr>
        <w:fldChar w:fldCharType="begin" w:fldLock="1"/>
      </w:r>
      <w:r w:rsidR="00337C1C">
        <w:rPr>
          <w:rFonts w:ascii="Garamond" w:hAnsi="Garamond"/>
          <w:lang w:val="id-ID"/>
        </w:rPr>
        <w:instrText>ADDIN CSL_CITATION {"citationItems":[{"id":"ITEM-1","itemData":{"author":[{"dropping-particle":"","family":"Khalid","given":"H M Rusydi","non-dropping-particle":"","parse-names":false,"suffix":""},{"dropping-particle":"","family":"Pendahuluan","given":"A","non-dropping-particle":"","parse-names":false,"suffix":""}],"id":"ITEM-1","issued":{"date-parts":[["2015"]]},"page":"177-189","title":"Tafsir bercorak nahwu karya Abu Hayyan","type":"article-journal","volume":"15"},"uris":["http://www.mendeley.com/documents/?uuid=afd07fa7-6464-4ce3-b283-a65658587b83"]}],"mendeley":{"formattedCitation":"H M Rusydi Khalid dan A Pendahuluan, “Tafsir bercorak nahwu karya Abu Hayyan” 15 (2015): 177–89.","plainTextFormattedCitation":"H M Rusydi Khalid dan A Pendahuluan, “Tafsir bercorak nahwu karya Abu Hayyan” 15 (2015): 177–89.","previouslyFormattedCitation":"H M Rusydi Khalid dan A Pendahuluan, “Tafsir bercorak nahwu karya Abu Hayyan” 15 (2015): 177–89."},"properties":{"noteIndex":12},"schema":"https://github.com/citation-style-language/schema/raw/master/csl-citation.json"}</w:instrText>
      </w:r>
      <w:r w:rsidRPr="005A4354">
        <w:rPr>
          <w:rFonts w:ascii="Garamond" w:hAnsi="Garamond"/>
          <w:lang w:val="id-ID"/>
        </w:rPr>
        <w:fldChar w:fldCharType="separate"/>
      </w:r>
      <w:r w:rsidRPr="005A4354">
        <w:rPr>
          <w:rFonts w:ascii="Garamond" w:hAnsi="Garamond"/>
          <w:noProof/>
          <w:lang w:val="id-ID"/>
        </w:rPr>
        <w:t>H M Rusydi Khalid dan A Pendahuluan, “Tafsir bercorak nahwu karya Abu Hayyan” 15 (2015): 177–89.</w:t>
      </w:r>
      <w:r w:rsidRPr="005A4354">
        <w:rPr>
          <w:rFonts w:ascii="Garamond" w:hAnsi="Garamond"/>
          <w:lang w:val="id-ID"/>
        </w:rPr>
        <w:fldChar w:fldCharType="end"/>
      </w:r>
    </w:p>
  </w:footnote>
  <w:footnote w:id="13">
    <w:p w14:paraId="476C1AE7" w14:textId="5EA4B2A9" w:rsidR="00387FBB" w:rsidRPr="00387FBB" w:rsidRDefault="00387FBB" w:rsidP="00387FBB">
      <w:pPr>
        <w:pStyle w:val="TeksCatatanKaki"/>
        <w:ind w:firstLine="720"/>
        <w:rPr>
          <w:lang w:val="id-ID"/>
        </w:rPr>
      </w:pPr>
      <w:r w:rsidRPr="00387FBB">
        <w:rPr>
          <w:rStyle w:val="ReferensiCatatanKaki"/>
          <w:rFonts w:ascii="Garamond" w:hAnsi="Garamond"/>
        </w:rPr>
        <w:footnoteRef/>
      </w:r>
      <w:r w:rsidRPr="00387FBB">
        <w:rPr>
          <w:rFonts w:ascii="Garamond" w:hAnsi="Garamond"/>
        </w:rPr>
        <w:t xml:space="preserve"> </w:t>
      </w:r>
      <w:r w:rsidRPr="00387FBB">
        <w:rPr>
          <w:rFonts w:ascii="Garamond" w:hAnsi="Garamond"/>
        </w:rPr>
        <w:fldChar w:fldCharType="begin" w:fldLock="1"/>
      </w:r>
      <w:r w:rsidR="0014179B">
        <w:rPr>
          <w:rFonts w:ascii="Garamond" w:hAnsi="Garamond"/>
        </w:rPr>
        <w:instrText>ADDIN CSL_CITATION {"citationItems":[{"id":"ITEM-1","itemData":{"author":[{"dropping-particle":"","family":"Ensiklopedia Hadis","given":"","non-dropping-particle":"","parse-names":false,"suffix":""}],"id":"ITEM-1","issued":{"date-parts":[["0"]]},"title":"Hadits Al-Bukhari no.4404","type":"entry-encyclopedia"},"uris":["http://www.mendeley.com/documents/?uuid=d0835a06-bb7b-4abd-a074-12076ca31215"]}],"mendeley":{"formattedCitation":"Ensiklopedia Hadis, “Hadits Al-Bukhari no.4404.”","plainTextFormattedCitation":"Ensiklopedia Hadis, “Hadits Al-Bukhari no.4404.”","previouslyFormattedCitation":"Ensiklopedia Hadis, “Hadits Al-Bukhari no.4404.”"},"properties":{"noteIndex":13},"schema":"https://github.com/citation-style-language/schema/raw/master/csl-citation.json"}</w:instrText>
      </w:r>
      <w:r w:rsidRPr="00387FBB">
        <w:rPr>
          <w:rFonts w:ascii="Garamond" w:hAnsi="Garamond"/>
        </w:rPr>
        <w:fldChar w:fldCharType="separate"/>
      </w:r>
      <w:r w:rsidRPr="00387FBB">
        <w:rPr>
          <w:rFonts w:ascii="Garamond" w:hAnsi="Garamond"/>
          <w:noProof/>
        </w:rPr>
        <w:t>Ensiklopedia Hadis, “Hadits Al-Bukhari no.4404.”</w:t>
      </w:r>
      <w:r w:rsidRPr="00387FBB">
        <w:rPr>
          <w:rFonts w:ascii="Garamond" w:hAnsi="Garamond"/>
        </w:rPr>
        <w:fldChar w:fldCharType="end"/>
      </w:r>
    </w:p>
  </w:footnote>
  <w:footnote w:id="14">
    <w:p w14:paraId="6ED1C123" w14:textId="4289E06C" w:rsidR="003208AD" w:rsidRPr="00171892" w:rsidRDefault="003208AD" w:rsidP="003208AD">
      <w:pPr>
        <w:pStyle w:val="TeksCatatanKaki"/>
        <w:ind w:firstLine="720"/>
        <w:jc w:val="both"/>
        <w:rPr>
          <w:rFonts w:ascii="Garamond" w:hAnsi="Garamond"/>
          <w:lang w:val="id-ID"/>
        </w:rPr>
      </w:pPr>
      <w:r w:rsidRPr="00171892">
        <w:rPr>
          <w:rStyle w:val="ReferensiCatatanKaki"/>
          <w:rFonts w:ascii="Garamond" w:hAnsi="Garamond"/>
        </w:rPr>
        <w:footnoteRef/>
      </w:r>
      <w:r w:rsidRPr="00171892">
        <w:rPr>
          <w:rFonts w:ascii="Garamond" w:hAnsi="Garamond"/>
        </w:rPr>
        <w:t xml:space="preserve"> </w:t>
      </w:r>
      <w:r w:rsidRPr="00171892">
        <w:rPr>
          <w:rFonts w:ascii="Garamond" w:hAnsi="Garamond"/>
        </w:rPr>
        <w:fldChar w:fldCharType="begin" w:fldLock="1"/>
      </w:r>
      <w:r w:rsidR="00387FBB">
        <w:rPr>
          <w:rFonts w:ascii="Garamond" w:hAnsi="Garamond"/>
        </w:rPr>
        <w:instrText>ADDIN CSL_CITATION {"citationItems":[{"id":"ITEM-1","itemData":{"author":[{"dropping-particle":"","family":"Qalam","given":"Al","non-dropping-particle":"","parse-names":false,"suffix":""},{"dropping-particle":"","family":"Ilmiah","given":"Jurnal","non-dropping-particle":"","parse-names":false,"suffix":""}],"id":"ITEM-1","issue":"6","issued":{"date-parts":[["2022"]]},"page":"2242-2248","title":"Takhrij Hadits Nabi Muhammad Dalam Mu'jam Mufahros Li Alfazh Al-Hadits An-Nabawi","type":"article-journal","volume":"16"},"uris":["http://www.mendeley.com/documents/?uuid=2a8baafc-c60a-46bb-a94f-d69915dfa386"]}],"mendeley":{"formattedCitation":"Al Qalam dan Jurnal Ilmiah, “Takhrij Hadits Nabi Muhammad Dalam Mu’jam Mufahros Li Alfazh Al-Hadits An-Nabawi” 16, no. 6 (2022): 2242–48.","plainTextFormattedCitation":"Al Qalam dan Jurnal Ilmiah, “Takhrij Hadits Nabi Muhammad Dalam Mu’jam Mufahros Li Alfazh Al-Hadits An-Nabawi” 16, no. 6 (2022): 2242–48.","previouslyFormattedCitation":"Al Qalam dan Jurnal Ilmiah, “Takhrij Hadits Nabi Muhammad Dalam Mu’jam Mufahros Li Alfazh Al-Hadits An-Nabawi” 16, no. 6 (2022): 2242–48."},"properties":{"noteIndex":14},"schema":"https://github.com/citation-style-language/schema/raw/master/csl-citation.json"}</w:instrText>
      </w:r>
      <w:r w:rsidRPr="00171892">
        <w:rPr>
          <w:rFonts w:ascii="Garamond" w:hAnsi="Garamond"/>
        </w:rPr>
        <w:fldChar w:fldCharType="separate"/>
      </w:r>
      <w:r w:rsidRPr="00171892">
        <w:rPr>
          <w:rFonts w:ascii="Garamond" w:hAnsi="Garamond"/>
          <w:noProof/>
        </w:rPr>
        <w:t>Al Qalam dan Jurnal Ilmiah, “Takhrij Hadits Nabi Muhammad Dalam Mu’jam Mufahros Li Alfazh Al-Hadits An-Nabawi” 16, no. 6 (2022): 2242–48.</w:t>
      </w:r>
      <w:r w:rsidRPr="00171892">
        <w:rPr>
          <w:rFonts w:ascii="Garamond" w:hAnsi="Garamond"/>
        </w:rPr>
        <w:fldChar w:fldCharType="end"/>
      </w:r>
    </w:p>
  </w:footnote>
  <w:footnote w:id="15">
    <w:p w14:paraId="65B55E54" w14:textId="7AD7A341" w:rsidR="003E61ED" w:rsidRPr="003E61ED" w:rsidRDefault="003E61ED" w:rsidP="003E61ED">
      <w:pPr>
        <w:pStyle w:val="TeksCatatanKaki"/>
        <w:ind w:firstLine="720"/>
        <w:rPr>
          <w:rFonts w:ascii="Garamond" w:hAnsi="Garamond"/>
          <w:lang w:val="id-ID"/>
        </w:rPr>
      </w:pPr>
      <w:r>
        <w:rPr>
          <w:rStyle w:val="ReferensiCatatanKaki"/>
        </w:rPr>
        <w:footnoteRef/>
      </w:r>
      <w:r>
        <w:t xml:space="preserve"> </w:t>
      </w:r>
      <w:r w:rsidRPr="003E61ED">
        <w:rPr>
          <w:rFonts w:ascii="Garamond" w:hAnsi="Garamond"/>
        </w:rPr>
        <w:fldChar w:fldCharType="begin" w:fldLock="1"/>
      </w:r>
      <w:r w:rsidRPr="003E61ED">
        <w:rPr>
          <w:rFonts w:ascii="Garamond" w:hAnsi="Garamond"/>
        </w:rPr>
        <w:instrText>ADDIN CSL_CITATION {"citationItems":[{"id":"ITEM-1","itemData":{"author":[{"dropping-particle":"","family":"Ensiklopedia Hadis","given":"","non-dropping-particle":"","parse-names":false,"suffix":""}],"id":"ITEM-1","issued":{"date-parts":[["0"]]},"title":"Hadits Al-Bukhari no.4404","type":"entry-encyclopedia"},"uris":["http://www.mendeley.com/documents/?uuid=d0835a06-bb7b-4abd-a074-12076ca31215"]}],"mendeley":{"formattedCitation":"Ensiklopedia Hadis, “Hadits Al-Bukhari no.4404.”","plainTextFormattedCitation":"Ensiklopedia Hadis, “Hadits Al-Bukhari no.4404.”","previouslyFormattedCitation":"Ensiklopedia Hadis, “Hadits Al-Bukhari no.4404.”"},"properties":{"noteIndex":15},"schema":"https://github.com/citation-style-language/schema/raw/master/csl-citation.json"}</w:instrText>
      </w:r>
      <w:r w:rsidRPr="003E61ED">
        <w:rPr>
          <w:rFonts w:ascii="Garamond" w:hAnsi="Garamond"/>
        </w:rPr>
        <w:fldChar w:fldCharType="separate"/>
      </w:r>
      <w:r w:rsidRPr="003E61ED">
        <w:rPr>
          <w:rFonts w:ascii="Garamond" w:hAnsi="Garamond"/>
          <w:noProof/>
        </w:rPr>
        <w:t>Ensiklopedia Hadis, “Hadits Al-Bukhari no.4404.”</w:t>
      </w:r>
      <w:r w:rsidRPr="003E61ED">
        <w:rPr>
          <w:rFonts w:ascii="Garamond" w:hAnsi="Garamond"/>
        </w:rPr>
        <w:fldChar w:fldCharType="end"/>
      </w:r>
    </w:p>
  </w:footnote>
  <w:footnote w:id="16">
    <w:p w14:paraId="7A3F5721" w14:textId="76F67364" w:rsidR="00581669" w:rsidRPr="00171892" w:rsidRDefault="00581669" w:rsidP="003208AD">
      <w:pPr>
        <w:pStyle w:val="TeksCatatanKaki"/>
        <w:ind w:firstLine="720"/>
        <w:jc w:val="both"/>
        <w:rPr>
          <w:rFonts w:ascii="Garamond" w:hAnsi="Garamond"/>
          <w:lang w:val="id-ID"/>
        </w:rPr>
      </w:pPr>
      <w:r w:rsidRPr="00171892">
        <w:rPr>
          <w:rStyle w:val="ReferensiCatatanKaki"/>
          <w:rFonts w:ascii="Garamond" w:hAnsi="Garamond"/>
        </w:rPr>
        <w:footnoteRef/>
      </w:r>
      <w:r w:rsidRPr="00171892">
        <w:rPr>
          <w:rFonts w:ascii="Garamond" w:hAnsi="Garamond"/>
        </w:rPr>
        <w:t xml:space="preserve"> </w:t>
      </w:r>
      <w:r w:rsidRPr="00171892">
        <w:rPr>
          <w:rFonts w:ascii="Garamond" w:hAnsi="Garamond"/>
        </w:rPr>
        <w:fldChar w:fldCharType="begin" w:fldLock="1"/>
      </w:r>
      <w:r w:rsidR="003E61ED">
        <w:rPr>
          <w:rFonts w:ascii="Garamond" w:hAnsi="Garamond"/>
        </w:rPr>
        <w:instrText>ADDIN CSL_CITATION {"citationItems":[{"id":"ITEM-1","itemData":{"URL":"https://dosenmuslim.com/ulama-salaf-ash-shalih/biografi-ibnu-rahawaih-rahimahullah/","author":[{"dropping-particle":"","family":"Muhammad Nasikhul Abd","given":"","non-dropping-particle":"","parse-names":false,"suffix":""}],"container-title":"dosenmuslim.com","id":"ITEM-1","issued":{"date-parts":[["2017"]]},"title":"Biografi Ibnu Rahawaih Rahimahullah","type":"webpage"},"uris":["http://www.mendeley.com/documents/?uuid=bdf02cd1-6fcd-4305-bcb9-0f4066a6438e"]}],"mendeley":{"formattedCitation":"Muhammad Nasikhul Abd, “Biografi Ibnu Rahawaih Rahimahullah,” dosenmuslim.com, 2017, https://dosenmuslim.com/ulama-salaf-ash-shalih/biografi-ibnu-rahawaih-rahimahullah/.","plainTextFormattedCitation":"Muhammad Nasikhul Abd, “Biografi Ibnu Rahawaih Rahimahullah,” dosenmuslim.com, 2017, https://dosenmuslim.com/ulama-salaf-ash-shalih/biografi-ibnu-rahawaih-rahimahullah/.","previouslyFormattedCitation":"Muhammad Nasikhul Abd, “Biografi Ibnu Rahawaih Rahimahullah,” dosenmuslim.com, 2017, https://dosenmuslim.com/ulama-salaf-ash-shalih/biografi-ibnu-rahawaih-rahimahullah/."},"properties":{"noteIndex":16},"schema":"https://github.com/citation-style-language/schema/raw/master/csl-citation.json"}</w:instrText>
      </w:r>
      <w:r w:rsidRPr="00171892">
        <w:rPr>
          <w:rFonts w:ascii="Garamond" w:hAnsi="Garamond"/>
        </w:rPr>
        <w:fldChar w:fldCharType="separate"/>
      </w:r>
      <w:r w:rsidRPr="00171892">
        <w:rPr>
          <w:rFonts w:ascii="Garamond" w:hAnsi="Garamond"/>
          <w:noProof/>
        </w:rPr>
        <w:t>Muhammad Nasikhul Abd, “Biografi Ibnu Rahawaih Rahimahullah,” dosenmuslim.com, 2017, https://dosenmuslim.com/ulama-salaf-ash-shalih/biografi-ibnu-rahawaih-rahimahullah/.</w:t>
      </w:r>
      <w:r w:rsidRPr="00171892">
        <w:rPr>
          <w:rFonts w:ascii="Garamond" w:hAnsi="Garamond"/>
        </w:rPr>
        <w:fldChar w:fldCharType="end"/>
      </w:r>
      <w:r w:rsidRPr="00171892">
        <w:rPr>
          <w:rFonts w:ascii="Garamond" w:hAnsi="Garamond"/>
        </w:rPr>
        <w:t>diakses 25 November 2025</w:t>
      </w:r>
    </w:p>
  </w:footnote>
  <w:footnote w:id="17">
    <w:p w14:paraId="2BEFD7B8" w14:textId="687B6598" w:rsidR="003208AD" w:rsidRPr="007706C4" w:rsidRDefault="003208AD" w:rsidP="003208AD">
      <w:pPr>
        <w:pStyle w:val="TeksCatatanKaki"/>
        <w:tabs>
          <w:tab w:val="left" w:pos="851"/>
        </w:tabs>
        <w:jc w:val="both"/>
        <w:rPr>
          <w:rFonts w:ascii="Garamond" w:hAnsi="Garamond"/>
          <w:lang w:val="id-ID"/>
        </w:rPr>
      </w:pPr>
      <w:r w:rsidRPr="00171892">
        <w:rPr>
          <w:rFonts w:ascii="Garamond" w:hAnsi="Garamond"/>
        </w:rPr>
        <w:tab/>
      </w:r>
      <w:r w:rsidRPr="007706C4">
        <w:rPr>
          <w:rStyle w:val="ReferensiCatatanKaki"/>
          <w:rFonts w:ascii="Garamond" w:hAnsi="Garamond"/>
        </w:rPr>
        <w:footnoteRef/>
      </w:r>
      <w:r w:rsidRPr="007706C4">
        <w:rPr>
          <w:rFonts w:ascii="Garamond" w:hAnsi="Garamond"/>
        </w:rPr>
        <w:t xml:space="preserve"> </w:t>
      </w:r>
      <w:r w:rsidRPr="007706C4">
        <w:rPr>
          <w:rFonts w:ascii="Garamond" w:hAnsi="Garamond"/>
        </w:rPr>
        <w:fldChar w:fldCharType="begin" w:fldLock="1"/>
      </w:r>
      <w:r w:rsidR="003E61ED">
        <w:rPr>
          <w:rFonts w:ascii="Garamond" w:hAnsi="Garamond"/>
        </w:rPr>
        <w:instrText>ADDIN CSL_CITATION {"citationItems":[{"id":"ITEM-1","itemData":{"URL":"https://truthadith.blogspot.com/2024/05/ishaq-bin-ibrahim-bin-makhlad-ibnu.html","author":[{"dropping-particle":"","family":"Eye Of Hadith","given":"","non-dropping-particle":"","parse-names":false,"suffix":""}],"id":"ITEM-1","issued":{"date-parts":[["2024"]]},"title":"Ishaq Bin Ibrahim Bin Makhlad (Ibnu Rahawaih)","type":"webpage"},"uris":["http://www.mendeley.com/documents/?uuid=668340e0-695f-4fca-8f8c-01988638385f"]}],"mendeley":{"formattedCitation":"Eye Of Hadith, “Ishaq Bin Ibrahim Bin Makhlad (Ibnu Rahawaih),” 2024, https://truthadith.blogspot.com/2024/05/ishaq-bin-ibrahim-bin-makhlad-ibnu.html.","plainTextFormattedCitation":"Eye Of Hadith, “Ishaq Bin Ibrahim Bin Makhlad (Ibnu Rahawaih),” 2024, https://truthadith.blogspot.com/2024/05/ishaq-bin-ibrahim-bin-makhlad-ibnu.html.","previouslyFormattedCitation":"Eye Of Hadith, “Ishaq Bin Ibrahim Bin Makhlad (Ibnu Rahawaih),” 2024, https://truthadith.blogspot.com/2024/05/ishaq-bin-ibrahim-bin-makhlad-ibnu.html."},"properties":{"noteIndex":17},"schema":"https://github.com/citation-style-language/schema/raw/master/csl-citation.json"}</w:instrText>
      </w:r>
      <w:r w:rsidRPr="007706C4">
        <w:rPr>
          <w:rFonts w:ascii="Garamond" w:hAnsi="Garamond"/>
        </w:rPr>
        <w:fldChar w:fldCharType="separate"/>
      </w:r>
      <w:r w:rsidRPr="007706C4">
        <w:rPr>
          <w:rFonts w:ascii="Garamond" w:hAnsi="Garamond"/>
          <w:noProof/>
        </w:rPr>
        <w:t>Eye Of Hadith, “Ishaq Bin Ibrahim Bin Makhlad (Ibnu Rahawaih),” 2024, https://truthadith.blogspot.com/2024/05/ishaq-bin-ibrahim-bin-makhlad-ibnu.html.</w:t>
      </w:r>
      <w:r w:rsidRPr="007706C4">
        <w:rPr>
          <w:rFonts w:ascii="Garamond" w:hAnsi="Garamond"/>
        </w:rPr>
        <w:fldChar w:fldCharType="end"/>
      </w:r>
      <w:r w:rsidRPr="007706C4">
        <w:rPr>
          <w:rFonts w:ascii="Garamond" w:hAnsi="Garamond"/>
        </w:rPr>
        <w:t>diakses 25 November 2025</w:t>
      </w:r>
    </w:p>
  </w:footnote>
  <w:footnote w:id="18">
    <w:p w14:paraId="5D7BA617" w14:textId="2502A448" w:rsidR="003208AD" w:rsidRPr="007706C4" w:rsidRDefault="00CF3681" w:rsidP="00CF3681">
      <w:pPr>
        <w:pStyle w:val="TeksCatatanKaki"/>
        <w:tabs>
          <w:tab w:val="left" w:pos="851"/>
        </w:tabs>
        <w:rPr>
          <w:rFonts w:ascii="Garamond" w:hAnsi="Garamond"/>
          <w:lang w:val="id-ID"/>
        </w:rPr>
      </w:pPr>
      <w:r w:rsidRPr="007706C4">
        <w:rPr>
          <w:rFonts w:ascii="Garamond" w:hAnsi="Garamond"/>
        </w:rPr>
        <w:tab/>
      </w:r>
      <w:r w:rsidR="003208AD" w:rsidRPr="007706C4">
        <w:rPr>
          <w:rStyle w:val="ReferensiCatatanKaki"/>
          <w:rFonts w:ascii="Garamond" w:hAnsi="Garamond"/>
        </w:rPr>
        <w:footnoteRef/>
      </w:r>
      <w:r w:rsidR="003208AD" w:rsidRPr="007706C4">
        <w:rPr>
          <w:rFonts w:ascii="Garamond" w:hAnsi="Garamond"/>
        </w:rPr>
        <w:t xml:space="preserve"> </w:t>
      </w:r>
      <w:r w:rsidR="003208AD" w:rsidRPr="007706C4">
        <w:rPr>
          <w:rFonts w:ascii="Garamond" w:hAnsi="Garamond"/>
        </w:rPr>
        <w:fldChar w:fldCharType="begin" w:fldLock="1"/>
      </w:r>
      <w:r w:rsidR="003E61ED">
        <w:rPr>
          <w:rFonts w:ascii="Garamond" w:hAnsi="Garamond"/>
        </w:rPr>
        <w:instrText>ADDIN CSL_CITATION {"citationItems":[{"id":"ITEM-1","itemData":{"URL":"https://dosenmuslim.com/ulama-salaf-ash-shalih/biografi-ibnu-rahawaih-rahimahullah/","author":[{"dropping-particle":"","family":"Muhammad Nasikhul Abd","given":"","non-dropping-particle":"","parse-names":false,"suffix":""}],"container-title":"dosenmuslim.com","id":"ITEM-1","issued":{"date-parts":[["2017"]]},"title":"Biografi Ibnu Rahawaih Rahimahullah","type":"webpage"},"uris":["http://www.mendeley.com/documents/?uuid=bdf02cd1-6fcd-4305-bcb9-0f4066a6438e"]}],"mendeley":{"formattedCitation":"Muhammad Nasikhul Abd, “Biografi Ibnu Rahawaih Rahimahullah.”","plainTextFormattedCitation":"Muhammad Nasikhul Abd, “Biografi Ibnu Rahawaih Rahimahullah.”","previouslyFormattedCitation":"Muhammad Nasikhul Abd, “Biografi Ibnu Rahawaih Rahimahullah.”"},"properties":{"noteIndex":18},"schema":"https://github.com/citation-style-language/schema/raw/master/csl-citation.json"}</w:instrText>
      </w:r>
      <w:r w:rsidR="003208AD" w:rsidRPr="007706C4">
        <w:rPr>
          <w:rFonts w:ascii="Garamond" w:hAnsi="Garamond"/>
        </w:rPr>
        <w:fldChar w:fldCharType="separate"/>
      </w:r>
      <w:r w:rsidR="003208AD" w:rsidRPr="007706C4">
        <w:rPr>
          <w:rFonts w:ascii="Garamond" w:hAnsi="Garamond"/>
          <w:noProof/>
        </w:rPr>
        <w:t>Muhammad Nasikhul Abd, “Biografi Ibnu Rahawaih Rahimahullah.”</w:t>
      </w:r>
      <w:r w:rsidR="003208AD" w:rsidRPr="007706C4">
        <w:rPr>
          <w:rFonts w:ascii="Garamond" w:hAnsi="Garamond"/>
        </w:rPr>
        <w:fldChar w:fldCharType="end"/>
      </w:r>
    </w:p>
  </w:footnote>
  <w:footnote w:id="19">
    <w:p w14:paraId="5F9D0BF7" w14:textId="2FE4FDE2" w:rsidR="003E61ED" w:rsidRPr="003E61ED" w:rsidRDefault="003E61ED" w:rsidP="003E61ED">
      <w:pPr>
        <w:pStyle w:val="TeksCatatanKaki"/>
        <w:tabs>
          <w:tab w:val="left" w:pos="851"/>
        </w:tabs>
        <w:rPr>
          <w:rFonts w:ascii="Garamond" w:hAnsi="Garamond"/>
          <w:lang w:val="id-ID"/>
        </w:rPr>
      </w:pPr>
      <w:r>
        <w:rPr>
          <w:rFonts w:ascii="Garamond" w:hAnsi="Garamond"/>
        </w:rPr>
        <w:tab/>
      </w:r>
      <w:r w:rsidRPr="003E61ED">
        <w:rPr>
          <w:rStyle w:val="ReferensiCatatanKaki"/>
          <w:rFonts w:ascii="Garamond" w:hAnsi="Garamond"/>
        </w:rPr>
        <w:footnoteRef/>
      </w:r>
      <w:r w:rsidRPr="003E61ED">
        <w:rPr>
          <w:rFonts w:ascii="Garamond" w:hAnsi="Garamond"/>
        </w:rPr>
        <w:t xml:space="preserve"> </w:t>
      </w:r>
      <w:r w:rsidRPr="003E61ED">
        <w:rPr>
          <w:rFonts w:ascii="Garamond" w:hAnsi="Garamond"/>
        </w:rPr>
        <w:fldChar w:fldCharType="begin" w:fldLock="1"/>
      </w:r>
      <w:r>
        <w:rPr>
          <w:rFonts w:ascii="Garamond" w:hAnsi="Garamond"/>
        </w:rPr>
        <w:instrText>ADDIN CSL_CITATION {"citationItems":[{"id":"ITEM-1","itemData":{"author":[{"dropping-particle":"","family":"Ensiklopedia Hadis","given":"","non-dropping-particle":"","parse-names":false,"suffix":""}],"id":"ITEM-1","issued":{"date-parts":[["0"]]},"title":"Hadits Al-Bukhari no.4404","type":"entry-encyclopedia"},"uris":["http://www.mendeley.com/documents/?uuid=d0835a06-bb7b-4abd-a074-12076ca31215"]}],"mendeley":{"formattedCitation":"Ensiklopedia Hadis, “Hadits Al-Bukhari no.4404.”","plainTextFormattedCitation":"Ensiklopedia Hadis, “Hadits Al-Bukhari no.4404.”","previouslyFormattedCitation":"Ensiklopedia Hadis, “Hadits Al-Bukhari no.4404.”"},"properties":{"noteIndex":19},"schema":"https://github.com/citation-style-language/schema/raw/master/csl-citation.json"}</w:instrText>
      </w:r>
      <w:r w:rsidRPr="003E61ED">
        <w:rPr>
          <w:rFonts w:ascii="Garamond" w:hAnsi="Garamond"/>
        </w:rPr>
        <w:fldChar w:fldCharType="separate"/>
      </w:r>
      <w:r w:rsidRPr="003E61ED">
        <w:rPr>
          <w:rFonts w:ascii="Garamond" w:hAnsi="Garamond"/>
          <w:noProof/>
        </w:rPr>
        <w:t>Ensiklopedia Hadis, “Hadits Al-Bukhari no.4404.”</w:t>
      </w:r>
      <w:r w:rsidRPr="003E61ED">
        <w:rPr>
          <w:rFonts w:ascii="Garamond" w:hAnsi="Garamond"/>
        </w:rPr>
        <w:fldChar w:fldCharType="end"/>
      </w:r>
    </w:p>
  </w:footnote>
  <w:footnote w:id="20">
    <w:p w14:paraId="6A3C84E9" w14:textId="61F054E9" w:rsidR="00CF3681" w:rsidRPr="007706C4" w:rsidRDefault="00CF3681" w:rsidP="00CF3681">
      <w:pPr>
        <w:pStyle w:val="TeksCatatanKaki"/>
        <w:tabs>
          <w:tab w:val="left" w:pos="851"/>
        </w:tabs>
        <w:rPr>
          <w:rFonts w:ascii="Garamond" w:hAnsi="Garamond"/>
          <w:lang w:val="id-ID"/>
        </w:rPr>
      </w:pPr>
      <w:r w:rsidRPr="007706C4">
        <w:rPr>
          <w:rFonts w:ascii="Garamond" w:hAnsi="Garamond"/>
        </w:rPr>
        <w:tab/>
      </w:r>
      <w:r w:rsidRPr="007706C4">
        <w:rPr>
          <w:rStyle w:val="ReferensiCatatanKaki"/>
          <w:rFonts w:ascii="Garamond" w:hAnsi="Garamond"/>
        </w:rPr>
        <w:footnoteRef/>
      </w:r>
      <w:r w:rsidRPr="007706C4">
        <w:rPr>
          <w:rFonts w:ascii="Garamond" w:hAnsi="Garamond"/>
        </w:rPr>
        <w:t xml:space="preserve"> </w:t>
      </w:r>
      <w:r w:rsidRPr="007706C4">
        <w:rPr>
          <w:rFonts w:ascii="Garamond" w:hAnsi="Garamond"/>
        </w:rPr>
        <w:fldChar w:fldCharType="begin" w:fldLock="1"/>
      </w:r>
      <w:r w:rsidR="003E61ED">
        <w:rPr>
          <w:rFonts w:ascii="Garamond" w:hAnsi="Garamond"/>
        </w:rPr>
        <w:instrText>ADDIN CSL_CITATION {"citationItems":[{"id":"ITEM-1","itemData":{"abstract":"</w:instrText>
      </w:r>
      <w:r w:rsidR="003E61ED">
        <w:rPr>
          <w:rFonts w:ascii="Times New Roman" w:hAnsi="Times New Roman" w:cs="Times New Roman"/>
        </w:rPr>
        <w:instrText>التقليل</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شأن</w:instrText>
      </w:r>
      <w:r w:rsidR="003E61ED">
        <w:rPr>
          <w:rFonts w:ascii="Garamond" w:hAnsi="Garamond"/>
        </w:rPr>
        <w:instrText xml:space="preserve"> </w:instrText>
      </w:r>
      <w:r w:rsidR="003E61ED">
        <w:rPr>
          <w:rFonts w:ascii="Times New Roman" w:hAnsi="Times New Roman" w:cs="Times New Roman"/>
        </w:rPr>
        <w:instrText>المرأة</w:instrText>
      </w:r>
      <w:r w:rsidR="003E61ED">
        <w:rPr>
          <w:rFonts w:ascii="Garamond" w:hAnsi="Garamond"/>
        </w:rPr>
        <w:instrText xml:space="preserve"> </w:instrText>
      </w:r>
      <w:r w:rsidR="003E61ED">
        <w:rPr>
          <w:rFonts w:ascii="Times New Roman" w:hAnsi="Times New Roman" w:cs="Times New Roman"/>
        </w:rPr>
        <w:instrText>تعود</w:instrText>
      </w:r>
      <w:r w:rsidR="003E61ED">
        <w:rPr>
          <w:rFonts w:ascii="Garamond" w:hAnsi="Garamond"/>
        </w:rPr>
        <w:instrText xml:space="preserve"> </w:instrText>
      </w:r>
      <w:r w:rsidR="003E61ED">
        <w:rPr>
          <w:rFonts w:ascii="Times New Roman" w:hAnsi="Times New Roman" w:cs="Times New Roman"/>
        </w:rPr>
        <w:instrText>في</w:instrText>
      </w:r>
      <w:r w:rsidR="003E61ED">
        <w:rPr>
          <w:rFonts w:ascii="Garamond" w:hAnsi="Garamond"/>
        </w:rPr>
        <w:instrText xml:space="preserve"> </w:instrText>
      </w:r>
      <w:r w:rsidR="003E61ED">
        <w:rPr>
          <w:rFonts w:ascii="Times New Roman" w:hAnsi="Times New Roman" w:cs="Times New Roman"/>
        </w:rPr>
        <w:instrText>كثير</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الأحيان</w:instrText>
      </w:r>
      <w:r w:rsidR="003E61ED">
        <w:rPr>
          <w:rFonts w:ascii="Garamond" w:hAnsi="Garamond"/>
        </w:rPr>
        <w:instrText xml:space="preserve"> </w:instrText>
      </w:r>
      <w:r w:rsidR="003E61ED">
        <w:rPr>
          <w:rFonts w:ascii="Times New Roman" w:hAnsi="Times New Roman" w:cs="Times New Roman"/>
        </w:rPr>
        <w:instrText>إلى</w:instrText>
      </w:r>
      <w:r w:rsidR="003E61ED">
        <w:rPr>
          <w:rFonts w:ascii="Garamond" w:hAnsi="Garamond"/>
        </w:rPr>
        <w:instrText xml:space="preserve"> </w:instrText>
      </w:r>
      <w:r w:rsidR="003E61ED">
        <w:rPr>
          <w:rFonts w:ascii="Times New Roman" w:hAnsi="Times New Roman" w:cs="Times New Roman"/>
        </w:rPr>
        <w:instrText>مختلف</w:instrText>
      </w:r>
      <w:r w:rsidR="003E61ED">
        <w:rPr>
          <w:rFonts w:ascii="Garamond" w:hAnsi="Garamond"/>
        </w:rPr>
        <w:instrText xml:space="preserve"> </w:instrText>
      </w:r>
      <w:r w:rsidR="003E61ED">
        <w:rPr>
          <w:rFonts w:ascii="Times New Roman" w:hAnsi="Times New Roman" w:cs="Times New Roman"/>
        </w:rPr>
        <w:instrText>أوجه</w:instrText>
      </w:r>
      <w:r w:rsidR="003E61ED">
        <w:rPr>
          <w:rFonts w:ascii="Garamond" w:hAnsi="Garamond"/>
        </w:rPr>
        <w:instrText xml:space="preserve"> </w:instrText>
      </w:r>
      <w:r w:rsidR="003E61ED">
        <w:rPr>
          <w:rFonts w:ascii="Times New Roman" w:hAnsi="Times New Roman" w:cs="Times New Roman"/>
        </w:rPr>
        <w:instrText>القصور</w:instrText>
      </w:r>
      <w:r w:rsidR="003E61ED">
        <w:rPr>
          <w:rFonts w:ascii="Garamond" w:hAnsi="Garamond"/>
        </w:rPr>
        <w:instrText xml:space="preserve"> </w:instrText>
      </w:r>
      <w:r w:rsidR="003E61ED">
        <w:rPr>
          <w:rFonts w:ascii="Times New Roman" w:hAnsi="Times New Roman" w:cs="Times New Roman"/>
        </w:rPr>
        <w:instrText>أو</w:instrText>
      </w:r>
      <w:r w:rsidR="003E61ED">
        <w:rPr>
          <w:rFonts w:ascii="Garamond" w:hAnsi="Garamond"/>
        </w:rPr>
        <w:instrText xml:space="preserve"> </w:instrText>
      </w:r>
      <w:r w:rsidR="003E61ED">
        <w:rPr>
          <w:rFonts w:ascii="Times New Roman" w:hAnsi="Times New Roman" w:cs="Times New Roman"/>
        </w:rPr>
        <w:instrText>القيود</w:instrText>
      </w:r>
      <w:r w:rsidR="003E61ED">
        <w:rPr>
          <w:rFonts w:ascii="Garamond" w:hAnsi="Garamond"/>
        </w:rPr>
        <w:instrText xml:space="preserve"> </w:instrText>
      </w:r>
      <w:r w:rsidR="003E61ED">
        <w:rPr>
          <w:rFonts w:ascii="Times New Roman" w:hAnsi="Times New Roman" w:cs="Times New Roman"/>
        </w:rPr>
        <w:instrText>المفروضة</w:instrText>
      </w:r>
      <w:r w:rsidR="003E61ED">
        <w:rPr>
          <w:rFonts w:ascii="Garamond" w:hAnsi="Garamond"/>
        </w:rPr>
        <w:instrText xml:space="preserve"> </w:instrText>
      </w:r>
      <w:r w:rsidR="003E61ED">
        <w:rPr>
          <w:rFonts w:ascii="Times New Roman" w:hAnsi="Times New Roman" w:cs="Times New Roman"/>
        </w:rPr>
        <w:instrText>عليها</w:instrText>
      </w:r>
      <w:r w:rsidR="003E61ED">
        <w:rPr>
          <w:rFonts w:ascii="Garamond" w:hAnsi="Garamond"/>
        </w:rPr>
        <w:instrText xml:space="preserve">. </w:instrText>
      </w:r>
      <w:r w:rsidR="003E61ED">
        <w:rPr>
          <w:rFonts w:ascii="Times New Roman" w:hAnsi="Times New Roman" w:cs="Times New Roman"/>
        </w:rPr>
        <w:instrText>بما</w:instrText>
      </w:r>
      <w:r w:rsidR="003E61ED">
        <w:rPr>
          <w:rFonts w:ascii="Garamond" w:hAnsi="Garamond"/>
        </w:rPr>
        <w:instrText xml:space="preserve"> </w:instrText>
      </w:r>
      <w:r w:rsidR="003E61ED">
        <w:rPr>
          <w:rFonts w:ascii="Times New Roman" w:hAnsi="Times New Roman" w:cs="Times New Roman"/>
        </w:rPr>
        <w:instrText>في</w:instrText>
      </w:r>
      <w:r w:rsidR="003E61ED">
        <w:rPr>
          <w:rFonts w:ascii="Garamond" w:hAnsi="Garamond"/>
        </w:rPr>
        <w:instrText xml:space="preserve"> </w:instrText>
      </w:r>
      <w:r w:rsidR="003E61ED">
        <w:rPr>
          <w:rFonts w:ascii="Times New Roman" w:hAnsi="Times New Roman" w:cs="Times New Roman"/>
        </w:rPr>
        <w:instrText>ذلك</w:instrText>
      </w:r>
      <w:r w:rsidR="003E61ED">
        <w:rPr>
          <w:rFonts w:ascii="Garamond" w:hAnsi="Garamond"/>
        </w:rPr>
        <w:instrText xml:space="preserve"> </w:instrText>
      </w:r>
      <w:r w:rsidR="003E61ED">
        <w:rPr>
          <w:rFonts w:ascii="Times New Roman" w:hAnsi="Times New Roman" w:cs="Times New Roman"/>
        </w:rPr>
        <w:instrText>فرص</w:instrText>
      </w:r>
      <w:r w:rsidR="003E61ED">
        <w:rPr>
          <w:rFonts w:ascii="Garamond" w:hAnsi="Garamond"/>
        </w:rPr>
        <w:instrText xml:space="preserve"> </w:instrText>
      </w:r>
      <w:r w:rsidR="003E61ED">
        <w:rPr>
          <w:rFonts w:ascii="Times New Roman" w:hAnsi="Times New Roman" w:cs="Times New Roman"/>
        </w:rPr>
        <w:instrText>العمل،</w:instrText>
      </w:r>
      <w:r w:rsidR="003E61ED">
        <w:rPr>
          <w:rFonts w:ascii="Garamond" w:hAnsi="Garamond"/>
        </w:rPr>
        <w:instrText xml:space="preserve"> </w:instrText>
      </w:r>
      <w:r w:rsidR="003E61ED">
        <w:rPr>
          <w:rFonts w:ascii="Times New Roman" w:hAnsi="Times New Roman" w:cs="Times New Roman"/>
        </w:rPr>
        <w:instrText>وكذا</w:instrText>
      </w:r>
      <w:r w:rsidR="003E61ED">
        <w:rPr>
          <w:rFonts w:ascii="Garamond" w:hAnsi="Garamond"/>
        </w:rPr>
        <w:instrText xml:space="preserve"> </w:instrText>
      </w:r>
      <w:r w:rsidR="003E61ED">
        <w:rPr>
          <w:rFonts w:ascii="Times New Roman" w:hAnsi="Times New Roman" w:cs="Times New Roman"/>
        </w:rPr>
        <w:instrText>المستوى</w:instrText>
      </w:r>
      <w:r w:rsidR="003E61ED">
        <w:rPr>
          <w:rFonts w:ascii="Garamond" w:hAnsi="Garamond"/>
        </w:rPr>
        <w:instrText xml:space="preserve"> </w:instrText>
      </w:r>
      <w:r w:rsidR="003E61ED">
        <w:rPr>
          <w:rFonts w:ascii="Times New Roman" w:hAnsi="Times New Roman" w:cs="Times New Roman"/>
        </w:rPr>
        <w:instrText>التعليمي</w:instrText>
      </w:r>
      <w:r w:rsidR="003E61ED">
        <w:rPr>
          <w:rFonts w:ascii="Garamond" w:hAnsi="Garamond"/>
        </w:rPr>
        <w:instrText xml:space="preserve"> </w:instrText>
      </w:r>
      <w:r w:rsidR="003E61ED">
        <w:rPr>
          <w:rFonts w:ascii="Times New Roman" w:hAnsi="Times New Roman" w:cs="Times New Roman"/>
        </w:rPr>
        <w:instrText>الأقل</w:instrText>
      </w:r>
      <w:r w:rsidR="003E61ED">
        <w:rPr>
          <w:rFonts w:ascii="Garamond" w:hAnsi="Garamond"/>
        </w:rPr>
        <w:instrText xml:space="preserve"> </w:instrText>
      </w:r>
      <w:r w:rsidR="003E61ED">
        <w:rPr>
          <w:rFonts w:ascii="Times New Roman" w:hAnsi="Times New Roman" w:cs="Times New Roman"/>
        </w:rPr>
        <w:instrText>نسبيا</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الرجال،</w:instrText>
      </w:r>
      <w:r w:rsidR="003E61ED">
        <w:rPr>
          <w:rFonts w:ascii="Garamond" w:hAnsi="Garamond"/>
        </w:rPr>
        <w:instrText xml:space="preserve"> </w:instrText>
      </w:r>
      <w:r w:rsidR="003E61ED">
        <w:rPr>
          <w:rFonts w:ascii="Times New Roman" w:hAnsi="Times New Roman" w:cs="Times New Roman"/>
        </w:rPr>
        <w:instrText>والحالة</w:instrText>
      </w:r>
      <w:r w:rsidR="003E61ED">
        <w:rPr>
          <w:rFonts w:ascii="Garamond" w:hAnsi="Garamond"/>
        </w:rPr>
        <w:instrText xml:space="preserve"> </w:instrText>
      </w:r>
      <w:r w:rsidR="003E61ED">
        <w:rPr>
          <w:rFonts w:ascii="Times New Roman" w:hAnsi="Times New Roman" w:cs="Times New Roman"/>
        </w:rPr>
        <w:instrText>الاجتماعية</w:instrText>
      </w:r>
      <w:r w:rsidR="003E61ED">
        <w:rPr>
          <w:rFonts w:ascii="Garamond" w:hAnsi="Garamond"/>
        </w:rPr>
        <w:instrText xml:space="preserve"> </w:instrText>
      </w:r>
      <w:r w:rsidR="003E61ED">
        <w:rPr>
          <w:rFonts w:ascii="Times New Roman" w:hAnsi="Times New Roman" w:cs="Times New Roman"/>
        </w:rPr>
        <w:instrText>التي</w:instrText>
      </w:r>
      <w:r w:rsidR="003E61ED">
        <w:rPr>
          <w:rFonts w:ascii="Garamond" w:hAnsi="Garamond"/>
        </w:rPr>
        <w:instrText xml:space="preserve"> </w:instrText>
      </w:r>
      <w:r w:rsidR="003E61ED">
        <w:rPr>
          <w:rFonts w:ascii="Times New Roman" w:hAnsi="Times New Roman" w:cs="Times New Roman"/>
        </w:rPr>
        <w:instrText>كثيرا</w:instrText>
      </w:r>
      <w:r w:rsidR="003E61ED">
        <w:rPr>
          <w:rFonts w:ascii="Garamond" w:hAnsi="Garamond"/>
        </w:rPr>
        <w:instrText xml:space="preserve"> </w:instrText>
      </w:r>
      <w:r w:rsidR="003E61ED">
        <w:rPr>
          <w:rFonts w:ascii="Times New Roman" w:hAnsi="Times New Roman" w:cs="Times New Roman"/>
        </w:rPr>
        <w:instrText>ما</w:instrText>
      </w:r>
      <w:r w:rsidR="003E61ED">
        <w:rPr>
          <w:rFonts w:ascii="Garamond" w:hAnsi="Garamond"/>
        </w:rPr>
        <w:instrText xml:space="preserve"> </w:instrText>
      </w:r>
      <w:r w:rsidR="003E61ED">
        <w:rPr>
          <w:rFonts w:ascii="Times New Roman" w:hAnsi="Times New Roman" w:cs="Times New Roman"/>
        </w:rPr>
        <w:instrText>نفيت</w:instrText>
      </w:r>
      <w:r w:rsidR="003E61ED">
        <w:rPr>
          <w:rFonts w:ascii="Garamond" w:hAnsi="Garamond"/>
        </w:rPr>
        <w:instrText xml:space="preserve"> </w:instrText>
      </w:r>
      <w:r w:rsidR="003E61ED">
        <w:rPr>
          <w:rFonts w:ascii="Times New Roman" w:hAnsi="Times New Roman" w:cs="Times New Roman"/>
        </w:rPr>
        <w:instrText>بل</w:instrText>
      </w:r>
      <w:r w:rsidR="003E61ED">
        <w:rPr>
          <w:rFonts w:ascii="Garamond" w:hAnsi="Garamond"/>
        </w:rPr>
        <w:instrText xml:space="preserve"> </w:instrText>
      </w:r>
      <w:r w:rsidR="003E61ED">
        <w:rPr>
          <w:rFonts w:ascii="Times New Roman" w:hAnsi="Times New Roman" w:cs="Times New Roman"/>
        </w:rPr>
        <w:instrText>وحتى</w:instrText>
      </w:r>
      <w:r w:rsidR="003E61ED">
        <w:rPr>
          <w:rFonts w:ascii="Garamond" w:hAnsi="Garamond"/>
        </w:rPr>
        <w:instrText xml:space="preserve"> </w:instrText>
      </w:r>
      <w:r w:rsidR="003E61ED">
        <w:rPr>
          <w:rFonts w:ascii="Times New Roman" w:hAnsi="Times New Roman" w:cs="Times New Roman"/>
        </w:rPr>
        <w:instrText>مستوى</w:instrText>
      </w:r>
      <w:r w:rsidR="003E61ED">
        <w:rPr>
          <w:rFonts w:ascii="Garamond" w:hAnsi="Garamond"/>
        </w:rPr>
        <w:instrText xml:space="preserve"> </w:instrText>
      </w:r>
      <w:r w:rsidR="003E61ED">
        <w:rPr>
          <w:rFonts w:ascii="Times New Roman" w:hAnsi="Times New Roman" w:cs="Times New Roman"/>
        </w:rPr>
        <w:instrText>العقل</w:instrText>
      </w:r>
      <w:r w:rsidR="003E61ED">
        <w:rPr>
          <w:rFonts w:ascii="Garamond" w:hAnsi="Garamond"/>
        </w:rPr>
        <w:instrText xml:space="preserve"> </w:instrText>
      </w:r>
      <w:r w:rsidR="003E61ED">
        <w:rPr>
          <w:rFonts w:ascii="Times New Roman" w:hAnsi="Times New Roman" w:cs="Times New Roman"/>
        </w:rPr>
        <w:instrText>والدين</w:instrText>
      </w:r>
      <w:r w:rsidR="003E61ED">
        <w:rPr>
          <w:rFonts w:ascii="Garamond" w:hAnsi="Garamond"/>
        </w:rPr>
        <w:instrText xml:space="preserve"> </w:instrText>
      </w:r>
      <w:r w:rsidR="003E61ED">
        <w:rPr>
          <w:rFonts w:ascii="Times New Roman" w:hAnsi="Times New Roman" w:cs="Times New Roman"/>
        </w:rPr>
        <w:instrText>الأقل</w:instrText>
      </w:r>
      <w:r w:rsidR="003E61ED">
        <w:rPr>
          <w:rFonts w:ascii="Garamond" w:hAnsi="Garamond"/>
        </w:rPr>
        <w:instrText xml:space="preserve"> </w:instrText>
      </w:r>
      <w:r w:rsidR="003E61ED">
        <w:rPr>
          <w:rFonts w:ascii="Times New Roman" w:hAnsi="Times New Roman" w:cs="Times New Roman"/>
        </w:rPr>
        <w:instrText>إذا</w:instrText>
      </w:r>
      <w:r w:rsidR="003E61ED">
        <w:rPr>
          <w:rFonts w:ascii="Garamond" w:hAnsi="Garamond"/>
        </w:rPr>
        <w:instrText xml:space="preserve"> </w:instrText>
      </w:r>
      <w:r w:rsidR="003E61ED">
        <w:rPr>
          <w:rFonts w:ascii="Times New Roman" w:hAnsi="Times New Roman" w:cs="Times New Roman"/>
        </w:rPr>
        <w:instrText>ما</w:instrText>
      </w:r>
      <w:r w:rsidR="003E61ED">
        <w:rPr>
          <w:rFonts w:ascii="Garamond" w:hAnsi="Garamond"/>
        </w:rPr>
        <w:instrText xml:space="preserve"> </w:instrText>
      </w:r>
      <w:r w:rsidR="003E61ED">
        <w:rPr>
          <w:rFonts w:ascii="Times New Roman" w:hAnsi="Times New Roman" w:cs="Times New Roman"/>
        </w:rPr>
        <w:instrText>قورن</w:instrText>
      </w:r>
      <w:r w:rsidR="003E61ED">
        <w:rPr>
          <w:rFonts w:ascii="Garamond" w:hAnsi="Garamond"/>
        </w:rPr>
        <w:instrText xml:space="preserve"> </w:instrText>
      </w:r>
      <w:r w:rsidR="003E61ED">
        <w:rPr>
          <w:rFonts w:ascii="Times New Roman" w:hAnsi="Times New Roman" w:cs="Times New Roman"/>
        </w:rPr>
        <w:instrText>بالجنس</w:instrText>
      </w:r>
      <w:r w:rsidR="003E61ED">
        <w:rPr>
          <w:rFonts w:ascii="Garamond" w:hAnsi="Garamond"/>
        </w:rPr>
        <w:instrText xml:space="preserve"> </w:instrText>
      </w:r>
      <w:r w:rsidR="003E61ED">
        <w:rPr>
          <w:rFonts w:ascii="Times New Roman" w:hAnsi="Times New Roman" w:cs="Times New Roman"/>
        </w:rPr>
        <w:instrText>الآخر</w:instrText>
      </w:r>
      <w:r w:rsidR="003E61ED">
        <w:rPr>
          <w:rFonts w:ascii="Garamond" w:hAnsi="Garamond"/>
        </w:rPr>
        <w:instrText xml:space="preserve">. </w:instrText>
      </w:r>
      <w:r w:rsidR="003E61ED">
        <w:rPr>
          <w:rFonts w:ascii="Times New Roman" w:hAnsi="Times New Roman" w:cs="Times New Roman"/>
        </w:rPr>
        <w:instrText>وهذه</w:instrText>
      </w:r>
      <w:r w:rsidR="003E61ED">
        <w:rPr>
          <w:rFonts w:ascii="Garamond" w:hAnsi="Garamond"/>
        </w:rPr>
        <w:instrText xml:space="preserve"> </w:instrText>
      </w:r>
      <w:r w:rsidR="003E61ED">
        <w:rPr>
          <w:rFonts w:ascii="Times New Roman" w:hAnsi="Times New Roman" w:cs="Times New Roman"/>
        </w:rPr>
        <w:instrText>النظرة</w:instrText>
      </w:r>
      <w:r w:rsidR="003E61ED">
        <w:rPr>
          <w:rFonts w:ascii="Garamond" w:hAnsi="Garamond"/>
        </w:rPr>
        <w:instrText xml:space="preserve"> </w:instrText>
      </w:r>
      <w:r w:rsidR="003E61ED">
        <w:rPr>
          <w:rFonts w:ascii="Times New Roman" w:hAnsi="Times New Roman" w:cs="Times New Roman"/>
        </w:rPr>
        <w:instrText>الدنيوية</w:instrText>
      </w:r>
      <w:r w:rsidR="003E61ED">
        <w:rPr>
          <w:rFonts w:ascii="Garamond" w:hAnsi="Garamond"/>
        </w:rPr>
        <w:instrText xml:space="preserve"> </w:instrText>
      </w:r>
      <w:r w:rsidR="003E61ED">
        <w:rPr>
          <w:rFonts w:ascii="Times New Roman" w:hAnsi="Times New Roman" w:cs="Times New Roman"/>
        </w:rPr>
        <w:instrText>تجاه</w:instrText>
      </w:r>
      <w:r w:rsidR="003E61ED">
        <w:rPr>
          <w:rFonts w:ascii="Garamond" w:hAnsi="Garamond"/>
        </w:rPr>
        <w:instrText xml:space="preserve"> </w:instrText>
      </w:r>
      <w:r w:rsidR="003E61ED">
        <w:rPr>
          <w:rFonts w:ascii="Times New Roman" w:hAnsi="Times New Roman" w:cs="Times New Roman"/>
        </w:rPr>
        <w:instrText>المرأة</w:instrText>
      </w:r>
      <w:r w:rsidR="003E61ED">
        <w:rPr>
          <w:rFonts w:ascii="Garamond" w:hAnsi="Garamond"/>
        </w:rPr>
        <w:instrText xml:space="preserve"> </w:instrText>
      </w:r>
      <w:r w:rsidR="003E61ED">
        <w:rPr>
          <w:rFonts w:ascii="Times New Roman" w:hAnsi="Times New Roman" w:cs="Times New Roman"/>
        </w:rPr>
        <w:instrText>تجد</w:instrText>
      </w:r>
      <w:r w:rsidR="003E61ED">
        <w:rPr>
          <w:rFonts w:ascii="Garamond" w:hAnsi="Garamond"/>
        </w:rPr>
        <w:instrText xml:space="preserve"> </w:instrText>
      </w:r>
      <w:r w:rsidR="003E61ED">
        <w:rPr>
          <w:rFonts w:ascii="Times New Roman" w:hAnsi="Times New Roman" w:cs="Times New Roman"/>
        </w:rPr>
        <w:instrText>ما</w:instrText>
      </w:r>
      <w:r w:rsidR="003E61ED">
        <w:rPr>
          <w:rFonts w:ascii="Garamond" w:hAnsi="Garamond"/>
        </w:rPr>
        <w:instrText xml:space="preserve"> </w:instrText>
      </w:r>
      <w:r w:rsidR="003E61ED">
        <w:rPr>
          <w:rFonts w:ascii="Times New Roman" w:hAnsi="Times New Roman" w:cs="Times New Roman"/>
        </w:rPr>
        <w:instrText>يدعمها</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التعاليم</w:instrText>
      </w:r>
      <w:r w:rsidR="003E61ED">
        <w:rPr>
          <w:rFonts w:ascii="Garamond" w:hAnsi="Garamond"/>
        </w:rPr>
        <w:instrText xml:space="preserve"> </w:instrText>
      </w:r>
      <w:r w:rsidR="003E61ED">
        <w:rPr>
          <w:rFonts w:ascii="Times New Roman" w:hAnsi="Times New Roman" w:cs="Times New Roman"/>
        </w:rPr>
        <w:instrText>الدينية</w:instrText>
      </w:r>
      <w:r w:rsidR="003E61ED">
        <w:rPr>
          <w:rFonts w:ascii="Garamond" w:hAnsi="Garamond"/>
        </w:rPr>
        <w:instrText xml:space="preserve"> </w:instrText>
      </w:r>
      <w:r w:rsidR="003E61ED">
        <w:rPr>
          <w:rFonts w:ascii="Times New Roman" w:hAnsi="Times New Roman" w:cs="Times New Roman"/>
        </w:rPr>
        <w:instrText>التي</w:instrText>
      </w:r>
      <w:r w:rsidR="003E61ED">
        <w:rPr>
          <w:rFonts w:ascii="Garamond" w:hAnsi="Garamond"/>
        </w:rPr>
        <w:instrText xml:space="preserve"> </w:instrText>
      </w:r>
      <w:r w:rsidR="003E61ED">
        <w:rPr>
          <w:rFonts w:ascii="Times New Roman" w:hAnsi="Times New Roman" w:cs="Times New Roman"/>
        </w:rPr>
        <w:instrText>تبدو</w:instrText>
      </w:r>
      <w:r w:rsidR="003E61ED">
        <w:rPr>
          <w:rFonts w:ascii="Garamond" w:hAnsi="Garamond"/>
        </w:rPr>
        <w:instrText xml:space="preserve"> </w:instrText>
      </w:r>
      <w:r w:rsidR="003E61ED">
        <w:rPr>
          <w:rFonts w:ascii="Times New Roman" w:hAnsi="Times New Roman" w:cs="Times New Roman"/>
        </w:rPr>
        <w:instrText>كأنها</w:instrText>
      </w:r>
      <w:r w:rsidR="003E61ED">
        <w:rPr>
          <w:rFonts w:ascii="Garamond" w:hAnsi="Garamond"/>
        </w:rPr>
        <w:instrText xml:space="preserve"> </w:instrText>
      </w:r>
      <w:r w:rsidR="003E61ED">
        <w:rPr>
          <w:rFonts w:ascii="Times New Roman" w:hAnsi="Times New Roman" w:cs="Times New Roman"/>
        </w:rPr>
        <w:instrText>تضفي</w:instrText>
      </w:r>
      <w:r w:rsidR="003E61ED">
        <w:rPr>
          <w:rFonts w:ascii="Garamond" w:hAnsi="Garamond"/>
        </w:rPr>
        <w:instrText xml:space="preserve"> </w:instrText>
      </w:r>
      <w:r w:rsidR="003E61ED">
        <w:rPr>
          <w:rFonts w:ascii="Times New Roman" w:hAnsi="Times New Roman" w:cs="Times New Roman"/>
        </w:rPr>
        <w:instrText>الشرعية</w:instrText>
      </w:r>
      <w:r w:rsidR="003E61ED">
        <w:rPr>
          <w:rFonts w:ascii="Garamond" w:hAnsi="Garamond"/>
        </w:rPr>
        <w:instrText xml:space="preserve"> </w:instrText>
      </w:r>
      <w:r w:rsidR="003E61ED">
        <w:rPr>
          <w:rFonts w:ascii="Times New Roman" w:hAnsi="Times New Roman" w:cs="Times New Roman"/>
        </w:rPr>
        <w:instrText>على</w:instrText>
      </w:r>
      <w:r w:rsidR="003E61ED">
        <w:rPr>
          <w:rFonts w:ascii="Garamond" w:hAnsi="Garamond"/>
        </w:rPr>
        <w:instrText xml:space="preserve"> </w:instrText>
      </w:r>
      <w:r w:rsidR="003E61ED">
        <w:rPr>
          <w:rFonts w:ascii="Times New Roman" w:hAnsi="Times New Roman" w:cs="Times New Roman"/>
        </w:rPr>
        <w:instrText>مختلف</w:instrText>
      </w:r>
      <w:r w:rsidR="003E61ED">
        <w:rPr>
          <w:rFonts w:ascii="Garamond" w:hAnsi="Garamond"/>
        </w:rPr>
        <w:instrText xml:space="preserve"> </w:instrText>
      </w:r>
      <w:r w:rsidR="003E61ED">
        <w:rPr>
          <w:rFonts w:ascii="Times New Roman" w:hAnsi="Times New Roman" w:cs="Times New Roman"/>
        </w:rPr>
        <w:instrText>أوجه</w:instrText>
      </w:r>
      <w:r w:rsidR="003E61ED">
        <w:rPr>
          <w:rFonts w:ascii="Garamond" w:hAnsi="Garamond"/>
        </w:rPr>
        <w:instrText xml:space="preserve"> </w:instrText>
      </w:r>
      <w:r w:rsidR="003E61ED">
        <w:rPr>
          <w:rFonts w:ascii="Times New Roman" w:hAnsi="Times New Roman" w:cs="Times New Roman"/>
        </w:rPr>
        <w:instrText>القصور</w:instrText>
      </w:r>
      <w:r w:rsidR="003E61ED">
        <w:rPr>
          <w:rFonts w:ascii="Garamond" w:hAnsi="Garamond"/>
        </w:rPr>
        <w:instrText xml:space="preserve"> </w:instrText>
      </w:r>
      <w:r w:rsidR="003E61ED">
        <w:rPr>
          <w:rFonts w:ascii="Times New Roman" w:hAnsi="Times New Roman" w:cs="Times New Roman"/>
        </w:rPr>
        <w:instrText>المفروضة</w:instrText>
      </w:r>
      <w:r w:rsidR="003E61ED">
        <w:rPr>
          <w:rFonts w:ascii="Garamond" w:hAnsi="Garamond"/>
        </w:rPr>
        <w:instrText xml:space="preserve"> </w:instrText>
      </w:r>
      <w:r w:rsidR="003E61ED">
        <w:rPr>
          <w:rFonts w:ascii="Times New Roman" w:hAnsi="Times New Roman" w:cs="Times New Roman"/>
        </w:rPr>
        <w:instrText>عليها</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ناحية</w:instrText>
      </w:r>
      <w:r w:rsidR="003E61ED">
        <w:rPr>
          <w:rFonts w:ascii="Garamond" w:hAnsi="Garamond"/>
        </w:rPr>
        <w:instrText xml:space="preserve">. </w:instrText>
      </w:r>
      <w:r w:rsidR="003E61ED">
        <w:rPr>
          <w:rFonts w:ascii="Times New Roman" w:hAnsi="Times New Roman" w:cs="Times New Roman"/>
        </w:rPr>
        <w:instrText>وفي</w:instrText>
      </w:r>
      <w:r w:rsidR="003E61ED">
        <w:rPr>
          <w:rFonts w:ascii="Garamond" w:hAnsi="Garamond"/>
        </w:rPr>
        <w:instrText xml:space="preserve"> </w:instrText>
      </w:r>
      <w:r w:rsidR="003E61ED">
        <w:rPr>
          <w:rFonts w:ascii="Times New Roman" w:hAnsi="Times New Roman" w:cs="Times New Roman"/>
        </w:rPr>
        <w:instrText>الواقع،</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ناحية</w:instrText>
      </w:r>
      <w:r w:rsidR="003E61ED">
        <w:rPr>
          <w:rFonts w:ascii="Garamond" w:hAnsi="Garamond"/>
        </w:rPr>
        <w:instrText xml:space="preserve"> </w:instrText>
      </w:r>
      <w:r w:rsidR="003E61ED">
        <w:rPr>
          <w:rFonts w:ascii="Times New Roman" w:hAnsi="Times New Roman" w:cs="Times New Roman"/>
        </w:rPr>
        <w:instrText>أخرى</w:instrText>
      </w:r>
      <w:r w:rsidR="003E61ED">
        <w:rPr>
          <w:rFonts w:ascii="Garamond" w:hAnsi="Garamond"/>
        </w:rPr>
        <w:instrText xml:space="preserve"> </w:instrText>
      </w:r>
      <w:r w:rsidR="003E61ED">
        <w:rPr>
          <w:rFonts w:ascii="Times New Roman" w:hAnsi="Times New Roman" w:cs="Times New Roman"/>
        </w:rPr>
        <w:instrText>كان</w:instrText>
      </w:r>
      <w:r w:rsidR="003E61ED">
        <w:rPr>
          <w:rFonts w:ascii="Garamond" w:hAnsi="Garamond"/>
        </w:rPr>
        <w:instrText xml:space="preserve"> </w:instrText>
      </w:r>
      <w:r w:rsidR="003E61ED">
        <w:rPr>
          <w:rFonts w:ascii="Times New Roman" w:hAnsi="Times New Roman" w:cs="Times New Roman"/>
        </w:rPr>
        <w:instrText>الإسلام</w:instrText>
      </w:r>
      <w:r w:rsidR="003E61ED">
        <w:rPr>
          <w:rFonts w:ascii="Garamond" w:hAnsi="Garamond"/>
        </w:rPr>
        <w:instrText xml:space="preserve"> </w:instrText>
      </w:r>
      <w:r w:rsidR="003E61ED">
        <w:rPr>
          <w:rFonts w:ascii="Times New Roman" w:hAnsi="Times New Roman" w:cs="Times New Roman"/>
        </w:rPr>
        <w:instrText>يكن</w:instrText>
      </w:r>
      <w:r w:rsidR="003E61ED">
        <w:rPr>
          <w:rFonts w:ascii="Garamond" w:hAnsi="Garamond"/>
        </w:rPr>
        <w:instrText xml:space="preserve"> </w:instrText>
      </w:r>
      <w:r w:rsidR="003E61ED">
        <w:rPr>
          <w:rFonts w:ascii="Times New Roman" w:hAnsi="Times New Roman" w:cs="Times New Roman"/>
        </w:rPr>
        <w:instrText>احتراما</w:instrText>
      </w:r>
      <w:r w:rsidR="003E61ED">
        <w:rPr>
          <w:rFonts w:ascii="Garamond" w:hAnsi="Garamond"/>
        </w:rPr>
        <w:instrText xml:space="preserve"> </w:instrText>
      </w:r>
      <w:r w:rsidR="003E61ED">
        <w:rPr>
          <w:rFonts w:ascii="Times New Roman" w:hAnsi="Times New Roman" w:cs="Times New Roman"/>
        </w:rPr>
        <w:instrText>كبيرا</w:instrText>
      </w:r>
      <w:r w:rsidR="003E61ED">
        <w:rPr>
          <w:rFonts w:ascii="Garamond" w:hAnsi="Garamond"/>
        </w:rPr>
        <w:instrText xml:space="preserve"> </w:instrText>
      </w:r>
      <w:r w:rsidR="003E61ED">
        <w:rPr>
          <w:rFonts w:ascii="Times New Roman" w:hAnsi="Times New Roman" w:cs="Times New Roman"/>
        </w:rPr>
        <w:instrText>لكرامة</w:instrText>
      </w:r>
      <w:r w:rsidR="003E61ED">
        <w:rPr>
          <w:rFonts w:ascii="Garamond" w:hAnsi="Garamond"/>
        </w:rPr>
        <w:instrText xml:space="preserve"> </w:instrText>
      </w:r>
      <w:r w:rsidR="003E61ED">
        <w:rPr>
          <w:rFonts w:ascii="Times New Roman" w:hAnsi="Times New Roman" w:cs="Times New Roman"/>
        </w:rPr>
        <w:instrText>ورفع</w:instrText>
      </w:r>
      <w:r w:rsidR="003E61ED">
        <w:rPr>
          <w:rFonts w:ascii="Garamond" w:hAnsi="Garamond"/>
        </w:rPr>
        <w:instrText xml:space="preserve"> </w:instrText>
      </w:r>
      <w:r w:rsidR="003E61ED">
        <w:rPr>
          <w:rFonts w:ascii="Times New Roman" w:hAnsi="Times New Roman" w:cs="Times New Roman"/>
        </w:rPr>
        <w:instrText>مكانة</w:instrText>
      </w:r>
      <w:r w:rsidR="003E61ED">
        <w:rPr>
          <w:rFonts w:ascii="Garamond" w:hAnsi="Garamond"/>
        </w:rPr>
        <w:instrText xml:space="preserve"> </w:instrText>
      </w:r>
      <w:r w:rsidR="003E61ED">
        <w:rPr>
          <w:rFonts w:ascii="Times New Roman" w:hAnsi="Times New Roman" w:cs="Times New Roman"/>
        </w:rPr>
        <w:instrText>المرأة،</w:instrText>
      </w:r>
      <w:r w:rsidR="003E61ED">
        <w:rPr>
          <w:rFonts w:ascii="Garamond" w:hAnsi="Garamond"/>
        </w:rPr>
        <w:instrText xml:space="preserve"> </w:instrText>
      </w:r>
      <w:r w:rsidR="003E61ED">
        <w:rPr>
          <w:rFonts w:ascii="Times New Roman" w:hAnsi="Times New Roman" w:cs="Times New Roman"/>
        </w:rPr>
        <w:instrText>وهذه</w:instrText>
      </w:r>
      <w:r w:rsidR="003E61ED">
        <w:rPr>
          <w:rFonts w:ascii="Garamond" w:hAnsi="Garamond"/>
        </w:rPr>
        <w:instrText xml:space="preserve"> </w:instrText>
      </w:r>
      <w:r w:rsidR="003E61ED">
        <w:rPr>
          <w:rFonts w:ascii="Times New Roman" w:hAnsi="Times New Roman" w:cs="Times New Roman"/>
        </w:rPr>
        <w:instrText>الورقة</w:instrText>
      </w:r>
      <w:r w:rsidR="003E61ED">
        <w:rPr>
          <w:rFonts w:ascii="Garamond" w:hAnsi="Garamond"/>
        </w:rPr>
        <w:instrText xml:space="preserve"> </w:instrText>
      </w:r>
      <w:r w:rsidR="003E61ED">
        <w:rPr>
          <w:rFonts w:ascii="Times New Roman" w:hAnsi="Times New Roman" w:cs="Times New Roman"/>
        </w:rPr>
        <w:instrText>تحليل</w:instrText>
      </w:r>
      <w:r w:rsidR="003E61ED">
        <w:rPr>
          <w:rFonts w:ascii="Garamond" w:hAnsi="Garamond"/>
        </w:rPr>
        <w:instrText xml:space="preserve"> </w:instrText>
      </w:r>
      <w:r w:rsidR="003E61ED">
        <w:rPr>
          <w:rFonts w:ascii="Times New Roman" w:hAnsi="Times New Roman" w:cs="Times New Roman"/>
        </w:rPr>
        <w:instrText>لكل</w:instrText>
      </w:r>
      <w:r w:rsidR="003E61ED">
        <w:rPr>
          <w:rFonts w:ascii="Garamond" w:hAnsi="Garamond"/>
        </w:rPr>
        <w:instrText xml:space="preserve"> </w:instrText>
      </w:r>
      <w:r w:rsidR="003E61ED">
        <w:rPr>
          <w:rFonts w:ascii="Times New Roman" w:hAnsi="Times New Roman" w:cs="Times New Roman"/>
        </w:rPr>
        <w:instrText>المسائل</w:instrText>
      </w:r>
      <w:r w:rsidR="003E61ED">
        <w:rPr>
          <w:rFonts w:ascii="Garamond" w:hAnsi="Garamond"/>
        </w:rPr>
        <w:instrText xml:space="preserve"> </w:instrText>
      </w:r>
      <w:r w:rsidR="003E61ED">
        <w:rPr>
          <w:rFonts w:ascii="Times New Roman" w:hAnsi="Times New Roman" w:cs="Times New Roman"/>
        </w:rPr>
        <w:instrText>المتصلة</w:instrText>
      </w:r>
      <w:r w:rsidR="003E61ED">
        <w:rPr>
          <w:rFonts w:ascii="Garamond" w:hAnsi="Garamond"/>
        </w:rPr>
        <w:instrText xml:space="preserve"> </w:instrText>
      </w:r>
      <w:r w:rsidR="003E61ED">
        <w:rPr>
          <w:rFonts w:ascii="Times New Roman" w:hAnsi="Times New Roman" w:cs="Times New Roman"/>
        </w:rPr>
        <w:instrText>بمختلف</w:instrText>
      </w:r>
      <w:r w:rsidR="003E61ED">
        <w:rPr>
          <w:rFonts w:ascii="Garamond" w:hAnsi="Garamond"/>
        </w:rPr>
        <w:instrText xml:space="preserve"> </w:instrText>
      </w:r>
      <w:r w:rsidR="003E61ED">
        <w:rPr>
          <w:rFonts w:ascii="Times New Roman" w:hAnsi="Times New Roman" w:cs="Times New Roman"/>
        </w:rPr>
        <w:instrText>أوجه</w:instrText>
      </w:r>
      <w:r w:rsidR="003E61ED">
        <w:rPr>
          <w:rFonts w:ascii="Garamond" w:hAnsi="Garamond"/>
        </w:rPr>
        <w:instrText xml:space="preserve"> </w:instrText>
      </w:r>
      <w:r w:rsidR="003E61ED">
        <w:rPr>
          <w:rFonts w:ascii="Times New Roman" w:hAnsi="Times New Roman" w:cs="Times New Roman"/>
        </w:rPr>
        <w:instrText>القصور</w:instrText>
      </w:r>
      <w:r w:rsidR="003E61ED">
        <w:rPr>
          <w:rFonts w:ascii="Garamond" w:hAnsi="Garamond"/>
        </w:rPr>
        <w:instrText xml:space="preserve"> </w:instrText>
      </w:r>
      <w:r w:rsidR="003E61ED">
        <w:rPr>
          <w:rFonts w:ascii="Times New Roman" w:hAnsi="Times New Roman" w:cs="Times New Roman"/>
        </w:rPr>
        <w:instrText>لديها،</w:instrText>
      </w:r>
      <w:r w:rsidR="003E61ED">
        <w:rPr>
          <w:rFonts w:ascii="Garamond" w:hAnsi="Garamond"/>
        </w:rPr>
        <w:instrText xml:space="preserve"> </w:instrText>
      </w:r>
      <w:r w:rsidR="003E61ED">
        <w:rPr>
          <w:rFonts w:ascii="Times New Roman" w:hAnsi="Times New Roman" w:cs="Times New Roman"/>
        </w:rPr>
        <w:instrText>ولا</w:instrText>
      </w:r>
      <w:r w:rsidR="003E61ED">
        <w:rPr>
          <w:rFonts w:ascii="Garamond" w:hAnsi="Garamond"/>
        </w:rPr>
        <w:instrText xml:space="preserve"> </w:instrText>
      </w:r>
      <w:r w:rsidR="003E61ED">
        <w:rPr>
          <w:rFonts w:ascii="Times New Roman" w:hAnsi="Times New Roman" w:cs="Times New Roman"/>
        </w:rPr>
        <w:instrText>سيما</w:instrText>
      </w:r>
      <w:r w:rsidR="003E61ED">
        <w:rPr>
          <w:rFonts w:ascii="Garamond" w:hAnsi="Garamond"/>
        </w:rPr>
        <w:instrText xml:space="preserve"> </w:instrText>
      </w:r>
      <w:r w:rsidR="003E61ED">
        <w:rPr>
          <w:rFonts w:ascii="Times New Roman" w:hAnsi="Times New Roman" w:cs="Times New Roman"/>
        </w:rPr>
        <w:instrText>في</w:instrText>
      </w:r>
      <w:r w:rsidR="003E61ED">
        <w:rPr>
          <w:rFonts w:ascii="Garamond" w:hAnsi="Garamond"/>
        </w:rPr>
        <w:instrText xml:space="preserve"> </w:instrText>
      </w:r>
      <w:r w:rsidR="003E61ED">
        <w:rPr>
          <w:rFonts w:ascii="Times New Roman" w:hAnsi="Times New Roman" w:cs="Times New Roman"/>
        </w:rPr>
        <w:instrText>جوانب</w:instrText>
      </w:r>
      <w:r w:rsidR="003E61ED">
        <w:rPr>
          <w:rFonts w:ascii="Garamond" w:hAnsi="Garamond"/>
        </w:rPr>
        <w:instrText xml:space="preserve"> </w:instrText>
      </w:r>
      <w:r w:rsidR="003E61ED">
        <w:rPr>
          <w:rFonts w:ascii="Times New Roman" w:hAnsi="Times New Roman" w:cs="Times New Roman"/>
        </w:rPr>
        <w:instrText>العقل</w:instrText>
      </w:r>
      <w:r w:rsidR="003E61ED">
        <w:rPr>
          <w:rFonts w:ascii="Garamond" w:hAnsi="Garamond"/>
        </w:rPr>
        <w:instrText xml:space="preserve"> </w:instrText>
      </w:r>
      <w:r w:rsidR="003E61ED">
        <w:rPr>
          <w:rFonts w:ascii="Times New Roman" w:hAnsi="Times New Roman" w:cs="Times New Roman"/>
        </w:rPr>
        <w:instrText>والدين،</w:instrText>
      </w:r>
      <w:r w:rsidR="003E61ED">
        <w:rPr>
          <w:rFonts w:ascii="Garamond" w:hAnsi="Garamond"/>
        </w:rPr>
        <w:instrText xml:space="preserve"> </w:instrText>
      </w:r>
      <w:r w:rsidR="003E61ED">
        <w:rPr>
          <w:rFonts w:ascii="Times New Roman" w:hAnsi="Times New Roman" w:cs="Times New Roman"/>
        </w:rPr>
        <w:instrText>وكذا</w:instrText>
      </w:r>
      <w:r w:rsidR="003E61ED">
        <w:rPr>
          <w:rFonts w:ascii="Garamond" w:hAnsi="Garamond"/>
        </w:rPr>
        <w:instrText xml:space="preserve"> </w:instrText>
      </w:r>
      <w:r w:rsidR="003E61ED">
        <w:rPr>
          <w:rFonts w:ascii="Times New Roman" w:hAnsi="Times New Roman" w:cs="Times New Roman"/>
        </w:rPr>
        <w:instrText>نص</w:instrText>
      </w:r>
      <w:r w:rsidR="003E61ED">
        <w:rPr>
          <w:rFonts w:ascii="Garamond" w:hAnsi="Garamond"/>
        </w:rPr>
        <w:instrText xml:space="preserve"> </w:instrText>
      </w:r>
      <w:r w:rsidR="003E61ED">
        <w:rPr>
          <w:rFonts w:ascii="Times New Roman" w:hAnsi="Times New Roman" w:cs="Times New Roman"/>
        </w:rPr>
        <w:instrText>الحديث</w:instrText>
      </w:r>
      <w:r w:rsidR="003E61ED">
        <w:rPr>
          <w:rFonts w:ascii="Garamond" w:hAnsi="Garamond"/>
        </w:rPr>
        <w:instrText xml:space="preserve"> </w:instrText>
      </w:r>
      <w:r w:rsidR="003E61ED">
        <w:rPr>
          <w:rFonts w:ascii="Times New Roman" w:hAnsi="Times New Roman" w:cs="Times New Roman"/>
        </w:rPr>
        <w:instrText>النبوي</w:instrText>
      </w:r>
      <w:r w:rsidR="003E61ED">
        <w:rPr>
          <w:rFonts w:ascii="Garamond" w:hAnsi="Garamond"/>
        </w:rPr>
        <w:instrText xml:space="preserve"> </w:instrText>
      </w:r>
      <w:r w:rsidR="003E61ED">
        <w:rPr>
          <w:rFonts w:ascii="Times New Roman" w:hAnsi="Times New Roman" w:cs="Times New Roman"/>
        </w:rPr>
        <w:instrText>الذي</w:instrText>
      </w:r>
      <w:r w:rsidR="003E61ED">
        <w:rPr>
          <w:rFonts w:ascii="Garamond" w:hAnsi="Garamond"/>
        </w:rPr>
        <w:instrText xml:space="preserve"> </w:instrText>
      </w:r>
      <w:r w:rsidR="003E61ED">
        <w:rPr>
          <w:rFonts w:ascii="Times New Roman" w:hAnsi="Times New Roman" w:cs="Times New Roman"/>
        </w:rPr>
        <w:instrText>أصبح</w:instrText>
      </w:r>
      <w:r w:rsidR="003E61ED">
        <w:rPr>
          <w:rFonts w:ascii="Garamond" w:hAnsi="Garamond"/>
        </w:rPr>
        <w:instrText xml:space="preserve"> </w:instrText>
      </w:r>
      <w:r w:rsidR="003E61ED">
        <w:rPr>
          <w:rFonts w:ascii="Times New Roman" w:hAnsi="Times New Roman" w:cs="Times New Roman"/>
        </w:rPr>
        <w:instrText>الهدف</w:instrText>
      </w:r>
      <w:r w:rsidR="003E61ED">
        <w:rPr>
          <w:rFonts w:ascii="Garamond" w:hAnsi="Garamond"/>
        </w:rPr>
        <w:instrText xml:space="preserve"> </w:instrText>
      </w:r>
      <w:r w:rsidR="003E61ED">
        <w:rPr>
          <w:rFonts w:ascii="Times New Roman" w:hAnsi="Times New Roman" w:cs="Times New Roman"/>
        </w:rPr>
        <w:instrText>الرئيسي</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دراسة</w:instrText>
      </w:r>
      <w:r w:rsidR="003E61ED">
        <w:rPr>
          <w:rFonts w:ascii="Garamond" w:hAnsi="Garamond"/>
        </w:rPr>
        <w:instrText xml:space="preserve"> </w:instrText>
      </w:r>
      <w:r w:rsidR="003E61ED">
        <w:rPr>
          <w:rFonts w:ascii="Times New Roman" w:hAnsi="Times New Roman" w:cs="Times New Roman"/>
        </w:rPr>
        <w:instrText>هذه</w:instrText>
      </w:r>
      <w:r w:rsidR="003E61ED">
        <w:rPr>
          <w:rFonts w:ascii="Garamond" w:hAnsi="Garamond"/>
        </w:rPr>
        <w:instrText xml:space="preserve"> </w:instrText>
      </w:r>
      <w:r w:rsidR="003E61ED">
        <w:rPr>
          <w:rFonts w:ascii="Times New Roman" w:hAnsi="Times New Roman" w:cs="Times New Roman"/>
        </w:rPr>
        <w:instrText>الورقة</w:instrText>
      </w:r>
      <w:r w:rsidR="003E61ED">
        <w:rPr>
          <w:rFonts w:ascii="Garamond" w:hAnsi="Garamond"/>
        </w:rPr>
        <w:instrText>,","author":[{"dropping-particle":"","family":"Muhajirin","given":"","non-dropping-particle":"","parse-names":false,"suffix":""}],"container-title":"Jia","id":"ITEM-1","issue":"1","issued":{"date-parts":[["2010"]]},"page":"143-156","title":"Wanita Kekurangan Akal dan Agama (Kritik Kualitas Sanad dan Matan Hadits)","type":"article-journal","volume":"11"},"uris":["http://www.mendeley.com/documents/?uuid=be2ae97e-b5f7-444f-b13b-a2089bace4c5"]}],"mendeley":{"formattedCitation":"Muhajirin, “Wanita Kekurangan Akal dan Agama (Kritik Kualitas Sanad dan Matan Hadits),” &lt;i&gt;Jia&lt;/i&gt; 11, no. 1 (2010): 143–56, http://repository.radenfatah.ac.id/2148/1/Muhajirin th 2010.pdf.","plainTextFormattedCitation":"Muhajirin, “Wanita Kekurangan Akal dan Agama (Kritik Kualitas Sanad dan Matan Hadits),” Jia 11, no. 1 (2010): 143–56, http://repository.radenfatah.ac.id/2148/1/Muhajirin th 2010.pdf.","previouslyFormattedCitation":"Muhajirin, “Wanita Kekurangan Akal dan Agama (Kritik Kualitas Sanad dan Matan Hadits),” &lt;i&gt;Jia&lt;/i&gt; 11, no. 1 (2010): 143–56, http://repository.radenfatah.ac.id/2148/1/Muhajirin th 2010.pdf."},"properties":{"noteIndex":20},"schema":"https://github.com/citation-style-language/schema/raw/master/csl-citation.json"}</w:instrText>
      </w:r>
      <w:r w:rsidRPr="007706C4">
        <w:rPr>
          <w:rFonts w:ascii="Garamond" w:hAnsi="Garamond"/>
        </w:rPr>
        <w:fldChar w:fldCharType="separate"/>
      </w:r>
      <w:r w:rsidRPr="007706C4">
        <w:rPr>
          <w:rFonts w:ascii="Garamond" w:hAnsi="Garamond"/>
          <w:noProof/>
        </w:rPr>
        <w:t xml:space="preserve">Muhajirin, “Wanita Kekurangan Akal dan Agama (Kritik Kualitas Sanad dan Matan Hadits),” </w:t>
      </w:r>
      <w:r w:rsidRPr="007706C4">
        <w:rPr>
          <w:rFonts w:ascii="Garamond" w:hAnsi="Garamond"/>
          <w:i/>
          <w:noProof/>
        </w:rPr>
        <w:t>Jia</w:t>
      </w:r>
      <w:r w:rsidRPr="007706C4">
        <w:rPr>
          <w:rFonts w:ascii="Garamond" w:hAnsi="Garamond"/>
          <w:noProof/>
        </w:rPr>
        <w:t xml:space="preserve"> 11, no. 1 (2010): 143–56, http://repository.radenfatah.ac.id/2148/1/Muhajirin th 2010.pdf.</w:t>
      </w:r>
      <w:r w:rsidRPr="007706C4">
        <w:rPr>
          <w:rFonts w:ascii="Garamond" w:hAnsi="Garamond"/>
        </w:rPr>
        <w:fldChar w:fldCharType="end"/>
      </w:r>
    </w:p>
  </w:footnote>
  <w:footnote w:id="21">
    <w:p w14:paraId="7E6F8A27" w14:textId="16BCBDE8" w:rsidR="0017039D" w:rsidRPr="007706C4" w:rsidRDefault="0017039D" w:rsidP="0017039D">
      <w:pPr>
        <w:pStyle w:val="TeksCatatanKaki"/>
        <w:tabs>
          <w:tab w:val="left" w:pos="851"/>
        </w:tabs>
        <w:rPr>
          <w:rFonts w:ascii="Garamond" w:hAnsi="Garamond"/>
          <w:lang w:val="id-ID"/>
        </w:rPr>
      </w:pPr>
      <w:r w:rsidRPr="007706C4">
        <w:rPr>
          <w:rFonts w:ascii="Garamond" w:hAnsi="Garamond"/>
        </w:rPr>
        <w:tab/>
      </w:r>
      <w:r w:rsidRPr="007706C4">
        <w:rPr>
          <w:rStyle w:val="ReferensiCatatanKaki"/>
          <w:rFonts w:ascii="Garamond" w:hAnsi="Garamond"/>
        </w:rPr>
        <w:footnoteRef/>
      </w:r>
      <w:r w:rsidRPr="007706C4">
        <w:rPr>
          <w:rFonts w:ascii="Garamond" w:hAnsi="Garamond"/>
        </w:rPr>
        <w:t xml:space="preserve"> </w:t>
      </w:r>
      <w:r w:rsidRPr="007706C4">
        <w:rPr>
          <w:rFonts w:ascii="Garamond" w:hAnsi="Garamond"/>
        </w:rPr>
        <w:fldChar w:fldCharType="begin" w:fldLock="1"/>
      </w:r>
      <w:r w:rsidR="003E61ED">
        <w:rPr>
          <w:rFonts w:ascii="Garamond" w:hAnsi="Garamond"/>
        </w:rPr>
        <w:instrText>ADDIN CSL_CITATION {"citationItems":[{"id":"ITEM-1","itemData":{"author":[{"dropping-particle":"","family":"Muhammad Misbah","given":"dkk","non-dropping-particle":"","parse-names":false,"suffix":""}],"id":"ITEM-1","issued":{"date-parts":[["0"]]},"number-of-pages":"2020","publisher-place":"Malang","title":"Studi Kitab Hadits","type":"book"},"uris":["http://www.mendeley.com/documents/?uuid=d0aa777d-f130-4a72-968d-f635e3d8904c"]}],"mendeley":{"formattedCitation":"dkk Muhammad Misbah, &lt;i&gt;Studi Kitab Hadits&lt;/i&gt; (Malang, n.d.).","plainTextFormattedCitation":"dkk Muhammad Misbah, Studi Kitab Hadits (Malang, n.d.).","previouslyFormattedCitation":"dkk Muhammad Misbah, &lt;i&gt;Studi Kitab Hadits&lt;/i&gt; (Malang, n.d.)."},"properties":{"noteIndex":21},"schema":"https://github.com/citation-style-language/schema/raw/master/csl-citation.json"}</w:instrText>
      </w:r>
      <w:r w:rsidRPr="007706C4">
        <w:rPr>
          <w:rFonts w:ascii="Garamond" w:hAnsi="Garamond"/>
        </w:rPr>
        <w:fldChar w:fldCharType="separate"/>
      </w:r>
      <w:r w:rsidRPr="007706C4">
        <w:rPr>
          <w:rFonts w:ascii="Garamond" w:hAnsi="Garamond"/>
          <w:noProof/>
        </w:rPr>
        <w:t xml:space="preserve">dkk Muhammad Misbah, </w:t>
      </w:r>
      <w:r w:rsidRPr="007706C4">
        <w:rPr>
          <w:rFonts w:ascii="Garamond" w:hAnsi="Garamond"/>
          <w:i/>
          <w:noProof/>
        </w:rPr>
        <w:t>Studi Kitab Hadits</w:t>
      </w:r>
      <w:r w:rsidRPr="007706C4">
        <w:rPr>
          <w:rFonts w:ascii="Garamond" w:hAnsi="Garamond"/>
          <w:noProof/>
        </w:rPr>
        <w:t xml:space="preserve"> (Malang, n.d.).</w:t>
      </w:r>
      <w:r w:rsidRPr="007706C4">
        <w:rPr>
          <w:rFonts w:ascii="Garamond" w:hAnsi="Garamond"/>
        </w:rPr>
        <w:fldChar w:fldCharType="end"/>
      </w:r>
      <w:r w:rsidRPr="007706C4">
        <w:rPr>
          <w:rFonts w:ascii="Garamond" w:hAnsi="Garamond"/>
        </w:rPr>
        <w:t xml:space="preserve"> hlm.45</w:t>
      </w:r>
    </w:p>
  </w:footnote>
  <w:footnote w:id="22">
    <w:p w14:paraId="3E640DEF" w14:textId="1C5B2F07" w:rsidR="009911BE" w:rsidRPr="007706C4" w:rsidRDefault="009911BE" w:rsidP="009911BE">
      <w:pPr>
        <w:pStyle w:val="TeksCatatanKaki"/>
        <w:tabs>
          <w:tab w:val="left" w:pos="851"/>
        </w:tabs>
        <w:rPr>
          <w:rFonts w:ascii="Garamond" w:hAnsi="Garamond"/>
          <w:lang w:val="id-ID"/>
        </w:rPr>
      </w:pPr>
      <w:r w:rsidRPr="007706C4">
        <w:rPr>
          <w:rFonts w:ascii="Garamond" w:hAnsi="Garamond"/>
        </w:rPr>
        <w:tab/>
      </w:r>
      <w:r w:rsidRPr="007706C4">
        <w:rPr>
          <w:rStyle w:val="ReferensiCatatanKaki"/>
          <w:rFonts w:ascii="Garamond" w:hAnsi="Garamond"/>
        </w:rPr>
        <w:footnoteRef/>
      </w:r>
      <w:r w:rsidRPr="007706C4">
        <w:rPr>
          <w:rFonts w:ascii="Garamond" w:hAnsi="Garamond"/>
        </w:rPr>
        <w:t xml:space="preserve"> </w:t>
      </w:r>
      <w:r w:rsidRPr="007706C4">
        <w:rPr>
          <w:rFonts w:ascii="Garamond" w:hAnsi="Garamond"/>
        </w:rPr>
        <w:fldChar w:fldCharType="begin" w:fldLock="1"/>
      </w:r>
      <w:r w:rsidR="003E61ED">
        <w:rPr>
          <w:rFonts w:ascii="Garamond" w:hAnsi="Garamond"/>
        </w:rPr>
        <w:instrText>ADDIN CSL_CITATION {"citationItems":[{"id":"ITEM-1","itemData":{"author":[{"dropping-particle":"","family":"Abdul Majid Khon","given":"","non-dropping-particle":"","parse-names":false,"suffix":""}],"id":"ITEM-1","issued":{"date-parts":[["2013"]]},"number-of-pages":"292","publisher-place":"Jakarta","title":"Ulumul Hadis","type":"book"},"uris":["http://www.mendeley.com/documents/?uuid=177c0a83-300e-4e5e-bc17-d07453837b0f"]}],"mendeley":{"formattedCitation":"Abdul Majid Khon, &lt;i&gt;Ulumul Hadis&lt;/i&gt; (Jakarta, 2013).","plainTextFormattedCitation":"Abdul Majid Khon, Ulumul Hadis (Jakarta, 2013).","previouslyFormattedCitation":"Abdul Majid Khon, &lt;i&gt;Ulumul Hadis&lt;/i&gt; (Jakarta, 2013)."},"properties":{"noteIndex":22},"schema":"https://github.com/citation-style-language/schema/raw/master/csl-citation.json"}</w:instrText>
      </w:r>
      <w:r w:rsidRPr="007706C4">
        <w:rPr>
          <w:rFonts w:ascii="Garamond" w:hAnsi="Garamond"/>
        </w:rPr>
        <w:fldChar w:fldCharType="separate"/>
      </w:r>
      <w:r w:rsidRPr="007706C4">
        <w:rPr>
          <w:rFonts w:ascii="Garamond" w:hAnsi="Garamond"/>
          <w:noProof/>
        </w:rPr>
        <w:t xml:space="preserve">Abdul Majid Khon, </w:t>
      </w:r>
      <w:r w:rsidRPr="007706C4">
        <w:rPr>
          <w:rFonts w:ascii="Garamond" w:hAnsi="Garamond"/>
          <w:i/>
          <w:noProof/>
        </w:rPr>
        <w:t>Ulumul Hadis</w:t>
      </w:r>
      <w:r w:rsidRPr="007706C4">
        <w:rPr>
          <w:rFonts w:ascii="Garamond" w:hAnsi="Garamond"/>
          <w:noProof/>
        </w:rPr>
        <w:t xml:space="preserve"> (Jakarta, 2013).</w:t>
      </w:r>
      <w:r w:rsidRPr="007706C4">
        <w:rPr>
          <w:rFonts w:ascii="Garamond" w:hAnsi="Garamond"/>
        </w:rPr>
        <w:fldChar w:fldCharType="end"/>
      </w:r>
      <w:r w:rsidRPr="007706C4">
        <w:rPr>
          <w:rFonts w:ascii="Garamond" w:hAnsi="Garamond"/>
        </w:rPr>
        <w:t>hlm.92</w:t>
      </w:r>
    </w:p>
  </w:footnote>
  <w:footnote w:id="23">
    <w:p w14:paraId="4F6D27E7" w14:textId="482F3F0F" w:rsidR="009911BE" w:rsidRPr="003E61ED" w:rsidRDefault="009911BE" w:rsidP="009911BE">
      <w:pPr>
        <w:pStyle w:val="TeksCatatanKaki"/>
        <w:tabs>
          <w:tab w:val="left" w:pos="851"/>
        </w:tabs>
        <w:rPr>
          <w:rFonts w:ascii="Garamond" w:hAnsi="Garamond"/>
          <w:lang w:val="id-ID"/>
        </w:rPr>
      </w:pPr>
      <w:r w:rsidRPr="007706C4">
        <w:rPr>
          <w:rFonts w:ascii="Garamond" w:hAnsi="Garamond"/>
        </w:rPr>
        <w:tab/>
      </w:r>
      <w:r w:rsidRPr="007706C4">
        <w:rPr>
          <w:rStyle w:val="ReferensiCatatanKaki"/>
          <w:rFonts w:ascii="Garamond" w:hAnsi="Garamond"/>
        </w:rPr>
        <w:footnoteRef/>
      </w:r>
      <w:r w:rsidRPr="007706C4">
        <w:rPr>
          <w:rFonts w:ascii="Garamond" w:hAnsi="Garamond"/>
        </w:rPr>
        <w:t xml:space="preserve"> </w:t>
      </w:r>
      <w:r w:rsidRPr="007706C4">
        <w:rPr>
          <w:rFonts w:ascii="Garamond" w:hAnsi="Garamond"/>
        </w:rPr>
        <w:fldChar w:fldCharType="begin" w:fldLock="1"/>
      </w:r>
      <w:r w:rsidR="003E61ED">
        <w:rPr>
          <w:rFonts w:ascii="Garamond" w:hAnsi="Garamond"/>
        </w:rPr>
        <w:instrText>ADDIN CSL_CITATION {"citationItems":[{"id":"ITEM-1","itemData":{"abstract":"</w:instrText>
      </w:r>
      <w:r w:rsidR="003E61ED">
        <w:rPr>
          <w:rFonts w:ascii="Times New Roman" w:hAnsi="Times New Roman" w:cs="Times New Roman"/>
        </w:rPr>
        <w:instrText>التقليل</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شأن</w:instrText>
      </w:r>
      <w:r w:rsidR="003E61ED">
        <w:rPr>
          <w:rFonts w:ascii="Garamond" w:hAnsi="Garamond"/>
        </w:rPr>
        <w:instrText xml:space="preserve"> </w:instrText>
      </w:r>
      <w:r w:rsidR="003E61ED">
        <w:rPr>
          <w:rFonts w:ascii="Times New Roman" w:hAnsi="Times New Roman" w:cs="Times New Roman"/>
        </w:rPr>
        <w:instrText>المرأة</w:instrText>
      </w:r>
      <w:r w:rsidR="003E61ED">
        <w:rPr>
          <w:rFonts w:ascii="Garamond" w:hAnsi="Garamond"/>
        </w:rPr>
        <w:instrText xml:space="preserve"> </w:instrText>
      </w:r>
      <w:r w:rsidR="003E61ED">
        <w:rPr>
          <w:rFonts w:ascii="Times New Roman" w:hAnsi="Times New Roman" w:cs="Times New Roman"/>
        </w:rPr>
        <w:instrText>تعود</w:instrText>
      </w:r>
      <w:r w:rsidR="003E61ED">
        <w:rPr>
          <w:rFonts w:ascii="Garamond" w:hAnsi="Garamond"/>
        </w:rPr>
        <w:instrText xml:space="preserve"> </w:instrText>
      </w:r>
      <w:r w:rsidR="003E61ED">
        <w:rPr>
          <w:rFonts w:ascii="Times New Roman" w:hAnsi="Times New Roman" w:cs="Times New Roman"/>
        </w:rPr>
        <w:instrText>في</w:instrText>
      </w:r>
      <w:r w:rsidR="003E61ED">
        <w:rPr>
          <w:rFonts w:ascii="Garamond" w:hAnsi="Garamond"/>
        </w:rPr>
        <w:instrText xml:space="preserve"> </w:instrText>
      </w:r>
      <w:r w:rsidR="003E61ED">
        <w:rPr>
          <w:rFonts w:ascii="Times New Roman" w:hAnsi="Times New Roman" w:cs="Times New Roman"/>
        </w:rPr>
        <w:instrText>كثير</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الأحيان</w:instrText>
      </w:r>
      <w:r w:rsidR="003E61ED">
        <w:rPr>
          <w:rFonts w:ascii="Garamond" w:hAnsi="Garamond"/>
        </w:rPr>
        <w:instrText xml:space="preserve"> </w:instrText>
      </w:r>
      <w:r w:rsidR="003E61ED">
        <w:rPr>
          <w:rFonts w:ascii="Times New Roman" w:hAnsi="Times New Roman" w:cs="Times New Roman"/>
        </w:rPr>
        <w:instrText>إلى</w:instrText>
      </w:r>
      <w:r w:rsidR="003E61ED">
        <w:rPr>
          <w:rFonts w:ascii="Garamond" w:hAnsi="Garamond"/>
        </w:rPr>
        <w:instrText xml:space="preserve"> </w:instrText>
      </w:r>
      <w:r w:rsidR="003E61ED">
        <w:rPr>
          <w:rFonts w:ascii="Times New Roman" w:hAnsi="Times New Roman" w:cs="Times New Roman"/>
        </w:rPr>
        <w:instrText>مختلف</w:instrText>
      </w:r>
      <w:r w:rsidR="003E61ED">
        <w:rPr>
          <w:rFonts w:ascii="Garamond" w:hAnsi="Garamond"/>
        </w:rPr>
        <w:instrText xml:space="preserve"> </w:instrText>
      </w:r>
      <w:r w:rsidR="003E61ED">
        <w:rPr>
          <w:rFonts w:ascii="Times New Roman" w:hAnsi="Times New Roman" w:cs="Times New Roman"/>
        </w:rPr>
        <w:instrText>أوجه</w:instrText>
      </w:r>
      <w:r w:rsidR="003E61ED">
        <w:rPr>
          <w:rFonts w:ascii="Garamond" w:hAnsi="Garamond"/>
        </w:rPr>
        <w:instrText xml:space="preserve"> </w:instrText>
      </w:r>
      <w:r w:rsidR="003E61ED">
        <w:rPr>
          <w:rFonts w:ascii="Times New Roman" w:hAnsi="Times New Roman" w:cs="Times New Roman"/>
        </w:rPr>
        <w:instrText>القصور</w:instrText>
      </w:r>
      <w:r w:rsidR="003E61ED">
        <w:rPr>
          <w:rFonts w:ascii="Garamond" w:hAnsi="Garamond"/>
        </w:rPr>
        <w:instrText xml:space="preserve"> </w:instrText>
      </w:r>
      <w:r w:rsidR="003E61ED">
        <w:rPr>
          <w:rFonts w:ascii="Times New Roman" w:hAnsi="Times New Roman" w:cs="Times New Roman"/>
        </w:rPr>
        <w:instrText>أو</w:instrText>
      </w:r>
      <w:r w:rsidR="003E61ED">
        <w:rPr>
          <w:rFonts w:ascii="Garamond" w:hAnsi="Garamond"/>
        </w:rPr>
        <w:instrText xml:space="preserve"> </w:instrText>
      </w:r>
      <w:r w:rsidR="003E61ED">
        <w:rPr>
          <w:rFonts w:ascii="Times New Roman" w:hAnsi="Times New Roman" w:cs="Times New Roman"/>
        </w:rPr>
        <w:instrText>القيود</w:instrText>
      </w:r>
      <w:r w:rsidR="003E61ED">
        <w:rPr>
          <w:rFonts w:ascii="Garamond" w:hAnsi="Garamond"/>
        </w:rPr>
        <w:instrText xml:space="preserve"> </w:instrText>
      </w:r>
      <w:r w:rsidR="003E61ED">
        <w:rPr>
          <w:rFonts w:ascii="Times New Roman" w:hAnsi="Times New Roman" w:cs="Times New Roman"/>
        </w:rPr>
        <w:instrText>المفروضة</w:instrText>
      </w:r>
      <w:r w:rsidR="003E61ED">
        <w:rPr>
          <w:rFonts w:ascii="Garamond" w:hAnsi="Garamond"/>
        </w:rPr>
        <w:instrText xml:space="preserve"> </w:instrText>
      </w:r>
      <w:r w:rsidR="003E61ED">
        <w:rPr>
          <w:rFonts w:ascii="Times New Roman" w:hAnsi="Times New Roman" w:cs="Times New Roman"/>
        </w:rPr>
        <w:instrText>عليها</w:instrText>
      </w:r>
      <w:r w:rsidR="003E61ED">
        <w:rPr>
          <w:rFonts w:ascii="Garamond" w:hAnsi="Garamond"/>
        </w:rPr>
        <w:instrText xml:space="preserve">. </w:instrText>
      </w:r>
      <w:r w:rsidR="003E61ED">
        <w:rPr>
          <w:rFonts w:ascii="Times New Roman" w:hAnsi="Times New Roman" w:cs="Times New Roman"/>
        </w:rPr>
        <w:instrText>بما</w:instrText>
      </w:r>
      <w:r w:rsidR="003E61ED">
        <w:rPr>
          <w:rFonts w:ascii="Garamond" w:hAnsi="Garamond"/>
        </w:rPr>
        <w:instrText xml:space="preserve"> </w:instrText>
      </w:r>
      <w:r w:rsidR="003E61ED">
        <w:rPr>
          <w:rFonts w:ascii="Times New Roman" w:hAnsi="Times New Roman" w:cs="Times New Roman"/>
        </w:rPr>
        <w:instrText>في</w:instrText>
      </w:r>
      <w:r w:rsidR="003E61ED">
        <w:rPr>
          <w:rFonts w:ascii="Garamond" w:hAnsi="Garamond"/>
        </w:rPr>
        <w:instrText xml:space="preserve"> </w:instrText>
      </w:r>
      <w:r w:rsidR="003E61ED">
        <w:rPr>
          <w:rFonts w:ascii="Times New Roman" w:hAnsi="Times New Roman" w:cs="Times New Roman"/>
        </w:rPr>
        <w:instrText>ذلك</w:instrText>
      </w:r>
      <w:r w:rsidR="003E61ED">
        <w:rPr>
          <w:rFonts w:ascii="Garamond" w:hAnsi="Garamond"/>
        </w:rPr>
        <w:instrText xml:space="preserve"> </w:instrText>
      </w:r>
      <w:r w:rsidR="003E61ED">
        <w:rPr>
          <w:rFonts w:ascii="Times New Roman" w:hAnsi="Times New Roman" w:cs="Times New Roman"/>
        </w:rPr>
        <w:instrText>فرص</w:instrText>
      </w:r>
      <w:r w:rsidR="003E61ED">
        <w:rPr>
          <w:rFonts w:ascii="Garamond" w:hAnsi="Garamond"/>
        </w:rPr>
        <w:instrText xml:space="preserve"> </w:instrText>
      </w:r>
      <w:r w:rsidR="003E61ED">
        <w:rPr>
          <w:rFonts w:ascii="Times New Roman" w:hAnsi="Times New Roman" w:cs="Times New Roman"/>
        </w:rPr>
        <w:instrText>العمل،</w:instrText>
      </w:r>
      <w:r w:rsidR="003E61ED">
        <w:rPr>
          <w:rFonts w:ascii="Garamond" w:hAnsi="Garamond"/>
        </w:rPr>
        <w:instrText xml:space="preserve"> </w:instrText>
      </w:r>
      <w:r w:rsidR="003E61ED">
        <w:rPr>
          <w:rFonts w:ascii="Times New Roman" w:hAnsi="Times New Roman" w:cs="Times New Roman"/>
        </w:rPr>
        <w:instrText>وكذا</w:instrText>
      </w:r>
      <w:r w:rsidR="003E61ED">
        <w:rPr>
          <w:rFonts w:ascii="Garamond" w:hAnsi="Garamond"/>
        </w:rPr>
        <w:instrText xml:space="preserve"> </w:instrText>
      </w:r>
      <w:r w:rsidR="003E61ED">
        <w:rPr>
          <w:rFonts w:ascii="Times New Roman" w:hAnsi="Times New Roman" w:cs="Times New Roman"/>
        </w:rPr>
        <w:instrText>المستوى</w:instrText>
      </w:r>
      <w:r w:rsidR="003E61ED">
        <w:rPr>
          <w:rFonts w:ascii="Garamond" w:hAnsi="Garamond"/>
        </w:rPr>
        <w:instrText xml:space="preserve"> </w:instrText>
      </w:r>
      <w:r w:rsidR="003E61ED">
        <w:rPr>
          <w:rFonts w:ascii="Times New Roman" w:hAnsi="Times New Roman" w:cs="Times New Roman"/>
        </w:rPr>
        <w:instrText>التعليمي</w:instrText>
      </w:r>
      <w:r w:rsidR="003E61ED">
        <w:rPr>
          <w:rFonts w:ascii="Garamond" w:hAnsi="Garamond"/>
        </w:rPr>
        <w:instrText xml:space="preserve"> </w:instrText>
      </w:r>
      <w:r w:rsidR="003E61ED">
        <w:rPr>
          <w:rFonts w:ascii="Times New Roman" w:hAnsi="Times New Roman" w:cs="Times New Roman"/>
        </w:rPr>
        <w:instrText>الأقل</w:instrText>
      </w:r>
      <w:r w:rsidR="003E61ED">
        <w:rPr>
          <w:rFonts w:ascii="Garamond" w:hAnsi="Garamond"/>
        </w:rPr>
        <w:instrText xml:space="preserve"> </w:instrText>
      </w:r>
      <w:r w:rsidR="003E61ED">
        <w:rPr>
          <w:rFonts w:ascii="Times New Roman" w:hAnsi="Times New Roman" w:cs="Times New Roman"/>
        </w:rPr>
        <w:instrText>نسبيا</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الرجال،</w:instrText>
      </w:r>
      <w:r w:rsidR="003E61ED">
        <w:rPr>
          <w:rFonts w:ascii="Garamond" w:hAnsi="Garamond"/>
        </w:rPr>
        <w:instrText xml:space="preserve"> </w:instrText>
      </w:r>
      <w:r w:rsidR="003E61ED">
        <w:rPr>
          <w:rFonts w:ascii="Times New Roman" w:hAnsi="Times New Roman" w:cs="Times New Roman"/>
        </w:rPr>
        <w:instrText>والحالة</w:instrText>
      </w:r>
      <w:r w:rsidR="003E61ED">
        <w:rPr>
          <w:rFonts w:ascii="Garamond" w:hAnsi="Garamond"/>
        </w:rPr>
        <w:instrText xml:space="preserve"> </w:instrText>
      </w:r>
      <w:r w:rsidR="003E61ED">
        <w:rPr>
          <w:rFonts w:ascii="Times New Roman" w:hAnsi="Times New Roman" w:cs="Times New Roman"/>
        </w:rPr>
        <w:instrText>الاجتماعية</w:instrText>
      </w:r>
      <w:r w:rsidR="003E61ED">
        <w:rPr>
          <w:rFonts w:ascii="Garamond" w:hAnsi="Garamond"/>
        </w:rPr>
        <w:instrText xml:space="preserve"> </w:instrText>
      </w:r>
      <w:r w:rsidR="003E61ED">
        <w:rPr>
          <w:rFonts w:ascii="Times New Roman" w:hAnsi="Times New Roman" w:cs="Times New Roman"/>
        </w:rPr>
        <w:instrText>التي</w:instrText>
      </w:r>
      <w:r w:rsidR="003E61ED">
        <w:rPr>
          <w:rFonts w:ascii="Garamond" w:hAnsi="Garamond"/>
        </w:rPr>
        <w:instrText xml:space="preserve"> </w:instrText>
      </w:r>
      <w:r w:rsidR="003E61ED">
        <w:rPr>
          <w:rFonts w:ascii="Times New Roman" w:hAnsi="Times New Roman" w:cs="Times New Roman"/>
        </w:rPr>
        <w:instrText>كثيرا</w:instrText>
      </w:r>
      <w:r w:rsidR="003E61ED">
        <w:rPr>
          <w:rFonts w:ascii="Garamond" w:hAnsi="Garamond"/>
        </w:rPr>
        <w:instrText xml:space="preserve"> </w:instrText>
      </w:r>
      <w:r w:rsidR="003E61ED">
        <w:rPr>
          <w:rFonts w:ascii="Times New Roman" w:hAnsi="Times New Roman" w:cs="Times New Roman"/>
        </w:rPr>
        <w:instrText>ما</w:instrText>
      </w:r>
      <w:r w:rsidR="003E61ED">
        <w:rPr>
          <w:rFonts w:ascii="Garamond" w:hAnsi="Garamond"/>
        </w:rPr>
        <w:instrText xml:space="preserve"> </w:instrText>
      </w:r>
      <w:r w:rsidR="003E61ED">
        <w:rPr>
          <w:rFonts w:ascii="Times New Roman" w:hAnsi="Times New Roman" w:cs="Times New Roman"/>
        </w:rPr>
        <w:instrText>نفيت</w:instrText>
      </w:r>
      <w:r w:rsidR="003E61ED">
        <w:rPr>
          <w:rFonts w:ascii="Garamond" w:hAnsi="Garamond"/>
        </w:rPr>
        <w:instrText xml:space="preserve"> </w:instrText>
      </w:r>
      <w:r w:rsidR="003E61ED">
        <w:rPr>
          <w:rFonts w:ascii="Times New Roman" w:hAnsi="Times New Roman" w:cs="Times New Roman"/>
        </w:rPr>
        <w:instrText>بل</w:instrText>
      </w:r>
      <w:r w:rsidR="003E61ED">
        <w:rPr>
          <w:rFonts w:ascii="Garamond" w:hAnsi="Garamond"/>
        </w:rPr>
        <w:instrText xml:space="preserve"> </w:instrText>
      </w:r>
      <w:r w:rsidR="003E61ED">
        <w:rPr>
          <w:rFonts w:ascii="Times New Roman" w:hAnsi="Times New Roman" w:cs="Times New Roman"/>
        </w:rPr>
        <w:instrText>وحتى</w:instrText>
      </w:r>
      <w:r w:rsidR="003E61ED">
        <w:rPr>
          <w:rFonts w:ascii="Garamond" w:hAnsi="Garamond"/>
        </w:rPr>
        <w:instrText xml:space="preserve"> </w:instrText>
      </w:r>
      <w:r w:rsidR="003E61ED">
        <w:rPr>
          <w:rFonts w:ascii="Times New Roman" w:hAnsi="Times New Roman" w:cs="Times New Roman"/>
        </w:rPr>
        <w:instrText>مستوى</w:instrText>
      </w:r>
      <w:r w:rsidR="003E61ED">
        <w:rPr>
          <w:rFonts w:ascii="Garamond" w:hAnsi="Garamond"/>
        </w:rPr>
        <w:instrText xml:space="preserve"> </w:instrText>
      </w:r>
      <w:r w:rsidR="003E61ED">
        <w:rPr>
          <w:rFonts w:ascii="Times New Roman" w:hAnsi="Times New Roman" w:cs="Times New Roman"/>
        </w:rPr>
        <w:instrText>العقل</w:instrText>
      </w:r>
      <w:r w:rsidR="003E61ED">
        <w:rPr>
          <w:rFonts w:ascii="Garamond" w:hAnsi="Garamond"/>
        </w:rPr>
        <w:instrText xml:space="preserve"> </w:instrText>
      </w:r>
      <w:r w:rsidR="003E61ED">
        <w:rPr>
          <w:rFonts w:ascii="Times New Roman" w:hAnsi="Times New Roman" w:cs="Times New Roman"/>
        </w:rPr>
        <w:instrText>والدين</w:instrText>
      </w:r>
      <w:r w:rsidR="003E61ED">
        <w:rPr>
          <w:rFonts w:ascii="Garamond" w:hAnsi="Garamond"/>
        </w:rPr>
        <w:instrText xml:space="preserve"> </w:instrText>
      </w:r>
      <w:r w:rsidR="003E61ED">
        <w:rPr>
          <w:rFonts w:ascii="Times New Roman" w:hAnsi="Times New Roman" w:cs="Times New Roman"/>
        </w:rPr>
        <w:instrText>الأقل</w:instrText>
      </w:r>
      <w:r w:rsidR="003E61ED">
        <w:rPr>
          <w:rFonts w:ascii="Garamond" w:hAnsi="Garamond"/>
        </w:rPr>
        <w:instrText xml:space="preserve"> </w:instrText>
      </w:r>
      <w:r w:rsidR="003E61ED">
        <w:rPr>
          <w:rFonts w:ascii="Times New Roman" w:hAnsi="Times New Roman" w:cs="Times New Roman"/>
        </w:rPr>
        <w:instrText>إذا</w:instrText>
      </w:r>
      <w:r w:rsidR="003E61ED">
        <w:rPr>
          <w:rFonts w:ascii="Garamond" w:hAnsi="Garamond"/>
        </w:rPr>
        <w:instrText xml:space="preserve"> </w:instrText>
      </w:r>
      <w:r w:rsidR="003E61ED">
        <w:rPr>
          <w:rFonts w:ascii="Times New Roman" w:hAnsi="Times New Roman" w:cs="Times New Roman"/>
        </w:rPr>
        <w:instrText>ما</w:instrText>
      </w:r>
      <w:r w:rsidR="003E61ED">
        <w:rPr>
          <w:rFonts w:ascii="Garamond" w:hAnsi="Garamond"/>
        </w:rPr>
        <w:instrText xml:space="preserve"> </w:instrText>
      </w:r>
      <w:r w:rsidR="003E61ED">
        <w:rPr>
          <w:rFonts w:ascii="Times New Roman" w:hAnsi="Times New Roman" w:cs="Times New Roman"/>
        </w:rPr>
        <w:instrText>قورن</w:instrText>
      </w:r>
      <w:r w:rsidR="003E61ED">
        <w:rPr>
          <w:rFonts w:ascii="Garamond" w:hAnsi="Garamond"/>
        </w:rPr>
        <w:instrText xml:space="preserve"> </w:instrText>
      </w:r>
      <w:r w:rsidR="003E61ED">
        <w:rPr>
          <w:rFonts w:ascii="Times New Roman" w:hAnsi="Times New Roman" w:cs="Times New Roman"/>
        </w:rPr>
        <w:instrText>بالجنس</w:instrText>
      </w:r>
      <w:r w:rsidR="003E61ED">
        <w:rPr>
          <w:rFonts w:ascii="Garamond" w:hAnsi="Garamond"/>
        </w:rPr>
        <w:instrText xml:space="preserve"> </w:instrText>
      </w:r>
      <w:r w:rsidR="003E61ED">
        <w:rPr>
          <w:rFonts w:ascii="Times New Roman" w:hAnsi="Times New Roman" w:cs="Times New Roman"/>
        </w:rPr>
        <w:instrText>الآخر</w:instrText>
      </w:r>
      <w:r w:rsidR="003E61ED">
        <w:rPr>
          <w:rFonts w:ascii="Garamond" w:hAnsi="Garamond"/>
        </w:rPr>
        <w:instrText xml:space="preserve">. </w:instrText>
      </w:r>
      <w:r w:rsidR="003E61ED">
        <w:rPr>
          <w:rFonts w:ascii="Times New Roman" w:hAnsi="Times New Roman" w:cs="Times New Roman"/>
        </w:rPr>
        <w:instrText>وهذه</w:instrText>
      </w:r>
      <w:r w:rsidR="003E61ED">
        <w:rPr>
          <w:rFonts w:ascii="Garamond" w:hAnsi="Garamond"/>
        </w:rPr>
        <w:instrText xml:space="preserve"> </w:instrText>
      </w:r>
      <w:r w:rsidR="003E61ED">
        <w:rPr>
          <w:rFonts w:ascii="Times New Roman" w:hAnsi="Times New Roman" w:cs="Times New Roman"/>
        </w:rPr>
        <w:instrText>النظرة</w:instrText>
      </w:r>
      <w:r w:rsidR="003E61ED">
        <w:rPr>
          <w:rFonts w:ascii="Garamond" w:hAnsi="Garamond"/>
        </w:rPr>
        <w:instrText xml:space="preserve"> </w:instrText>
      </w:r>
      <w:r w:rsidR="003E61ED">
        <w:rPr>
          <w:rFonts w:ascii="Times New Roman" w:hAnsi="Times New Roman" w:cs="Times New Roman"/>
        </w:rPr>
        <w:instrText>الدنيوية</w:instrText>
      </w:r>
      <w:r w:rsidR="003E61ED">
        <w:rPr>
          <w:rFonts w:ascii="Garamond" w:hAnsi="Garamond"/>
        </w:rPr>
        <w:instrText xml:space="preserve"> </w:instrText>
      </w:r>
      <w:r w:rsidR="003E61ED">
        <w:rPr>
          <w:rFonts w:ascii="Times New Roman" w:hAnsi="Times New Roman" w:cs="Times New Roman"/>
        </w:rPr>
        <w:instrText>تجاه</w:instrText>
      </w:r>
      <w:r w:rsidR="003E61ED">
        <w:rPr>
          <w:rFonts w:ascii="Garamond" w:hAnsi="Garamond"/>
        </w:rPr>
        <w:instrText xml:space="preserve"> </w:instrText>
      </w:r>
      <w:r w:rsidR="003E61ED">
        <w:rPr>
          <w:rFonts w:ascii="Times New Roman" w:hAnsi="Times New Roman" w:cs="Times New Roman"/>
        </w:rPr>
        <w:instrText>المرأة</w:instrText>
      </w:r>
      <w:r w:rsidR="003E61ED">
        <w:rPr>
          <w:rFonts w:ascii="Garamond" w:hAnsi="Garamond"/>
        </w:rPr>
        <w:instrText xml:space="preserve"> </w:instrText>
      </w:r>
      <w:r w:rsidR="003E61ED">
        <w:rPr>
          <w:rFonts w:ascii="Times New Roman" w:hAnsi="Times New Roman" w:cs="Times New Roman"/>
        </w:rPr>
        <w:instrText>تجد</w:instrText>
      </w:r>
      <w:r w:rsidR="003E61ED">
        <w:rPr>
          <w:rFonts w:ascii="Garamond" w:hAnsi="Garamond"/>
        </w:rPr>
        <w:instrText xml:space="preserve"> </w:instrText>
      </w:r>
      <w:r w:rsidR="003E61ED">
        <w:rPr>
          <w:rFonts w:ascii="Times New Roman" w:hAnsi="Times New Roman" w:cs="Times New Roman"/>
        </w:rPr>
        <w:instrText>ما</w:instrText>
      </w:r>
      <w:r w:rsidR="003E61ED">
        <w:rPr>
          <w:rFonts w:ascii="Garamond" w:hAnsi="Garamond"/>
        </w:rPr>
        <w:instrText xml:space="preserve"> </w:instrText>
      </w:r>
      <w:r w:rsidR="003E61ED">
        <w:rPr>
          <w:rFonts w:ascii="Times New Roman" w:hAnsi="Times New Roman" w:cs="Times New Roman"/>
        </w:rPr>
        <w:instrText>يدعمها</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التعاليم</w:instrText>
      </w:r>
      <w:r w:rsidR="003E61ED">
        <w:rPr>
          <w:rFonts w:ascii="Garamond" w:hAnsi="Garamond"/>
        </w:rPr>
        <w:instrText xml:space="preserve"> </w:instrText>
      </w:r>
      <w:r w:rsidR="003E61ED">
        <w:rPr>
          <w:rFonts w:ascii="Times New Roman" w:hAnsi="Times New Roman" w:cs="Times New Roman"/>
        </w:rPr>
        <w:instrText>الدينية</w:instrText>
      </w:r>
      <w:r w:rsidR="003E61ED">
        <w:rPr>
          <w:rFonts w:ascii="Garamond" w:hAnsi="Garamond"/>
        </w:rPr>
        <w:instrText xml:space="preserve"> </w:instrText>
      </w:r>
      <w:r w:rsidR="003E61ED">
        <w:rPr>
          <w:rFonts w:ascii="Times New Roman" w:hAnsi="Times New Roman" w:cs="Times New Roman"/>
        </w:rPr>
        <w:instrText>التي</w:instrText>
      </w:r>
      <w:r w:rsidR="003E61ED">
        <w:rPr>
          <w:rFonts w:ascii="Garamond" w:hAnsi="Garamond"/>
        </w:rPr>
        <w:instrText xml:space="preserve"> </w:instrText>
      </w:r>
      <w:r w:rsidR="003E61ED">
        <w:rPr>
          <w:rFonts w:ascii="Times New Roman" w:hAnsi="Times New Roman" w:cs="Times New Roman"/>
        </w:rPr>
        <w:instrText>تبدو</w:instrText>
      </w:r>
      <w:r w:rsidR="003E61ED">
        <w:rPr>
          <w:rFonts w:ascii="Garamond" w:hAnsi="Garamond"/>
        </w:rPr>
        <w:instrText xml:space="preserve"> </w:instrText>
      </w:r>
      <w:r w:rsidR="003E61ED">
        <w:rPr>
          <w:rFonts w:ascii="Times New Roman" w:hAnsi="Times New Roman" w:cs="Times New Roman"/>
        </w:rPr>
        <w:instrText>كأنها</w:instrText>
      </w:r>
      <w:r w:rsidR="003E61ED">
        <w:rPr>
          <w:rFonts w:ascii="Garamond" w:hAnsi="Garamond"/>
        </w:rPr>
        <w:instrText xml:space="preserve"> </w:instrText>
      </w:r>
      <w:r w:rsidR="003E61ED">
        <w:rPr>
          <w:rFonts w:ascii="Times New Roman" w:hAnsi="Times New Roman" w:cs="Times New Roman"/>
        </w:rPr>
        <w:instrText>تضفي</w:instrText>
      </w:r>
      <w:r w:rsidR="003E61ED">
        <w:rPr>
          <w:rFonts w:ascii="Garamond" w:hAnsi="Garamond"/>
        </w:rPr>
        <w:instrText xml:space="preserve"> </w:instrText>
      </w:r>
      <w:r w:rsidR="003E61ED">
        <w:rPr>
          <w:rFonts w:ascii="Times New Roman" w:hAnsi="Times New Roman" w:cs="Times New Roman"/>
        </w:rPr>
        <w:instrText>الشرعية</w:instrText>
      </w:r>
      <w:r w:rsidR="003E61ED">
        <w:rPr>
          <w:rFonts w:ascii="Garamond" w:hAnsi="Garamond"/>
        </w:rPr>
        <w:instrText xml:space="preserve"> </w:instrText>
      </w:r>
      <w:r w:rsidR="003E61ED">
        <w:rPr>
          <w:rFonts w:ascii="Times New Roman" w:hAnsi="Times New Roman" w:cs="Times New Roman"/>
        </w:rPr>
        <w:instrText>على</w:instrText>
      </w:r>
      <w:r w:rsidR="003E61ED">
        <w:rPr>
          <w:rFonts w:ascii="Garamond" w:hAnsi="Garamond"/>
        </w:rPr>
        <w:instrText xml:space="preserve"> </w:instrText>
      </w:r>
      <w:r w:rsidR="003E61ED">
        <w:rPr>
          <w:rFonts w:ascii="Times New Roman" w:hAnsi="Times New Roman" w:cs="Times New Roman"/>
        </w:rPr>
        <w:instrText>مختلف</w:instrText>
      </w:r>
      <w:r w:rsidR="003E61ED">
        <w:rPr>
          <w:rFonts w:ascii="Garamond" w:hAnsi="Garamond"/>
        </w:rPr>
        <w:instrText xml:space="preserve"> </w:instrText>
      </w:r>
      <w:r w:rsidR="003E61ED">
        <w:rPr>
          <w:rFonts w:ascii="Times New Roman" w:hAnsi="Times New Roman" w:cs="Times New Roman"/>
        </w:rPr>
        <w:instrText>أوجه</w:instrText>
      </w:r>
      <w:r w:rsidR="003E61ED">
        <w:rPr>
          <w:rFonts w:ascii="Garamond" w:hAnsi="Garamond"/>
        </w:rPr>
        <w:instrText xml:space="preserve"> </w:instrText>
      </w:r>
      <w:r w:rsidR="003E61ED">
        <w:rPr>
          <w:rFonts w:ascii="Times New Roman" w:hAnsi="Times New Roman" w:cs="Times New Roman"/>
        </w:rPr>
        <w:instrText>القصور</w:instrText>
      </w:r>
      <w:r w:rsidR="003E61ED">
        <w:rPr>
          <w:rFonts w:ascii="Garamond" w:hAnsi="Garamond"/>
        </w:rPr>
        <w:instrText xml:space="preserve"> </w:instrText>
      </w:r>
      <w:r w:rsidR="003E61ED">
        <w:rPr>
          <w:rFonts w:ascii="Times New Roman" w:hAnsi="Times New Roman" w:cs="Times New Roman"/>
        </w:rPr>
        <w:instrText>المفروضة</w:instrText>
      </w:r>
      <w:r w:rsidR="003E61ED">
        <w:rPr>
          <w:rFonts w:ascii="Garamond" w:hAnsi="Garamond"/>
        </w:rPr>
        <w:instrText xml:space="preserve"> </w:instrText>
      </w:r>
      <w:r w:rsidR="003E61ED">
        <w:rPr>
          <w:rFonts w:ascii="Times New Roman" w:hAnsi="Times New Roman" w:cs="Times New Roman"/>
        </w:rPr>
        <w:instrText>عليها</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ناحية</w:instrText>
      </w:r>
      <w:r w:rsidR="003E61ED">
        <w:rPr>
          <w:rFonts w:ascii="Garamond" w:hAnsi="Garamond"/>
        </w:rPr>
        <w:instrText xml:space="preserve">. </w:instrText>
      </w:r>
      <w:r w:rsidR="003E61ED">
        <w:rPr>
          <w:rFonts w:ascii="Times New Roman" w:hAnsi="Times New Roman" w:cs="Times New Roman"/>
        </w:rPr>
        <w:instrText>وفي</w:instrText>
      </w:r>
      <w:r w:rsidR="003E61ED">
        <w:rPr>
          <w:rFonts w:ascii="Garamond" w:hAnsi="Garamond"/>
        </w:rPr>
        <w:instrText xml:space="preserve"> </w:instrText>
      </w:r>
      <w:r w:rsidR="003E61ED">
        <w:rPr>
          <w:rFonts w:ascii="Times New Roman" w:hAnsi="Times New Roman" w:cs="Times New Roman"/>
        </w:rPr>
        <w:instrText>الواقع،</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ناحية</w:instrText>
      </w:r>
      <w:r w:rsidR="003E61ED">
        <w:rPr>
          <w:rFonts w:ascii="Garamond" w:hAnsi="Garamond"/>
        </w:rPr>
        <w:instrText xml:space="preserve"> </w:instrText>
      </w:r>
      <w:r w:rsidR="003E61ED">
        <w:rPr>
          <w:rFonts w:ascii="Times New Roman" w:hAnsi="Times New Roman" w:cs="Times New Roman"/>
        </w:rPr>
        <w:instrText>أخرى</w:instrText>
      </w:r>
      <w:r w:rsidR="003E61ED">
        <w:rPr>
          <w:rFonts w:ascii="Garamond" w:hAnsi="Garamond"/>
        </w:rPr>
        <w:instrText xml:space="preserve"> </w:instrText>
      </w:r>
      <w:r w:rsidR="003E61ED">
        <w:rPr>
          <w:rFonts w:ascii="Times New Roman" w:hAnsi="Times New Roman" w:cs="Times New Roman"/>
        </w:rPr>
        <w:instrText>كان</w:instrText>
      </w:r>
      <w:r w:rsidR="003E61ED">
        <w:rPr>
          <w:rFonts w:ascii="Garamond" w:hAnsi="Garamond"/>
        </w:rPr>
        <w:instrText xml:space="preserve"> </w:instrText>
      </w:r>
      <w:r w:rsidR="003E61ED">
        <w:rPr>
          <w:rFonts w:ascii="Times New Roman" w:hAnsi="Times New Roman" w:cs="Times New Roman"/>
        </w:rPr>
        <w:instrText>الإسلام</w:instrText>
      </w:r>
      <w:r w:rsidR="003E61ED">
        <w:rPr>
          <w:rFonts w:ascii="Garamond" w:hAnsi="Garamond"/>
        </w:rPr>
        <w:instrText xml:space="preserve"> </w:instrText>
      </w:r>
      <w:r w:rsidR="003E61ED">
        <w:rPr>
          <w:rFonts w:ascii="Times New Roman" w:hAnsi="Times New Roman" w:cs="Times New Roman"/>
        </w:rPr>
        <w:instrText>يكن</w:instrText>
      </w:r>
      <w:r w:rsidR="003E61ED">
        <w:rPr>
          <w:rFonts w:ascii="Garamond" w:hAnsi="Garamond"/>
        </w:rPr>
        <w:instrText xml:space="preserve"> </w:instrText>
      </w:r>
      <w:r w:rsidR="003E61ED">
        <w:rPr>
          <w:rFonts w:ascii="Times New Roman" w:hAnsi="Times New Roman" w:cs="Times New Roman"/>
        </w:rPr>
        <w:instrText>احتراما</w:instrText>
      </w:r>
      <w:r w:rsidR="003E61ED">
        <w:rPr>
          <w:rFonts w:ascii="Garamond" w:hAnsi="Garamond"/>
        </w:rPr>
        <w:instrText xml:space="preserve"> </w:instrText>
      </w:r>
      <w:r w:rsidR="003E61ED">
        <w:rPr>
          <w:rFonts w:ascii="Times New Roman" w:hAnsi="Times New Roman" w:cs="Times New Roman"/>
        </w:rPr>
        <w:instrText>كبيرا</w:instrText>
      </w:r>
      <w:r w:rsidR="003E61ED">
        <w:rPr>
          <w:rFonts w:ascii="Garamond" w:hAnsi="Garamond"/>
        </w:rPr>
        <w:instrText xml:space="preserve"> </w:instrText>
      </w:r>
      <w:r w:rsidR="003E61ED">
        <w:rPr>
          <w:rFonts w:ascii="Times New Roman" w:hAnsi="Times New Roman" w:cs="Times New Roman"/>
        </w:rPr>
        <w:instrText>لكرامة</w:instrText>
      </w:r>
      <w:r w:rsidR="003E61ED">
        <w:rPr>
          <w:rFonts w:ascii="Garamond" w:hAnsi="Garamond"/>
        </w:rPr>
        <w:instrText xml:space="preserve"> </w:instrText>
      </w:r>
      <w:r w:rsidR="003E61ED">
        <w:rPr>
          <w:rFonts w:ascii="Times New Roman" w:hAnsi="Times New Roman" w:cs="Times New Roman"/>
        </w:rPr>
        <w:instrText>ورفع</w:instrText>
      </w:r>
      <w:r w:rsidR="003E61ED">
        <w:rPr>
          <w:rFonts w:ascii="Garamond" w:hAnsi="Garamond"/>
        </w:rPr>
        <w:instrText xml:space="preserve"> </w:instrText>
      </w:r>
      <w:r w:rsidR="003E61ED">
        <w:rPr>
          <w:rFonts w:ascii="Times New Roman" w:hAnsi="Times New Roman" w:cs="Times New Roman"/>
        </w:rPr>
        <w:instrText>مكانة</w:instrText>
      </w:r>
      <w:r w:rsidR="003E61ED">
        <w:rPr>
          <w:rFonts w:ascii="Garamond" w:hAnsi="Garamond"/>
        </w:rPr>
        <w:instrText xml:space="preserve"> </w:instrText>
      </w:r>
      <w:r w:rsidR="003E61ED">
        <w:rPr>
          <w:rFonts w:ascii="Times New Roman" w:hAnsi="Times New Roman" w:cs="Times New Roman"/>
        </w:rPr>
        <w:instrText>المرأة،</w:instrText>
      </w:r>
      <w:r w:rsidR="003E61ED">
        <w:rPr>
          <w:rFonts w:ascii="Garamond" w:hAnsi="Garamond"/>
        </w:rPr>
        <w:instrText xml:space="preserve"> </w:instrText>
      </w:r>
      <w:r w:rsidR="003E61ED">
        <w:rPr>
          <w:rFonts w:ascii="Times New Roman" w:hAnsi="Times New Roman" w:cs="Times New Roman"/>
        </w:rPr>
        <w:instrText>وهذه</w:instrText>
      </w:r>
      <w:r w:rsidR="003E61ED">
        <w:rPr>
          <w:rFonts w:ascii="Garamond" w:hAnsi="Garamond"/>
        </w:rPr>
        <w:instrText xml:space="preserve"> </w:instrText>
      </w:r>
      <w:r w:rsidR="003E61ED">
        <w:rPr>
          <w:rFonts w:ascii="Times New Roman" w:hAnsi="Times New Roman" w:cs="Times New Roman"/>
        </w:rPr>
        <w:instrText>الورقة</w:instrText>
      </w:r>
      <w:r w:rsidR="003E61ED">
        <w:rPr>
          <w:rFonts w:ascii="Garamond" w:hAnsi="Garamond"/>
        </w:rPr>
        <w:instrText xml:space="preserve"> </w:instrText>
      </w:r>
      <w:r w:rsidR="003E61ED">
        <w:rPr>
          <w:rFonts w:ascii="Times New Roman" w:hAnsi="Times New Roman" w:cs="Times New Roman"/>
        </w:rPr>
        <w:instrText>تحليل</w:instrText>
      </w:r>
      <w:r w:rsidR="003E61ED">
        <w:rPr>
          <w:rFonts w:ascii="Garamond" w:hAnsi="Garamond"/>
        </w:rPr>
        <w:instrText xml:space="preserve"> </w:instrText>
      </w:r>
      <w:r w:rsidR="003E61ED">
        <w:rPr>
          <w:rFonts w:ascii="Times New Roman" w:hAnsi="Times New Roman" w:cs="Times New Roman"/>
        </w:rPr>
        <w:instrText>لكل</w:instrText>
      </w:r>
      <w:r w:rsidR="003E61ED">
        <w:rPr>
          <w:rFonts w:ascii="Garamond" w:hAnsi="Garamond"/>
        </w:rPr>
        <w:instrText xml:space="preserve"> </w:instrText>
      </w:r>
      <w:r w:rsidR="003E61ED">
        <w:rPr>
          <w:rFonts w:ascii="Times New Roman" w:hAnsi="Times New Roman" w:cs="Times New Roman"/>
        </w:rPr>
        <w:instrText>المسائل</w:instrText>
      </w:r>
      <w:r w:rsidR="003E61ED">
        <w:rPr>
          <w:rFonts w:ascii="Garamond" w:hAnsi="Garamond"/>
        </w:rPr>
        <w:instrText xml:space="preserve"> </w:instrText>
      </w:r>
      <w:r w:rsidR="003E61ED">
        <w:rPr>
          <w:rFonts w:ascii="Times New Roman" w:hAnsi="Times New Roman" w:cs="Times New Roman"/>
        </w:rPr>
        <w:instrText>المتصلة</w:instrText>
      </w:r>
      <w:r w:rsidR="003E61ED">
        <w:rPr>
          <w:rFonts w:ascii="Garamond" w:hAnsi="Garamond"/>
        </w:rPr>
        <w:instrText xml:space="preserve"> </w:instrText>
      </w:r>
      <w:r w:rsidR="003E61ED">
        <w:rPr>
          <w:rFonts w:ascii="Times New Roman" w:hAnsi="Times New Roman" w:cs="Times New Roman"/>
        </w:rPr>
        <w:instrText>بمختلف</w:instrText>
      </w:r>
      <w:r w:rsidR="003E61ED">
        <w:rPr>
          <w:rFonts w:ascii="Garamond" w:hAnsi="Garamond"/>
        </w:rPr>
        <w:instrText xml:space="preserve"> </w:instrText>
      </w:r>
      <w:r w:rsidR="003E61ED">
        <w:rPr>
          <w:rFonts w:ascii="Times New Roman" w:hAnsi="Times New Roman" w:cs="Times New Roman"/>
        </w:rPr>
        <w:instrText>أوجه</w:instrText>
      </w:r>
      <w:r w:rsidR="003E61ED">
        <w:rPr>
          <w:rFonts w:ascii="Garamond" w:hAnsi="Garamond"/>
        </w:rPr>
        <w:instrText xml:space="preserve"> </w:instrText>
      </w:r>
      <w:r w:rsidR="003E61ED">
        <w:rPr>
          <w:rFonts w:ascii="Times New Roman" w:hAnsi="Times New Roman" w:cs="Times New Roman"/>
        </w:rPr>
        <w:instrText>القصور</w:instrText>
      </w:r>
      <w:r w:rsidR="003E61ED">
        <w:rPr>
          <w:rFonts w:ascii="Garamond" w:hAnsi="Garamond"/>
        </w:rPr>
        <w:instrText xml:space="preserve"> </w:instrText>
      </w:r>
      <w:r w:rsidR="003E61ED">
        <w:rPr>
          <w:rFonts w:ascii="Times New Roman" w:hAnsi="Times New Roman" w:cs="Times New Roman"/>
        </w:rPr>
        <w:instrText>لديها،</w:instrText>
      </w:r>
      <w:r w:rsidR="003E61ED">
        <w:rPr>
          <w:rFonts w:ascii="Garamond" w:hAnsi="Garamond"/>
        </w:rPr>
        <w:instrText xml:space="preserve"> </w:instrText>
      </w:r>
      <w:r w:rsidR="003E61ED">
        <w:rPr>
          <w:rFonts w:ascii="Times New Roman" w:hAnsi="Times New Roman" w:cs="Times New Roman"/>
        </w:rPr>
        <w:instrText>ولا</w:instrText>
      </w:r>
      <w:r w:rsidR="003E61ED">
        <w:rPr>
          <w:rFonts w:ascii="Garamond" w:hAnsi="Garamond"/>
        </w:rPr>
        <w:instrText xml:space="preserve"> </w:instrText>
      </w:r>
      <w:r w:rsidR="003E61ED">
        <w:rPr>
          <w:rFonts w:ascii="Times New Roman" w:hAnsi="Times New Roman" w:cs="Times New Roman"/>
        </w:rPr>
        <w:instrText>سيما</w:instrText>
      </w:r>
      <w:r w:rsidR="003E61ED">
        <w:rPr>
          <w:rFonts w:ascii="Garamond" w:hAnsi="Garamond"/>
        </w:rPr>
        <w:instrText xml:space="preserve"> </w:instrText>
      </w:r>
      <w:r w:rsidR="003E61ED">
        <w:rPr>
          <w:rFonts w:ascii="Times New Roman" w:hAnsi="Times New Roman" w:cs="Times New Roman"/>
        </w:rPr>
        <w:instrText>في</w:instrText>
      </w:r>
      <w:r w:rsidR="003E61ED">
        <w:rPr>
          <w:rFonts w:ascii="Garamond" w:hAnsi="Garamond"/>
        </w:rPr>
        <w:instrText xml:space="preserve"> </w:instrText>
      </w:r>
      <w:r w:rsidR="003E61ED">
        <w:rPr>
          <w:rFonts w:ascii="Times New Roman" w:hAnsi="Times New Roman" w:cs="Times New Roman"/>
        </w:rPr>
        <w:instrText>جوانب</w:instrText>
      </w:r>
      <w:r w:rsidR="003E61ED">
        <w:rPr>
          <w:rFonts w:ascii="Garamond" w:hAnsi="Garamond"/>
        </w:rPr>
        <w:instrText xml:space="preserve"> </w:instrText>
      </w:r>
      <w:r w:rsidR="003E61ED">
        <w:rPr>
          <w:rFonts w:ascii="Times New Roman" w:hAnsi="Times New Roman" w:cs="Times New Roman"/>
        </w:rPr>
        <w:instrText>العقل</w:instrText>
      </w:r>
      <w:r w:rsidR="003E61ED">
        <w:rPr>
          <w:rFonts w:ascii="Garamond" w:hAnsi="Garamond"/>
        </w:rPr>
        <w:instrText xml:space="preserve"> </w:instrText>
      </w:r>
      <w:r w:rsidR="003E61ED">
        <w:rPr>
          <w:rFonts w:ascii="Times New Roman" w:hAnsi="Times New Roman" w:cs="Times New Roman"/>
        </w:rPr>
        <w:instrText>والدين،</w:instrText>
      </w:r>
      <w:r w:rsidR="003E61ED">
        <w:rPr>
          <w:rFonts w:ascii="Garamond" w:hAnsi="Garamond"/>
        </w:rPr>
        <w:instrText xml:space="preserve"> </w:instrText>
      </w:r>
      <w:r w:rsidR="003E61ED">
        <w:rPr>
          <w:rFonts w:ascii="Times New Roman" w:hAnsi="Times New Roman" w:cs="Times New Roman"/>
        </w:rPr>
        <w:instrText>وكذا</w:instrText>
      </w:r>
      <w:r w:rsidR="003E61ED">
        <w:rPr>
          <w:rFonts w:ascii="Garamond" w:hAnsi="Garamond"/>
        </w:rPr>
        <w:instrText xml:space="preserve"> </w:instrText>
      </w:r>
      <w:r w:rsidR="003E61ED">
        <w:rPr>
          <w:rFonts w:ascii="Times New Roman" w:hAnsi="Times New Roman" w:cs="Times New Roman"/>
        </w:rPr>
        <w:instrText>نص</w:instrText>
      </w:r>
      <w:r w:rsidR="003E61ED">
        <w:rPr>
          <w:rFonts w:ascii="Garamond" w:hAnsi="Garamond"/>
        </w:rPr>
        <w:instrText xml:space="preserve"> </w:instrText>
      </w:r>
      <w:r w:rsidR="003E61ED">
        <w:rPr>
          <w:rFonts w:ascii="Times New Roman" w:hAnsi="Times New Roman" w:cs="Times New Roman"/>
        </w:rPr>
        <w:instrText>الحديث</w:instrText>
      </w:r>
      <w:r w:rsidR="003E61ED">
        <w:rPr>
          <w:rFonts w:ascii="Garamond" w:hAnsi="Garamond"/>
        </w:rPr>
        <w:instrText xml:space="preserve"> </w:instrText>
      </w:r>
      <w:r w:rsidR="003E61ED">
        <w:rPr>
          <w:rFonts w:ascii="Times New Roman" w:hAnsi="Times New Roman" w:cs="Times New Roman"/>
        </w:rPr>
        <w:instrText>النبوي</w:instrText>
      </w:r>
      <w:r w:rsidR="003E61ED">
        <w:rPr>
          <w:rFonts w:ascii="Garamond" w:hAnsi="Garamond"/>
        </w:rPr>
        <w:instrText xml:space="preserve"> </w:instrText>
      </w:r>
      <w:r w:rsidR="003E61ED">
        <w:rPr>
          <w:rFonts w:ascii="Times New Roman" w:hAnsi="Times New Roman" w:cs="Times New Roman"/>
        </w:rPr>
        <w:instrText>الذي</w:instrText>
      </w:r>
      <w:r w:rsidR="003E61ED">
        <w:rPr>
          <w:rFonts w:ascii="Garamond" w:hAnsi="Garamond"/>
        </w:rPr>
        <w:instrText xml:space="preserve"> </w:instrText>
      </w:r>
      <w:r w:rsidR="003E61ED">
        <w:rPr>
          <w:rFonts w:ascii="Times New Roman" w:hAnsi="Times New Roman" w:cs="Times New Roman"/>
        </w:rPr>
        <w:instrText>أصبح</w:instrText>
      </w:r>
      <w:r w:rsidR="003E61ED">
        <w:rPr>
          <w:rFonts w:ascii="Garamond" w:hAnsi="Garamond"/>
        </w:rPr>
        <w:instrText xml:space="preserve"> </w:instrText>
      </w:r>
      <w:r w:rsidR="003E61ED">
        <w:rPr>
          <w:rFonts w:ascii="Times New Roman" w:hAnsi="Times New Roman" w:cs="Times New Roman"/>
        </w:rPr>
        <w:instrText>الهدف</w:instrText>
      </w:r>
      <w:r w:rsidR="003E61ED">
        <w:rPr>
          <w:rFonts w:ascii="Garamond" w:hAnsi="Garamond"/>
        </w:rPr>
        <w:instrText xml:space="preserve"> </w:instrText>
      </w:r>
      <w:r w:rsidR="003E61ED">
        <w:rPr>
          <w:rFonts w:ascii="Times New Roman" w:hAnsi="Times New Roman" w:cs="Times New Roman"/>
        </w:rPr>
        <w:instrText>الرئيسي</w:instrText>
      </w:r>
      <w:r w:rsidR="003E61ED">
        <w:rPr>
          <w:rFonts w:ascii="Garamond" w:hAnsi="Garamond"/>
        </w:rPr>
        <w:instrText xml:space="preserve"> </w:instrText>
      </w:r>
      <w:r w:rsidR="003E61ED">
        <w:rPr>
          <w:rFonts w:ascii="Times New Roman" w:hAnsi="Times New Roman" w:cs="Times New Roman"/>
        </w:rPr>
        <w:instrText>من</w:instrText>
      </w:r>
      <w:r w:rsidR="003E61ED">
        <w:rPr>
          <w:rFonts w:ascii="Garamond" w:hAnsi="Garamond"/>
        </w:rPr>
        <w:instrText xml:space="preserve"> </w:instrText>
      </w:r>
      <w:r w:rsidR="003E61ED">
        <w:rPr>
          <w:rFonts w:ascii="Times New Roman" w:hAnsi="Times New Roman" w:cs="Times New Roman"/>
        </w:rPr>
        <w:instrText>دراسة</w:instrText>
      </w:r>
      <w:r w:rsidR="003E61ED">
        <w:rPr>
          <w:rFonts w:ascii="Garamond" w:hAnsi="Garamond"/>
        </w:rPr>
        <w:instrText xml:space="preserve"> </w:instrText>
      </w:r>
      <w:r w:rsidR="003E61ED">
        <w:rPr>
          <w:rFonts w:ascii="Times New Roman" w:hAnsi="Times New Roman" w:cs="Times New Roman"/>
        </w:rPr>
        <w:instrText>هذه</w:instrText>
      </w:r>
      <w:r w:rsidR="003E61ED">
        <w:rPr>
          <w:rFonts w:ascii="Garamond" w:hAnsi="Garamond"/>
        </w:rPr>
        <w:instrText xml:space="preserve"> </w:instrText>
      </w:r>
      <w:r w:rsidR="003E61ED">
        <w:rPr>
          <w:rFonts w:ascii="Times New Roman" w:hAnsi="Times New Roman" w:cs="Times New Roman"/>
        </w:rPr>
        <w:instrText>الورقة</w:instrText>
      </w:r>
      <w:r w:rsidR="003E61ED">
        <w:rPr>
          <w:rFonts w:ascii="Garamond" w:hAnsi="Garamond"/>
        </w:rPr>
        <w:instrText>,","author":[{"dropping-particle":"","family":"Muhajirin","given":"","non-dropping-particle":"","parse-names":false,"suffix":""}],"container-title":"Jia","id":"ITEM-1","issue":"1","issued":{"date-parts":[["2010"]]},"page":"143-156","title":"Wanita Kekurangan Akal dan Agama (Kritik Kualitas Sanad dan Matan Hadits)","type":"article-journal","volume":"11"},"uris":["http://www.mendeley.com/documents/?uuid=be2ae97e-b5f7-444f-b13b-a2089bace4c5"]}],"mendeley":{"formattedCitation":"Muhajirin, “Wanita Kekurangan Akal dan Agama (Kritik Kualitas Sanad dan Matan Hadits).”","plainTextFormattedCitation":"Muhajirin, “Wanita Kekurangan Akal dan Agama (Kritik Kualitas Sanad dan Matan Hadits).”","previouslyFormattedCitation":"Muhajirin, “Wanita Kekurangan Akal dan Agama (Kritik Kualitas Sanad dan Matan Hadits).”"},"properties":{"noteIndex":23},"schema":"https://github.com/citation-style-language/schema/raw/master/csl-citation.json"}</w:instrText>
      </w:r>
      <w:r w:rsidRPr="007706C4">
        <w:rPr>
          <w:rFonts w:ascii="Garamond" w:hAnsi="Garamond"/>
        </w:rPr>
        <w:fldChar w:fldCharType="separate"/>
      </w:r>
      <w:r w:rsidRPr="007706C4">
        <w:rPr>
          <w:rFonts w:ascii="Garamond" w:hAnsi="Garamond"/>
          <w:noProof/>
        </w:rPr>
        <w:t>Muhajirin, “Wanita Kekurangan Akal dan Agama (Kritik Kualitas Sanad dan Matan Hadits).”</w:t>
      </w:r>
      <w:r w:rsidRPr="007706C4">
        <w:rPr>
          <w:rFonts w:ascii="Garamond" w:hAnsi="Garamond"/>
        </w:rPr>
        <w:fldChar w:fldCharType="end"/>
      </w:r>
    </w:p>
  </w:footnote>
  <w:footnote w:id="24">
    <w:p w14:paraId="08F8C15C" w14:textId="5303CC2A" w:rsidR="003E61ED" w:rsidRPr="003E61ED" w:rsidRDefault="003E61ED" w:rsidP="003E61ED">
      <w:pPr>
        <w:pStyle w:val="TeksCatatanKaki"/>
        <w:tabs>
          <w:tab w:val="left" w:pos="851"/>
        </w:tabs>
        <w:rPr>
          <w:lang w:val="id-ID"/>
        </w:rPr>
      </w:pPr>
      <w:r>
        <w:rPr>
          <w:rFonts w:ascii="Garamond" w:hAnsi="Garamond"/>
        </w:rPr>
        <w:tab/>
      </w:r>
      <w:r w:rsidRPr="003E61ED">
        <w:rPr>
          <w:rStyle w:val="ReferensiCatatanKaki"/>
          <w:rFonts w:ascii="Garamond" w:hAnsi="Garamond"/>
        </w:rPr>
        <w:footnoteRef/>
      </w:r>
      <w:r w:rsidRPr="003E61ED">
        <w:rPr>
          <w:rFonts w:ascii="Garamond" w:hAnsi="Garamond"/>
        </w:rPr>
        <w:t xml:space="preserve"> </w:t>
      </w:r>
      <w:r w:rsidRPr="003E61ED">
        <w:rPr>
          <w:rFonts w:ascii="Garamond" w:hAnsi="Garamond"/>
        </w:rPr>
        <w:fldChar w:fldCharType="begin" w:fldLock="1"/>
      </w:r>
      <w:r w:rsidRPr="003E61ED">
        <w:rPr>
          <w:rFonts w:ascii="Garamond" w:hAnsi="Garamond"/>
        </w:rPr>
        <w:instrText>ADDIN CSL_CITATION {"citationItems":[{"id":"ITEM-1","itemData":{"abstract":"</w:instrText>
      </w:r>
      <w:r w:rsidRPr="003E61ED">
        <w:rPr>
          <w:rFonts w:ascii="Times New Roman" w:hAnsi="Times New Roman" w:cs="Times New Roman"/>
        </w:rPr>
        <w:instrText>التقليل</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شأن</w:instrText>
      </w:r>
      <w:r w:rsidRPr="003E61ED">
        <w:rPr>
          <w:rFonts w:ascii="Garamond" w:hAnsi="Garamond"/>
        </w:rPr>
        <w:instrText xml:space="preserve"> </w:instrText>
      </w:r>
      <w:r w:rsidRPr="003E61ED">
        <w:rPr>
          <w:rFonts w:ascii="Times New Roman" w:hAnsi="Times New Roman" w:cs="Times New Roman"/>
        </w:rPr>
        <w:instrText>المرأة</w:instrText>
      </w:r>
      <w:r w:rsidRPr="003E61ED">
        <w:rPr>
          <w:rFonts w:ascii="Garamond" w:hAnsi="Garamond"/>
        </w:rPr>
        <w:instrText xml:space="preserve"> </w:instrText>
      </w:r>
      <w:r w:rsidRPr="003E61ED">
        <w:rPr>
          <w:rFonts w:ascii="Times New Roman" w:hAnsi="Times New Roman" w:cs="Times New Roman"/>
        </w:rPr>
        <w:instrText>تعود</w:instrText>
      </w:r>
      <w:r w:rsidRPr="003E61ED">
        <w:rPr>
          <w:rFonts w:ascii="Garamond" w:hAnsi="Garamond"/>
        </w:rPr>
        <w:instrText xml:space="preserve"> </w:instrText>
      </w:r>
      <w:r w:rsidRPr="003E61ED">
        <w:rPr>
          <w:rFonts w:ascii="Times New Roman" w:hAnsi="Times New Roman" w:cs="Times New Roman"/>
        </w:rPr>
        <w:instrText>في</w:instrText>
      </w:r>
      <w:r w:rsidRPr="003E61ED">
        <w:rPr>
          <w:rFonts w:ascii="Garamond" w:hAnsi="Garamond"/>
        </w:rPr>
        <w:instrText xml:space="preserve"> </w:instrText>
      </w:r>
      <w:r w:rsidRPr="003E61ED">
        <w:rPr>
          <w:rFonts w:ascii="Times New Roman" w:hAnsi="Times New Roman" w:cs="Times New Roman"/>
        </w:rPr>
        <w:instrText>كثير</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الأحيان</w:instrText>
      </w:r>
      <w:r w:rsidRPr="003E61ED">
        <w:rPr>
          <w:rFonts w:ascii="Garamond" w:hAnsi="Garamond"/>
        </w:rPr>
        <w:instrText xml:space="preserve"> </w:instrText>
      </w:r>
      <w:r w:rsidRPr="003E61ED">
        <w:rPr>
          <w:rFonts w:ascii="Times New Roman" w:hAnsi="Times New Roman" w:cs="Times New Roman"/>
        </w:rPr>
        <w:instrText>إلى</w:instrText>
      </w:r>
      <w:r w:rsidRPr="003E61ED">
        <w:rPr>
          <w:rFonts w:ascii="Garamond" w:hAnsi="Garamond"/>
        </w:rPr>
        <w:instrText xml:space="preserve"> </w:instrText>
      </w:r>
      <w:r w:rsidRPr="003E61ED">
        <w:rPr>
          <w:rFonts w:ascii="Times New Roman" w:hAnsi="Times New Roman" w:cs="Times New Roman"/>
        </w:rPr>
        <w:instrText>مختلف</w:instrText>
      </w:r>
      <w:r w:rsidRPr="003E61ED">
        <w:rPr>
          <w:rFonts w:ascii="Garamond" w:hAnsi="Garamond"/>
        </w:rPr>
        <w:instrText xml:space="preserve"> </w:instrText>
      </w:r>
      <w:r w:rsidRPr="003E61ED">
        <w:rPr>
          <w:rFonts w:ascii="Times New Roman" w:hAnsi="Times New Roman" w:cs="Times New Roman"/>
        </w:rPr>
        <w:instrText>أوجه</w:instrText>
      </w:r>
      <w:r w:rsidRPr="003E61ED">
        <w:rPr>
          <w:rFonts w:ascii="Garamond" w:hAnsi="Garamond"/>
        </w:rPr>
        <w:instrText xml:space="preserve"> </w:instrText>
      </w:r>
      <w:r w:rsidRPr="003E61ED">
        <w:rPr>
          <w:rFonts w:ascii="Times New Roman" w:hAnsi="Times New Roman" w:cs="Times New Roman"/>
        </w:rPr>
        <w:instrText>القصور</w:instrText>
      </w:r>
      <w:r w:rsidRPr="003E61ED">
        <w:rPr>
          <w:rFonts w:ascii="Garamond" w:hAnsi="Garamond"/>
        </w:rPr>
        <w:instrText xml:space="preserve"> </w:instrText>
      </w:r>
      <w:r w:rsidRPr="003E61ED">
        <w:rPr>
          <w:rFonts w:ascii="Times New Roman" w:hAnsi="Times New Roman" w:cs="Times New Roman"/>
        </w:rPr>
        <w:instrText>أو</w:instrText>
      </w:r>
      <w:r w:rsidRPr="003E61ED">
        <w:rPr>
          <w:rFonts w:ascii="Garamond" w:hAnsi="Garamond"/>
        </w:rPr>
        <w:instrText xml:space="preserve"> </w:instrText>
      </w:r>
      <w:r w:rsidRPr="003E61ED">
        <w:rPr>
          <w:rFonts w:ascii="Times New Roman" w:hAnsi="Times New Roman" w:cs="Times New Roman"/>
        </w:rPr>
        <w:instrText>القيود</w:instrText>
      </w:r>
      <w:r w:rsidRPr="003E61ED">
        <w:rPr>
          <w:rFonts w:ascii="Garamond" w:hAnsi="Garamond"/>
        </w:rPr>
        <w:instrText xml:space="preserve"> </w:instrText>
      </w:r>
      <w:r w:rsidRPr="003E61ED">
        <w:rPr>
          <w:rFonts w:ascii="Times New Roman" w:hAnsi="Times New Roman" w:cs="Times New Roman"/>
        </w:rPr>
        <w:instrText>المفروضة</w:instrText>
      </w:r>
      <w:r w:rsidRPr="003E61ED">
        <w:rPr>
          <w:rFonts w:ascii="Garamond" w:hAnsi="Garamond"/>
        </w:rPr>
        <w:instrText xml:space="preserve"> </w:instrText>
      </w:r>
      <w:r w:rsidRPr="003E61ED">
        <w:rPr>
          <w:rFonts w:ascii="Times New Roman" w:hAnsi="Times New Roman" w:cs="Times New Roman"/>
        </w:rPr>
        <w:instrText>عليها</w:instrText>
      </w:r>
      <w:r w:rsidRPr="003E61ED">
        <w:rPr>
          <w:rFonts w:ascii="Garamond" w:hAnsi="Garamond"/>
        </w:rPr>
        <w:instrText xml:space="preserve">. </w:instrText>
      </w:r>
      <w:r w:rsidRPr="003E61ED">
        <w:rPr>
          <w:rFonts w:ascii="Times New Roman" w:hAnsi="Times New Roman" w:cs="Times New Roman"/>
        </w:rPr>
        <w:instrText>بما</w:instrText>
      </w:r>
      <w:r w:rsidRPr="003E61ED">
        <w:rPr>
          <w:rFonts w:ascii="Garamond" w:hAnsi="Garamond"/>
        </w:rPr>
        <w:instrText xml:space="preserve"> </w:instrText>
      </w:r>
      <w:r w:rsidRPr="003E61ED">
        <w:rPr>
          <w:rFonts w:ascii="Times New Roman" w:hAnsi="Times New Roman" w:cs="Times New Roman"/>
        </w:rPr>
        <w:instrText>في</w:instrText>
      </w:r>
      <w:r w:rsidRPr="003E61ED">
        <w:rPr>
          <w:rFonts w:ascii="Garamond" w:hAnsi="Garamond"/>
        </w:rPr>
        <w:instrText xml:space="preserve"> </w:instrText>
      </w:r>
      <w:r w:rsidRPr="003E61ED">
        <w:rPr>
          <w:rFonts w:ascii="Times New Roman" w:hAnsi="Times New Roman" w:cs="Times New Roman"/>
        </w:rPr>
        <w:instrText>ذلك</w:instrText>
      </w:r>
      <w:r w:rsidRPr="003E61ED">
        <w:rPr>
          <w:rFonts w:ascii="Garamond" w:hAnsi="Garamond"/>
        </w:rPr>
        <w:instrText xml:space="preserve"> </w:instrText>
      </w:r>
      <w:r w:rsidRPr="003E61ED">
        <w:rPr>
          <w:rFonts w:ascii="Times New Roman" w:hAnsi="Times New Roman" w:cs="Times New Roman"/>
        </w:rPr>
        <w:instrText>فرص</w:instrText>
      </w:r>
      <w:r w:rsidRPr="003E61ED">
        <w:rPr>
          <w:rFonts w:ascii="Garamond" w:hAnsi="Garamond"/>
        </w:rPr>
        <w:instrText xml:space="preserve"> </w:instrText>
      </w:r>
      <w:r w:rsidRPr="003E61ED">
        <w:rPr>
          <w:rFonts w:ascii="Times New Roman" w:hAnsi="Times New Roman" w:cs="Times New Roman"/>
        </w:rPr>
        <w:instrText>العمل،</w:instrText>
      </w:r>
      <w:r w:rsidRPr="003E61ED">
        <w:rPr>
          <w:rFonts w:ascii="Garamond" w:hAnsi="Garamond"/>
        </w:rPr>
        <w:instrText xml:space="preserve"> </w:instrText>
      </w:r>
      <w:r w:rsidRPr="003E61ED">
        <w:rPr>
          <w:rFonts w:ascii="Times New Roman" w:hAnsi="Times New Roman" w:cs="Times New Roman"/>
        </w:rPr>
        <w:instrText>وكذا</w:instrText>
      </w:r>
      <w:r w:rsidRPr="003E61ED">
        <w:rPr>
          <w:rFonts w:ascii="Garamond" w:hAnsi="Garamond"/>
        </w:rPr>
        <w:instrText xml:space="preserve"> </w:instrText>
      </w:r>
      <w:r w:rsidRPr="003E61ED">
        <w:rPr>
          <w:rFonts w:ascii="Times New Roman" w:hAnsi="Times New Roman" w:cs="Times New Roman"/>
        </w:rPr>
        <w:instrText>المستوى</w:instrText>
      </w:r>
      <w:r w:rsidRPr="003E61ED">
        <w:rPr>
          <w:rFonts w:ascii="Garamond" w:hAnsi="Garamond"/>
        </w:rPr>
        <w:instrText xml:space="preserve"> </w:instrText>
      </w:r>
      <w:r w:rsidRPr="003E61ED">
        <w:rPr>
          <w:rFonts w:ascii="Times New Roman" w:hAnsi="Times New Roman" w:cs="Times New Roman"/>
        </w:rPr>
        <w:instrText>التعليمي</w:instrText>
      </w:r>
      <w:r w:rsidRPr="003E61ED">
        <w:rPr>
          <w:rFonts w:ascii="Garamond" w:hAnsi="Garamond"/>
        </w:rPr>
        <w:instrText xml:space="preserve"> </w:instrText>
      </w:r>
      <w:r w:rsidRPr="003E61ED">
        <w:rPr>
          <w:rFonts w:ascii="Times New Roman" w:hAnsi="Times New Roman" w:cs="Times New Roman"/>
        </w:rPr>
        <w:instrText>الأقل</w:instrText>
      </w:r>
      <w:r w:rsidRPr="003E61ED">
        <w:rPr>
          <w:rFonts w:ascii="Garamond" w:hAnsi="Garamond"/>
        </w:rPr>
        <w:instrText xml:space="preserve"> </w:instrText>
      </w:r>
      <w:r w:rsidRPr="003E61ED">
        <w:rPr>
          <w:rFonts w:ascii="Times New Roman" w:hAnsi="Times New Roman" w:cs="Times New Roman"/>
        </w:rPr>
        <w:instrText>نسبيا</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الرجال،</w:instrText>
      </w:r>
      <w:r w:rsidRPr="003E61ED">
        <w:rPr>
          <w:rFonts w:ascii="Garamond" w:hAnsi="Garamond"/>
        </w:rPr>
        <w:instrText xml:space="preserve"> </w:instrText>
      </w:r>
      <w:r w:rsidRPr="003E61ED">
        <w:rPr>
          <w:rFonts w:ascii="Times New Roman" w:hAnsi="Times New Roman" w:cs="Times New Roman"/>
        </w:rPr>
        <w:instrText>والحالة</w:instrText>
      </w:r>
      <w:r w:rsidRPr="003E61ED">
        <w:rPr>
          <w:rFonts w:ascii="Garamond" w:hAnsi="Garamond"/>
        </w:rPr>
        <w:instrText xml:space="preserve"> </w:instrText>
      </w:r>
      <w:r w:rsidRPr="003E61ED">
        <w:rPr>
          <w:rFonts w:ascii="Times New Roman" w:hAnsi="Times New Roman" w:cs="Times New Roman"/>
        </w:rPr>
        <w:instrText>الاجتماعية</w:instrText>
      </w:r>
      <w:r w:rsidRPr="003E61ED">
        <w:rPr>
          <w:rFonts w:ascii="Garamond" w:hAnsi="Garamond"/>
        </w:rPr>
        <w:instrText xml:space="preserve"> </w:instrText>
      </w:r>
      <w:r w:rsidRPr="003E61ED">
        <w:rPr>
          <w:rFonts w:ascii="Times New Roman" w:hAnsi="Times New Roman" w:cs="Times New Roman"/>
        </w:rPr>
        <w:instrText>التي</w:instrText>
      </w:r>
      <w:r w:rsidRPr="003E61ED">
        <w:rPr>
          <w:rFonts w:ascii="Garamond" w:hAnsi="Garamond"/>
        </w:rPr>
        <w:instrText xml:space="preserve"> </w:instrText>
      </w:r>
      <w:r w:rsidRPr="003E61ED">
        <w:rPr>
          <w:rFonts w:ascii="Times New Roman" w:hAnsi="Times New Roman" w:cs="Times New Roman"/>
        </w:rPr>
        <w:instrText>كثيرا</w:instrText>
      </w:r>
      <w:r w:rsidRPr="003E61ED">
        <w:rPr>
          <w:rFonts w:ascii="Garamond" w:hAnsi="Garamond"/>
        </w:rPr>
        <w:instrText xml:space="preserve"> </w:instrText>
      </w:r>
      <w:r w:rsidRPr="003E61ED">
        <w:rPr>
          <w:rFonts w:ascii="Times New Roman" w:hAnsi="Times New Roman" w:cs="Times New Roman"/>
        </w:rPr>
        <w:instrText>ما</w:instrText>
      </w:r>
      <w:r w:rsidRPr="003E61ED">
        <w:rPr>
          <w:rFonts w:ascii="Garamond" w:hAnsi="Garamond"/>
        </w:rPr>
        <w:instrText xml:space="preserve"> </w:instrText>
      </w:r>
      <w:r w:rsidRPr="003E61ED">
        <w:rPr>
          <w:rFonts w:ascii="Times New Roman" w:hAnsi="Times New Roman" w:cs="Times New Roman"/>
        </w:rPr>
        <w:instrText>نفيت</w:instrText>
      </w:r>
      <w:r w:rsidRPr="003E61ED">
        <w:rPr>
          <w:rFonts w:ascii="Garamond" w:hAnsi="Garamond"/>
        </w:rPr>
        <w:instrText xml:space="preserve"> </w:instrText>
      </w:r>
      <w:r w:rsidRPr="003E61ED">
        <w:rPr>
          <w:rFonts w:ascii="Times New Roman" w:hAnsi="Times New Roman" w:cs="Times New Roman"/>
        </w:rPr>
        <w:instrText>بل</w:instrText>
      </w:r>
      <w:r w:rsidRPr="003E61ED">
        <w:rPr>
          <w:rFonts w:ascii="Garamond" w:hAnsi="Garamond"/>
        </w:rPr>
        <w:instrText xml:space="preserve"> </w:instrText>
      </w:r>
      <w:r w:rsidRPr="003E61ED">
        <w:rPr>
          <w:rFonts w:ascii="Times New Roman" w:hAnsi="Times New Roman" w:cs="Times New Roman"/>
        </w:rPr>
        <w:instrText>وحتى</w:instrText>
      </w:r>
      <w:r w:rsidRPr="003E61ED">
        <w:rPr>
          <w:rFonts w:ascii="Garamond" w:hAnsi="Garamond"/>
        </w:rPr>
        <w:instrText xml:space="preserve"> </w:instrText>
      </w:r>
      <w:r w:rsidRPr="003E61ED">
        <w:rPr>
          <w:rFonts w:ascii="Times New Roman" w:hAnsi="Times New Roman" w:cs="Times New Roman"/>
        </w:rPr>
        <w:instrText>مستوى</w:instrText>
      </w:r>
      <w:r w:rsidRPr="003E61ED">
        <w:rPr>
          <w:rFonts w:ascii="Garamond" w:hAnsi="Garamond"/>
        </w:rPr>
        <w:instrText xml:space="preserve"> </w:instrText>
      </w:r>
      <w:r w:rsidRPr="003E61ED">
        <w:rPr>
          <w:rFonts w:ascii="Times New Roman" w:hAnsi="Times New Roman" w:cs="Times New Roman"/>
        </w:rPr>
        <w:instrText>العقل</w:instrText>
      </w:r>
      <w:r w:rsidRPr="003E61ED">
        <w:rPr>
          <w:rFonts w:ascii="Garamond" w:hAnsi="Garamond"/>
        </w:rPr>
        <w:instrText xml:space="preserve"> </w:instrText>
      </w:r>
      <w:r w:rsidRPr="003E61ED">
        <w:rPr>
          <w:rFonts w:ascii="Times New Roman" w:hAnsi="Times New Roman" w:cs="Times New Roman"/>
        </w:rPr>
        <w:instrText>والدين</w:instrText>
      </w:r>
      <w:r w:rsidRPr="003E61ED">
        <w:rPr>
          <w:rFonts w:ascii="Garamond" w:hAnsi="Garamond"/>
        </w:rPr>
        <w:instrText xml:space="preserve"> </w:instrText>
      </w:r>
      <w:r w:rsidRPr="003E61ED">
        <w:rPr>
          <w:rFonts w:ascii="Times New Roman" w:hAnsi="Times New Roman" w:cs="Times New Roman"/>
        </w:rPr>
        <w:instrText>الأقل</w:instrText>
      </w:r>
      <w:r w:rsidRPr="003E61ED">
        <w:rPr>
          <w:rFonts w:ascii="Garamond" w:hAnsi="Garamond"/>
        </w:rPr>
        <w:instrText xml:space="preserve"> </w:instrText>
      </w:r>
      <w:r w:rsidRPr="003E61ED">
        <w:rPr>
          <w:rFonts w:ascii="Times New Roman" w:hAnsi="Times New Roman" w:cs="Times New Roman"/>
        </w:rPr>
        <w:instrText>إذا</w:instrText>
      </w:r>
      <w:r w:rsidRPr="003E61ED">
        <w:rPr>
          <w:rFonts w:ascii="Garamond" w:hAnsi="Garamond"/>
        </w:rPr>
        <w:instrText xml:space="preserve"> </w:instrText>
      </w:r>
      <w:r w:rsidRPr="003E61ED">
        <w:rPr>
          <w:rFonts w:ascii="Times New Roman" w:hAnsi="Times New Roman" w:cs="Times New Roman"/>
        </w:rPr>
        <w:instrText>ما</w:instrText>
      </w:r>
      <w:r w:rsidRPr="003E61ED">
        <w:rPr>
          <w:rFonts w:ascii="Garamond" w:hAnsi="Garamond"/>
        </w:rPr>
        <w:instrText xml:space="preserve"> </w:instrText>
      </w:r>
      <w:r w:rsidRPr="003E61ED">
        <w:rPr>
          <w:rFonts w:ascii="Times New Roman" w:hAnsi="Times New Roman" w:cs="Times New Roman"/>
        </w:rPr>
        <w:instrText>قورن</w:instrText>
      </w:r>
      <w:r w:rsidRPr="003E61ED">
        <w:rPr>
          <w:rFonts w:ascii="Garamond" w:hAnsi="Garamond"/>
        </w:rPr>
        <w:instrText xml:space="preserve"> </w:instrText>
      </w:r>
      <w:r w:rsidRPr="003E61ED">
        <w:rPr>
          <w:rFonts w:ascii="Times New Roman" w:hAnsi="Times New Roman" w:cs="Times New Roman"/>
        </w:rPr>
        <w:instrText>بالجنس</w:instrText>
      </w:r>
      <w:r w:rsidRPr="003E61ED">
        <w:rPr>
          <w:rFonts w:ascii="Garamond" w:hAnsi="Garamond"/>
        </w:rPr>
        <w:instrText xml:space="preserve"> </w:instrText>
      </w:r>
      <w:r w:rsidRPr="003E61ED">
        <w:rPr>
          <w:rFonts w:ascii="Times New Roman" w:hAnsi="Times New Roman" w:cs="Times New Roman"/>
        </w:rPr>
        <w:instrText>الآخر</w:instrText>
      </w:r>
      <w:r w:rsidRPr="003E61ED">
        <w:rPr>
          <w:rFonts w:ascii="Garamond" w:hAnsi="Garamond"/>
        </w:rPr>
        <w:instrText xml:space="preserve">. </w:instrText>
      </w:r>
      <w:r w:rsidRPr="003E61ED">
        <w:rPr>
          <w:rFonts w:ascii="Times New Roman" w:hAnsi="Times New Roman" w:cs="Times New Roman"/>
        </w:rPr>
        <w:instrText>وهذه</w:instrText>
      </w:r>
      <w:r w:rsidRPr="003E61ED">
        <w:rPr>
          <w:rFonts w:ascii="Garamond" w:hAnsi="Garamond"/>
        </w:rPr>
        <w:instrText xml:space="preserve"> </w:instrText>
      </w:r>
      <w:r w:rsidRPr="003E61ED">
        <w:rPr>
          <w:rFonts w:ascii="Times New Roman" w:hAnsi="Times New Roman" w:cs="Times New Roman"/>
        </w:rPr>
        <w:instrText>النظرة</w:instrText>
      </w:r>
      <w:r w:rsidRPr="003E61ED">
        <w:rPr>
          <w:rFonts w:ascii="Garamond" w:hAnsi="Garamond"/>
        </w:rPr>
        <w:instrText xml:space="preserve"> </w:instrText>
      </w:r>
      <w:r w:rsidRPr="003E61ED">
        <w:rPr>
          <w:rFonts w:ascii="Times New Roman" w:hAnsi="Times New Roman" w:cs="Times New Roman"/>
        </w:rPr>
        <w:instrText>الدنيوية</w:instrText>
      </w:r>
      <w:r w:rsidRPr="003E61ED">
        <w:rPr>
          <w:rFonts w:ascii="Garamond" w:hAnsi="Garamond"/>
        </w:rPr>
        <w:instrText xml:space="preserve"> </w:instrText>
      </w:r>
      <w:r w:rsidRPr="003E61ED">
        <w:rPr>
          <w:rFonts w:ascii="Times New Roman" w:hAnsi="Times New Roman" w:cs="Times New Roman"/>
        </w:rPr>
        <w:instrText>تجاه</w:instrText>
      </w:r>
      <w:r w:rsidRPr="003E61ED">
        <w:rPr>
          <w:rFonts w:ascii="Garamond" w:hAnsi="Garamond"/>
        </w:rPr>
        <w:instrText xml:space="preserve"> </w:instrText>
      </w:r>
      <w:r w:rsidRPr="003E61ED">
        <w:rPr>
          <w:rFonts w:ascii="Times New Roman" w:hAnsi="Times New Roman" w:cs="Times New Roman"/>
        </w:rPr>
        <w:instrText>المرأة</w:instrText>
      </w:r>
      <w:r w:rsidRPr="003E61ED">
        <w:rPr>
          <w:rFonts w:ascii="Garamond" w:hAnsi="Garamond"/>
        </w:rPr>
        <w:instrText xml:space="preserve"> </w:instrText>
      </w:r>
      <w:r w:rsidRPr="003E61ED">
        <w:rPr>
          <w:rFonts w:ascii="Times New Roman" w:hAnsi="Times New Roman" w:cs="Times New Roman"/>
        </w:rPr>
        <w:instrText>تجد</w:instrText>
      </w:r>
      <w:r w:rsidRPr="003E61ED">
        <w:rPr>
          <w:rFonts w:ascii="Garamond" w:hAnsi="Garamond"/>
        </w:rPr>
        <w:instrText xml:space="preserve"> </w:instrText>
      </w:r>
      <w:r w:rsidRPr="003E61ED">
        <w:rPr>
          <w:rFonts w:ascii="Times New Roman" w:hAnsi="Times New Roman" w:cs="Times New Roman"/>
        </w:rPr>
        <w:instrText>ما</w:instrText>
      </w:r>
      <w:r w:rsidRPr="003E61ED">
        <w:rPr>
          <w:rFonts w:ascii="Garamond" w:hAnsi="Garamond"/>
        </w:rPr>
        <w:instrText xml:space="preserve"> </w:instrText>
      </w:r>
      <w:r w:rsidRPr="003E61ED">
        <w:rPr>
          <w:rFonts w:ascii="Times New Roman" w:hAnsi="Times New Roman" w:cs="Times New Roman"/>
        </w:rPr>
        <w:instrText>يدعمها</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التعاليم</w:instrText>
      </w:r>
      <w:r w:rsidRPr="003E61ED">
        <w:rPr>
          <w:rFonts w:ascii="Garamond" w:hAnsi="Garamond"/>
        </w:rPr>
        <w:instrText xml:space="preserve"> </w:instrText>
      </w:r>
      <w:r w:rsidRPr="003E61ED">
        <w:rPr>
          <w:rFonts w:ascii="Times New Roman" w:hAnsi="Times New Roman" w:cs="Times New Roman"/>
        </w:rPr>
        <w:instrText>الدينية</w:instrText>
      </w:r>
      <w:r w:rsidRPr="003E61ED">
        <w:rPr>
          <w:rFonts w:ascii="Garamond" w:hAnsi="Garamond"/>
        </w:rPr>
        <w:instrText xml:space="preserve"> </w:instrText>
      </w:r>
      <w:r w:rsidRPr="003E61ED">
        <w:rPr>
          <w:rFonts w:ascii="Times New Roman" w:hAnsi="Times New Roman" w:cs="Times New Roman"/>
        </w:rPr>
        <w:instrText>التي</w:instrText>
      </w:r>
      <w:r w:rsidRPr="003E61ED">
        <w:rPr>
          <w:rFonts w:ascii="Garamond" w:hAnsi="Garamond"/>
        </w:rPr>
        <w:instrText xml:space="preserve"> </w:instrText>
      </w:r>
      <w:r w:rsidRPr="003E61ED">
        <w:rPr>
          <w:rFonts w:ascii="Times New Roman" w:hAnsi="Times New Roman" w:cs="Times New Roman"/>
        </w:rPr>
        <w:instrText>تبدو</w:instrText>
      </w:r>
      <w:r w:rsidRPr="003E61ED">
        <w:rPr>
          <w:rFonts w:ascii="Garamond" w:hAnsi="Garamond"/>
        </w:rPr>
        <w:instrText xml:space="preserve"> </w:instrText>
      </w:r>
      <w:r w:rsidRPr="003E61ED">
        <w:rPr>
          <w:rFonts w:ascii="Times New Roman" w:hAnsi="Times New Roman" w:cs="Times New Roman"/>
        </w:rPr>
        <w:instrText>كأنها</w:instrText>
      </w:r>
      <w:r w:rsidRPr="003E61ED">
        <w:rPr>
          <w:rFonts w:ascii="Garamond" w:hAnsi="Garamond"/>
        </w:rPr>
        <w:instrText xml:space="preserve"> </w:instrText>
      </w:r>
      <w:r w:rsidRPr="003E61ED">
        <w:rPr>
          <w:rFonts w:ascii="Times New Roman" w:hAnsi="Times New Roman" w:cs="Times New Roman"/>
        </w:rPr>
        <w:instrText>تضفي</w:instrText>
      </w:r>
      <w:r w:rsidRPr="003E61ED">
        <w:rPr>
          <w:rFonts w:ascii="Garamond" w:hAnsi="Garamond"/>
        </w:rPr>
        <w:instrText xml:space="preserve"> </w:instrText>
      </w:r>
      <w:r w:rsidRPr="003E61ED">
        <w:rPr>
          <w:rFonts w:ascii="Times New Roman" w:hAnsi="Times New Roman" w:cs="Times New Roman"/>
        </w:rPr>
        <w:instrText>الشرعية</w:instrText>
      </w:r>
      <w:r w:rsidRPr="003E61ED">
        <w:rPr>
          <w:rFonts w:ascii="Garamond" w:hAnsi="Garamond"/>
        </w:rPr>
        <w:instrText xml:space="preserve"> </w:instrText>
      </w:r>
      <w:r w:rsidRPr="003E61ED">
        <w:rPr>
          <w:rFonts w:ascii="Times New Roman" w:hAnsi="Times New Roman" w:cs="Times New Roman"/>
        </w:rPr>
        <w:instrText>على</w:instrText>
      </w:r>
      <w:r w:rsidRPr="003E61ED">
        <w:rPr>
          <w:rFonts w:ascii="Garamond" w:hAnsi="Garamond"/>
        </w:rPr>
        <w:instrText xml:space="preserve"> </w:instrText>
      </w:r>
      <w:r w:rsidRPr="003E61ED">
        <w:rPr>
          <w:rFonts w:ascii="Times New Roman" w:hAnsi="Times New Roman" w:cs="Times New Roman"/>
        </w:rPr>
        <w:instrText>مختلف</w:instrText>
      </w:r>
      <w:r w:rsidRPr="003E61ED">
        <w:rPr>
          <w:rFonts w:ascii="Garamond" w:hAnsi="Garamond"/>
        </w:rPr>
        <w:instrText xml:space="preserve"> </w:instrText>
      </w:r>
      <w:r w:rsidRPr="003E61ED">
        <w:rPr>
          <w:rFonts w:ascii="Times New Roman" w:hAnsi="Times New Roman" w:cs="Times New Roman"/>
        </w:rPr>
        <w:instrText>أوجه</w:instrText>
      </w:r>
      <w:r w:rsidRPr="003E61ED">
        <w:rPr>
          <w:rFonts w:ascii="Garamond" w:hAnsi="Garamond"/>
        </w:rPr>
        <w:instrText xml:space="preserve"> </w:instrText>
      </w:r>
      <w:r w:rsidRPr="003E61ED">
        <w:rPr>
          <w:rFonts w:ascii="Times New Roman" w:hAnsi="Times New Roman" w:cs="Times New Roman"/>
        </w:rPr>
        <w:instrText>القصور</w:instrText>
      </w:r>
      <w:r w:rsidRPr="003E61ED">
        <w:rPr>
          <w:rFonts w:ascii="Garamond" w:hAnsi="Garamond"/>
        </w:rPr>
        <w:instrText xml:space="preserve"> </w:instrText>
      </w:r>
      <w:r w:rsidRPr="003E61ED">
        <w:rPr>
          <w:rFonts w:ascii="Times New Roman" w:hAnsi="Times New Roman" w:cs="Times New Roman"/>
        </w:rPr>
        <w:instrText>المفروضة</w:instrText>
      </w:r>
      <w:r w:rsidRPr="003E61ED">
        <w:rPr>
          <w:rFonts w:ascii="Garamond" w:hAnsi="Garamond"/>
        </w:rPr>
        <w:instrText xml:space="preserve"> </w:instrText>
      </w:r>
      <w:r w:rsidRPr="003E61ED">
        <w:rPr>
          <w:rFonts w:ascii="Times New Roman" w:hAnsi="Times New Roman" w:cs="Times New Roman"/>
        </w:rPr>
        <w:instrText>عليها</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ناحية</w:instrText>
      </w:r>
      <w:r w:rsidRPr="003E61ED">
        <w:rPr>
          <w:rFonts w:ascii="Garamond" w:hAnsi="Garamond"/>
        </w:rPr>
        <w:instrText xml:space="preserve">. </w:instrText>
      </w:r>
      <w:r w:rsidRPr="003E61ED">
        <w:rPr>
          <w:rFonts w:ascii="Times New Roman" w:hAnsi="Times New Roman" w:cs="Times New Roman"/>
        </w:rPr>
        <w:instrText>وفي</w:instrText>
      </w:r>
      <w:r w:rsidRPr="003E61ED">
        <w:rPr>
          <w:rFonts w:ascii="Garamond" w:hAnsi="Garamond"/>
        </w:rPr>
        <w:instrText xml:space="preserve"> </w:instrText>
      </w:r>
      <w:r w:rsidRPr="003E61ED">
        <w:rPr>
          <w:rFonts w:ascii="Times New Roman" w:hAnsi="Times New Roman" w:cs="Times New Roman"/>
        </w:rPr>
        <w:instrText>الواقع،</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ناحية</w:instrText>
      </w:r>
      <w:r w:rsidRPr="003E61ED">
        <w:rPr>
          <w:rFonts w:ascii="Garamond" w:hAnsi="Garamond"/>
        </w:rPr>
        <w:instrText xml:space="preserve"> </w:instrText>
      </w:r>
      <w:r w:rsidRPr="003E61ED">
        <w:rPr>
          <w:rFonts w:ascii="Times New Roman" w:hAnsi="Times New Roman" w:cs="Times New Roman"/>
        </w:rPr>
        <w:instrText>أخرى</w:instrText>
      </w:r>
      <w:r w:rsidRPr="003E61ED">
        <w:rPr>
          <w:rFonts w:ascii="Garamond" w:hAnsi="Garamond"/>
        </w:rPr>
        <w:instrText xml:space="preserve"> </w:instrText>
      </w:r>
      <w:r w:rsidRPr="003E61ED">
        <w:rPr>
          <w:rFonts w:ascii="Times New Roman" w:hAnsi="Times New Roman" w:cs="Times New Roman"/>
        </w:rPr>
        <w:instrText>كان</w:instrText>
      </w:r>
      <w:r w:rsidRPr="003E61ED">
        <w:rPr>
          <w:rFonts w:ascii="Garamond" w:hAnsi="Garamond"/>
        </w:rPr>
        <w:instrText xml:space="preserve"> </w:instrText>
      </w:r>
      <w:r w:rsidRPr="003E61ED">
        <w:rPr>
          <w:rFonts w:ascii="Times New Roman" w:hAnsi="Times New Roman" w:cs="Times New Roman"/>
        </w:rPr>
        <w:instrText>الإسلام</w:instrText>
      </w:r>
      <w:r w:rsidRPr="003E61ED">
        <w:rPr>
          <w:rFonts w:ascii="Garamond" w:hAnsi="Garamond"/>
        </w:rPr>
        <w:instrText xml:space="preserve"> </w:instrText>
      </w:r>
      <w:r w:rsidRPr="003E61ED">
        <w:rPr>
          <w:rFonts w:ascii="Times New Roman" w:hAnsi="Times New Roman" w:cs="Times New Roman"/>
        </w:rPr>
        <w:instrText>يكن</w:instrText>
      </w:r>
      <w:r w:rsidRPr="003E61ED">
        <w:rPr>
          <w:rFonts w:ascii="Garamond" w:hAnsi="Garamond"/>
        </w:rPr>
        <w:instrText xml:space="preserve"> </w:instrText>
      </w:r>
      <w:r w:rsidRPr="003E61ED">
        <w:rPr>
          <w:rFonts w:ascii="Times New Roman" w:hAnsi="Times New Roman" w:cs="Times New Roman"/>
        </w:rPr>
        <w:instrText>احتراما</w:instrText>
      </w:r>
      <w:r w:rsidRPr="003E61ED">
        <w:rPr>
          <w:rFonts w:ascii="Garamond" w:hAnsi="Garamond"/>
        </w:rPr>
        <w:instrText xml:space="preserve"> </w:instrText>
      </w:r>
      <w:r w:rsidRPr="003E61ED">
        <w:rPr>
          <w:rFonts w:ascii="Times New Roman" w:hAnsi="Times New Roman" w:cs="Times New Roman"/>
        </w:rPr>
        <w:instrText>كبيرا</w:instrText>
      </w:r>
      <w:r w:rsidRPr="003E61ED">
        <w:rPr>
          <w:rFonts w:ascii="Garamond" w:hAnsi="Garamond"/>
        </w:rPr>
        <w:instrText xml:space="preserve"> </w:instrText>
      </w:r>
      <w:r w:rsidRPr="003E61ED">
        <w:rPr>
          <w:rFonts w:ascii="Times New Roman" w:hAnsi="Times New Roman" w:cs="Times New Roman"/>
        </w:rPr>
        <w:instrText>لكرامة</w:instrText>
      </w:r>
      <w:r w:rsidRPr="003E61ED">
        <w:rPr>
          <w:rFonts w:ascii="Garamond" w:hAnsi="Garamond"/>
        </w:rPr>
        <w:instrText xml:space="preserve"> </w:instrText>
      </w:r>
      <w:r w:rsidRPr="003E61ED">
        <w:rPr>
          <w:rFonts w:ascii="Times New Roman" w:hAnsi="Times New Roman" w:cs="Times New Roman"/>
        </w:rPr>
        <w:instrText>ورفع</w:instrText>
      </w:r>
      <w:r w:rsidRPr="003E61ED">
        <w:rPr>
          <w:rFonts w:ascii="Garamond" w:hAnsi="Garamond"/>
        </w:rPr>
        <w:instrText xml:space="preserve"> </w:instrText>
      </w:r>
      <w:r w:rsidRPr="003E61ED">
        <w:rPr>
          <w:rFonts w:ascii="Times New Roman" w:hAnsi="Times New Roman" w:cs="Times New Roman"/>
        </w:rPr>
        <w:instrText>مكانة</w:instrText>
      </w:r>
      <w:r w:rsidRPr="003E61ED">
        <w:rPr>
          <w:rFonts w:ascii="Garamond" w:hAnsi="Garamond"/>
        </w:rPr>
        <w:instrText xml:space="preserve"> </w:instrText>
      </w:r>
      <w:r w:rsidRPr="003E61ED">
        <w:rPr>
          <w:rFonts w:ascii="Times New Roman" w:hAnsi="Times New Roman" w:cs="Times New Roman"/>
        </w:rPr>
        <w:instrText>المرأة،</w:instrText>
      </w:r>
      <w:r w:rsidRPr="003E61ED">
        <w:rPr>
          <w:rFonts w:ascii="Garamond" w:hAnsi="Garamond"/>
        </w:rPr>
        <w:instrText xml:space="preserve"> </w:instrText>
      </w:r>
      <w:r w:rsidRPr="003E61ED">
        <w:rPr>
          <w:rFonts w:ascii="Times New Roman" w:hAnsi="Times New Roman" w:cs="Times New Roman"/>
        </w:rPr>
        <w:instrText>وهذه</w:instrText>
      </w:r>
      <w:r w:rsidRPr="003E61ED">
        <w:rPr>
          <w:rFonts w:ascii="Garamond" w:hAnsi="Garamond"/>
        </w:rPr>
        <w:instrText xml:space="preserve"> </w:instrText>
      </w:r>
      <w:r w:rsidRPr="003E61ED">
        <w:rPr>
          <w:rFonts w:ascii="Times New Roman" w:hAnsi="Times New Roman" w:cs="Times New Roman"/>
        </w:rPr>
        <w:instrText>الورقة</w:instrText>
      </w:r>
      <w:r w:rsidRPr="003E61ED">
        <w:rPr>
          <w:rFonts w:ascii="Garamond" w:hAnsi="Garamond"/>
        </w:rPr>
        <w:instrText xml:space="preserve"> </w:instrText>
      </w:r>
      <w:r w:rsidRPr="003E61ED">
        <w:rPr>
          <w:rFonts w:ascii="Times New Roman" w:hAnsi="Times New Roman" w:cs="Times New Roman"/>
        </w:rPr>
        <w:instrText>تحليل</w:instrText>
      </w:r>
      <w:r w:rsidRPr="003E61ED">
        <w:rPr>
          <w:rFonts w:ascii="Garamond" w:hAnsi="Garamond"/>
        </w:rPr>
        <w:instrText xml:space="preserve"> </w:instrText>
      </w:r>
      <w:r w:rsidRPr="003E61ED">
        <w:rPr>
          <w:rFonts w:ascii="Times New Roman" w:hAnsi="Times New Roman" w:cs="Times New Roman"/>
        </w:rPr>
        <w:instrText>لكل</w:instrText>
      </w:r>
      <w:r w:rsidRPr="003E61ED">
        <w:rPr>
          <w:rFonts w:ascii="Garamond" w:hAnsi="Garamond"/>
        </w:rPr>
        <w:instrText xml:space="preserve"> </w:instrText>
      </w:r>
      <w:r w:rsidRPr="003E61ED">
        <w:rPr>
          <w:rFonts w:ascii="Times New Roman" w:hAnsi="Times New Roman" w:cs="Times New Roman"/>
        </w:rPr>
        <w:instrText>المسائل</w:instrText>
      </w:r>
      <w:r w:rsidRPr="003E61ED">
        <w:rPr>
          <w:rFonts w:ascii="Garamond" w:hAnsi="Garamond"/>
        </w:rPr>
        <w:instrText xml:space="preserve"> </w:instrText>
      </w:r>
      <w:r w:rsidRPr="003E61ED">
        <w:rPr>
          <w:rFonts w:ascii="Times New Roman" w:hAnsi="Times New Roman" w:cs="Times New Roman"/>
        </w:rPr>
        <w:instrText>المتصلة</w:instrText>
      </w:r>
      <w:r w:rsidRPr="003E61ED">
        <w:rPr>
          <w:rFonts w:ascii="Garamond" w:hAnsi="Garamond"/>
        </w:rPr>
        <w:instrText xml:space="preserve"> </w:instrText>
      </w:r>
      <w:r w:rsidRPr="003E61ED">
        <w:rPr>
          <w:rFonts w:ascii="Times New Roman" w:hAnsi="Times New Roman" w:cs="Times New Roman"/>
        </w:rPr>
        <w:instrText>بمختلف</w:instrText>
      </w:r>
      <w:r w:rsidRPr="003E61ED">
        <w:rPr>
          <w:rFonts w:ascii="Garamond" w:hAnsi="Garamond"/>
        </w:rPr>
        <w:instrText xml:space="preserve"> </w:instrText>
      </w:r>
      <w:r w:rsidRPr="003E61ED">
        <w:rPr>
          <w:rFonts w:ascii="Times New Roman" w:hAnsi="Times New Roman" w:cs="Times New Roman"/>
        </w:rPr>
        <w:instrText>أوجه</w:instrText>
      </w:r>
      <w:r w:rsidRPr="003E61ED">
        <w:rPr>
          <w:rFonts w:ascii="Garamond" w:hAnsi="Garamond"/>
        </w:rPr>
        <w:instrText xml:space="preserve"> </w:instrText>
      </w:r>
      <w:r w:rsidRPr="003E61ED">
        <w:rPr>
          <w:rFonts w:ascii="Times New Roman" w:hAnsi="Times New Roman" w:cs="Times New Roman"/>
        </w:rPr>
        <w:instrText>القصور</w:instrText>
      </w:r>
      <w:r w:rsidRPr="003E61ED">
        <w:rPr>
          <w:rFonts w:ascii="Garamond" w:hAnsi="Garamond"/>
        </w:rPr>
        <w:instrText xml:space="preserve"> </w:instrText>
      </w:r>
      <w:r w:rsidRPr="003E61ED">
        <w:rPr>
          <w:rFonts w:ascii="Times New Roman" w:hAnsi="Times New Roman" w:cs="Times New Roman"/>
        </w:rPr>
        <w:instrText>لديها،</w:instrText>
      </w:r>
      <w:r w:rsidRPr="003E61ED">
        <w:rPr>
          <w:rFonts w:ascii="Garamond" w:hAnsi="Garamond"/>
        </w:rPr>
        <w:instrText xml:space="preserve"> </w:instrText>
      </w:r>
      <w:r w:rsidRPr="003E61ED">
        <w:rPr>
          <w:rFonts w:ascii="Times New Roman" w:hAnsi="Times New Roman" w:cs="Times New Roman"/>
        </w:rPr>
        <w:instrText>ولا</w:instrText>
      </w:r>
      <w:r w:rsidRPr="003E61ED">
        <w:rPr>
          <w:rFonts w:ascii="Garamond" w:hAnsi="Garamond"/>
        </w:rPr>
        <w:instrText xml:space="preserve"> </w:instrText>
      </w:r>
      <w:r w:rsidRPr="003E61ED">
        <w:rPr>
          <w:rFonts w:ascii="Times New Roman" w:hAnsi="Times New Roman" w:cs="Times New Roman"/>
        </w:rPr>
        <w:instrText>سيما</w:instrText>
      </w:r>
      <w:r w:rsidRPr="003E61ED">
        <w:rPr>
          <w:rFonts w:ascii="Garamond" w:hAnsi="Garamond"/>
        </w:rPr>
        <w:instrText xml:space="preserve"> </w:instrText>
      </w:r>
      <w:r w:rsidRPr="003E61ED">
        <w:rPr>
          <w:rFonts w:ascii="Times New Roman" w:hAnsi="Times New Roman" w:cs="Times New Roman"/>
        </w:rPr>
        <w:instrText>في</w:instrText>
      </w:r>
      <w:r w:rsidRPr="003E61ED">
        <w:rPr>
          <w:rFonts w:ascii="Garamond" w:hAnsi="Garamond"/>
        </w:rPr>
        <w:instrText xml:space="preserve"> </w:instrText>
      </w:r>
      <w:r w:rsidRPr="003E61ED">
        <w:rPr>
          <w:rFonts w:ascii="Times New Roman" w:hAnsi="Times New Roman" w:cs="Times New Roman"/>
        </w:rPr>
        <w:instrText>جوانب</w:instrText>
      </w:r>
      <w:r w:rsidRPr="003E61ED">
        <w:rPr>
          <w:rFonts w:ascii="Garamond" w:hAnsi="Garamond"/>
        </w:rPr>
        <w:instrText xml:space="preserve"> </w:instrText>
      </w:r>
      <w:r w:rsidRPr="003E61ED">
        <w:rPr>
          <w:rFonts w:ascii="Times New Roman" w:hAnsi="Times New Roman" w:cs="Times New Roman"/>
        </w:rPr>
        <w:instrText>العقل</w:instrText>
      </w:r>
      <w:r w:rsidRPr="003E61ED">
        <w:rPr>
          <w:rFonts w:ascii="Garamond" w:hAnsi="Garamond"/>
        </w:rPr>
        <w:instrText xml:space="preserve"> </w:instrText>
      </w:r>
      <w:r w:rsidRPr="003E61ED">
        <w:rPr>
          <w:rFonts w:ascii="Times New Roman" w:hAnsi="Times New Roman" w:cs="Times New Roman"/>
        </w:rPr>
        <w:instrText>والدين،</w:instrText>
      </w:r>
      <w:r w:rsidRPr="003E61ED">
        <w:rPr>
          <w:rFonts w:ascii="Garamond" w:hAnsi="Garamond"/>
        </w:rPr>
        <w:instrText xml:space="preserve"> </w:instrText>
      </w:r>
      <w:r w:rsidRPr="003E61ED">
        <w:rPr>
          <w:rFonts w:ascii="Times New Roman" w:hAnsi="Times New Roman" w:cs="Times New Roman"/>
        </w:rPr>
        <w:instrText>وكذا</w:instrText>
      </w:r>
      <w:r w:rsidRPr="003E61ED">
        <w:rPr>
          <w:rFonts w:ascii="Garamond" w:hAnsi="Garamond"/>
        </w:rPr>
        <w:instrText xml:space="preserve"> </w:instrText>
      </w:r>
      <w:r w:rsidRPr="003E61ED">
        <w:rPr>
          <w:rFonts w:ascii="Times New Roman" w:hAnsi="Times New Roman" w:cs="Times New Roman"/>
        </w:rPr>
        <w:instrText>نص</w:instrText>
      </w:r>
      <w:r w:rsidRPr="003E61ED">
        <w:rPr>
          <w:rFonts w:ascii="Garamond" w:hAnsi="Garamond"/>
        </w:rPr>
        <w:instrText xml:space="preserve"> </w:instrText>
      </w:r>
      <w:r w:rsidRPr="003E61ED">
        <w:rPr>
          <w:rFonts w:ascii="Times New Roman" w:hAnsi="Times New Roman" w:cs="Times New Roman"/>
        </w:rPr>
        <w:instrText>الحديث</w:instrText>
      </w:r>
      <w:r w:rsidRPr="003E61ED">
        <w:rPr>
          <w:rFonts w:ascii="Garamond" w:hAnsi="Garamond"/>
        </w:rPr>
        <w:instrText xml:space="preserve"> </w:instrText>
      </w:r>
      <w:r w:rsidRPr="003E61ED">
        <w:rPr>
          <w:rFonts w:ascii="Times New Roman" w:hAnsi="Times New Roman" w:cs="Times New Roman"/>
        </w:rPr>
        <w:instrText>النبوي</w:instrText>
      </w:r>
      <w:r w:rsidRPr="003E61ED">
        <w:rPr>
          <w:rFonts w:ascii="Garamond" w:hAnsi="Garamond"/>
        </w:rPr>
        <w:instrText xml:space="preserve"> </w:instrText>
      </w:r>
      <w:r w:rsidRPr="003E61ED">
        <w:rPr>
          <w:rFonts w:ascii="Times New Roman" w:hAnsi="Times New Roman" w:cs="Times New Roman"/>
        </w:rPr>
        <w:instrText>الذي</w:instrText>
      </w:r>
      <w:r w:rsidRPr="003E61ED">
        <w:rPr>
          <w:rFonts w:ascii="Garamond" w:hAnsi="Garamond"/>
        </w:rPr>
        <w:instrText xml:space="preserve"> </w:instrText>
      </w:r>
      <w:r w:rsidRPr="003E61ED">
        <w:rPr>
          <w:rFonts w:ascii="Times New Roman" w:hAnsi="Times New Roman" w:cs="Times New Roman"/>
        </w:rPr>
        <w:instrText>أصبح</w:instrText>
      </w:r>
      <w:r w:rsidRPr="003E61ED">
        <w:rPr>
          <w:rFonts w:ascii="Garamond" w:hAnsi="Garamond"/>
        </w:rPr>
        <w:instrText xml:space="preserve"> </w:instrText>
      </w:r>
      <w:r w:rsidRPr="003E61ED">
        <w:rPr>
          <w:rFonts w:ascii="Times New Roman" w:hAnsi="Times New Roman" w:cs="Times New Roman"/>
        </w:rPr>
        <w:instrText>الهدف</w:instrText>
      </w:r>
      <w:r w:rsidRPr="003E61ED">
        <w:rPr>
          <w:rFonts w:ascii="Garamond" w:hAnsi="Garamond"/>
        </w:rPr>
        <w:instrText xml:space="preserve"> </w:instrText>
      </w:r>
      <w:r w:rsidRPr="003E61ED">
        <w:rPr>
          <w:rFonts w:ascii="Times New Roman" w:hAnsi="Times New Roman" w:cs="Times New Roman"/>
        </w:rPr>
        <w:instrText>الرئيسي</w:instrText>
      </w:r>
      <w:r w:rsidRPr="003E61ED">
        <w:rPr>
          <w:rFonts w:ascii="Garamond" w:hAnsi="Garamond"/>
        </w:rPr>
        <w:instrText xml:space="preserve"> </w:instrText>
      </w:r>
      <w:r w:rsidRPr="003E61ED">
        <w:rPr>
          <w:rFonts w:ascii="Times New Roman" w:hAnsi="Times New Roman" w:cs="Times New Roman"/>
        </w:rPr>
        <w:instrText>من</w:instrText>
      </w:r>
      <w:r w:rsidRPr="003E61ED">
        <w:rPr>
          <w:rFonts w:ascii="Garamond" w:hAnsi="Garamond"/>
        </w:rPr>
        <w:instrText xml:space="preserve"> </w:instrText>
      </w:r>
      <w:r w:rsidRPr="003E61ED">
        <w:rPr>
          <w:rFonts w:ascii="Times New Roman" w:hAnsi="Times New Roman" w:cs="Times New Roman"/>
        </w:rPr>
        <w:instrText>دراسة</w:instrText>
      </w:r>
      <w:r w:rsidRPr="003E61ED">
        <w:rPr>
          <w:rFonts w:ascii="Garamond" w:hAnsi="Garamond"/>
        </w:rPr>
        <w:instrText xml:space="preserve"> </w:instrText>
      </w:r>
      <w:r w:rsidRPr="003E61ED">
        <w:rPr>
          <w:rFonts w:ascii="Times New Roman" w:hAnsi="Times New Roman" w:cs="Times New Roman"/>
        </w:rPr>
        <w:instrText>هذه</w:instrText>
      </w:r>
      <w:r w:rsidRPr="003E61ED">
        <w:rPr>
          <w:rFonts w:ascii="Garamond" w:hAnsi="Garamond"/>
        </w:rPr>
        <w:instrText xml:space="preserve"> </w:instrText>
      </w:r>
      <w:r w:rsidRPr="003E61ED">
        <w:rPr>
          <w:rFonts w:ascii="Times New Roman" w:hAnsi="Times New Roman" w:cs="Times New Roman"/>
        </w:rPr>
        <w:instrText>الورقة</w:instrText>
      </w:r>
      <w:r w:rsidRPr="003E61ED">
        <w:rPr>
          <w:rFonts w:ascii="Garamond" w:hAnsi="Garamond"/>
        </w:rPr>
        <w:instrText>,","author":[{"dropping-particle":"","family":"Muhajirin","given":"","non-dropping-particle":"","parse-names":false,"suffix":""}],"container-title":"Jia","id":"ITEM-1","issue":"1","issued":{"date-parts":[["2010"]]},"page":"143-156","title":"Wanita Kekurangan Akal dan Agama (Kritik Kualitas Sanad dan Matan Hadits)","type":"article-journal","volume":"11"},"uris":["http://www.mendeley.com/documents/?uuid=be2ae97e-b5f7-444f-b13b-a2089bace4c5"]}],"mendeley":{"formattedCitation":"Muhajirin.","plainTextFormattedCitation":"Muhajirin."},"properties":{"noteIndex":24},"schema":"https://github.com/citation-style-language/schema/raw/master/csl-citation.json"}</w:instrText>
      </w:r>
      <w:r w:rsidRPr="003E61ED">
        <w:rPr>
          <w:rFonts w:ascii="Garamond" w:hAnsi="Garamond"/>
        </w:rPr>
        <w:fldChar w:fldCharType="separate"/>
      </w:r>
      <w:r w:rsidRPr="003E61ED">
        <w:rPr>
          <w:rFonts w:ascii="Garamond" w:hAnsi="Garamond"/>
          <w:noProof/>
        </w:rPr>
        <w:t>Muhajirin.</w:t>
      </w:r>
      <w:r w:rsidRPr="003E61ED">
        <w:rPr>
          <w:rFonts w:ascii="Garamond" w:hAnsi="Garamond"/>
        </w:rPr>
        <w:fldChar w:fldCharType="end"/>
      </w:r>
    </w:p>
  </w:footnote>
  <w:footnote w:id="25">
    <w:p w14:paraId="6D0DE3F5" w14:textId="14BA57C4" w:rsidR="007706C4" w:rsidRPr="007706C4" w:rsidRDefault="007706C4" w:rsidP="007706C4">
      <w:pPr>
        <w:pStyle w:val="TeksCatatanKaki"/>
        <w:tabs>
          <w:tab w:val="left" w:pos="851"/>
        </w:tabs>
        <w:rPr>
          <w:lang w:val="id-ID"/>
        </w:rPr>
      </w:pPr>
      <w:r w:rsidRPr="007706C4">
        <w:rPr>
          <w:rFonts w:ascii="Garamond" w:hAnsi="Garamond"/>
        </w:rPr>
        <w:tab/>
      </w:r>
      <w:r w:rsidRPr="007706C4">
        <w:rPr>
          <w:rStyle w:val="ReferensiCatatanKaki"/>
          <w:rFonts w:ascii="Garamond" w:hAnsi="Garamond"/>
        </w:rPr>
        <w:footnoteRef/>
      </w:r>
      <w:r>
        <w:t xml:space="preserve"> </w:t>
      </w:r>
      <w:r w:rsidRPr="007706C4">
        <w:rPr>
          <w:rFonts w:ascii="Garamond" w:hAnsi="Garamond"/>
        </w:rPr>
        <w:fldChar w:fldCharType="begin" w:fldLock="1"/>
      </w:r>
      <w:r w:rsidR="003E61ED">
        <w:rPr>
          <w:rFonts w:ascii="Garamond" w:hAnsi="Garamond"/>
        </w:rPr>
        <w:instrText>ADDIN CSL_CITATION {"citationItems":[{"id":"ITEM-1","itemData":{"author":[{"dropping-particle":"","family":"Abdul Majid Khon","given":"","non-dropping-particle":"","parse-names":false,"suffix":""}],"id":"ITEM-1","issued":{"date-parts":[["2013"]]},"number-of-pages":"292","publisher-place":"Jakarta","title":"Ulumul Hadis","type":"book"},"uris":["http://www.mendeley.com/documents/?uuid=177c0a83-300e-4e5e-bc17-d07453837b0f"]}],"mendeley":{"formattedCitation":"Abdul Majid Khon, &lt;i&gt;Ulumul Hadis&lt;/i&gt;.","plainTextFormattedCitation":"Abdul Majid Khon, Ulumul Hadis.","previouslyFormattedCitation":"Abdul Majid Khon, &lt;i&gt;Ulumul Hadis&lt;/i&gt;."},"properties":{"noteIndex":25},"schema":"https://github.com/citation-style-language/schema/raw/master/csl-citation.json"}</w:instrText>
      </w:r>
      <w:r w:rsidRPr="007706C4">
        <w:rPr>
          <w:rFonts w:ascii="Garamond" w:hAnsi="Garamond"/>
        </w:rPr>
        <w:fldChar w:fldCharType="separate"/>
      </w:r>
      <w:r w:rsidRPr="007706C4">
        <w:rPr>
          <w:rFonts w:ascii="Garamond" w:hAnsi="Garamond"/>
          <w:noProof/>
        </w:rPr>
        <w:t xml:space="preserve">Abdul Majid Khon, </w:t>
      </w:r>
      <w:r w:rsidRPr="007706C4">
        <w:rPr>
          <w:rFonts w:ascii="Garamond" w:hAnsi="Garamond"/>
          <w:i/>
          <w:noProof/>
        </w:rPr>
        <w:t>Ulumul Hadis</w:t>
      </w:r>
      <w:r w:rsidRPr="007706C4">
        <w:rPr>
          <w:rFonts w:ascii="Garamond" w:hAnsi="Garamond"/>
          <w:noProof/>
        </w:rPr>
        <w:t>.</w:t>
      </w:r>
      <w:r w:rsidRPr="007706C4">
        <w:rPr>
          <w:rFonts w:ascii="Garamond" w:hAnsi="Garamond"/>
        </w:rPr>
        <w:fldChar w:fldCharType="end"/>
      </w:r>
      <w:r>
        <w:rPr>
          <w:rFonts w:ascii="Garamond" w:hAnsi="Garamond"/>
        </w:rPr>
        <w:t>hlm.168</w:t>
      </w:r>
    </w:p>
  </w:footnote>
  <w:footnote w:id="26">
    <w:p w14:paraId="12B293AA" w14:textId="54DB2393" w:rsidR="004E7F92" w:rsidRPr="004E7F92" w:rsidRDefault="004E7F92">
      <w:pPr>
        <w:pStyle w:val="TeksCatatanKaki"/>
        <w:rPr>
          <w:rFonts w:ascii="Garamond" w:hAnsi="Garamond"/>
          <w:lang w:val="id-ID"/>
        </w:rPr>
      </w:pPr>
      <w:r w:rsidRPr="004E7F92">
        <w:rPr>
          <w:rStyle w:val="ReferensiCatatanKaki"/>
          <w:rFonts w:ascii="Garamond" w:hAnsi="Garamond"/>
        </w:rPr>
        <w:footnoteRef/>
      </w:r>
      <w:r w:rsidRPr="004E7F92">
        <w:rPr>
          <w:rFonts w:ascii="Garamond" w:hAnsi="Garamond"/>
        </w:rPr>
        <w:t xml:space="preserve"> </w:t>
      </w:r>
      <w:r w:rsidRPr="004E7F92">
        <w:rPr>
          <w:rFonts w:ascii="Garamond" w:hAnsi="Garamond"/>
        </w:rPr>
        <w:fldChar w:fldCharType="begin" w:fldLock="1"/>
      </w:r>
      <w:r w:rsidR="003E61ED">
        <w:rPr>
          <w:rFonts w:ascii="Garamond" w:hAnsi="Garamond"/>
        </w:rPr>
        <w:instrText>ADDIN CSL_CITATION {"citationItems":[{"id":"ITEM-1","itemData":{"author":[{"dropping-particle":"","family":"Abdul Majid Khon","given":"","non-dropping-particle":"","parse-names":false,"suffix":""}],"id":"ITEM-1","issued":{"date-parts":[["2013"]]},"number-of-pages":"292","publisher-place":"Jakarta","title":"Ulumul Hadis","type":"book"},"uris":["http://www.mendeley.com/documents/?uuid=177c0a83-300e-4e5e-bc17-d07453837b0f"]}],"mendeley":{"formattedCitation":"Abdul Majid Khon.","plainTextFormattedCitation":"Abdul Majid Khon.","previouslyFormattedCitation":"Abdul Majid Khon."},"properties":{"noteIndex":26},"schema":"https://github.com/citation-style-language/schema/raw/master/csl-citation.json"}</w:instrText>
      </w:r>
      <w:r w:rsidRPr="004E7F92">
        <w:rPr>
          <w:rFonts w:ascii="Garamond" w:hAnsi="Garamond"/>
        </w:rPr>
        <w:fldChar w:fldCharType="separate"/>
      </w:r>
      <w:r w:rsidRPr="004E7F92">
        <w:rPr>
          <w:rFonts w:ascii="Garamond" w:hAnsi="Garamond"/>
          <w:noProof/>
        </w:rPr>
        <w:t>Abdul Majid Khon.</w:t>
      </w:r>
      <w:r w:rsidRPr="004E7F92">
        <w:rPr>
          <w:rFonts w:ascii="Garamond" w:hAnsi="Garamond"/>
        </w:rPr>
        <w:fldChar w:fldCharType="end"/>
      </w:r>
      <w:r>
        <w:rPr>
          <w:rFonts w:ascii="Garamond" w:hAnsi="Garamond"/>
        </w:rPr>
        <w:t>hlm.173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E7C8" w14:textId="77777777" w:rsidR="00E87A3D" w:rsidRDefault="00000000">
    <w:pPr>
      <w:jc w:val="right"/>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2884" w14:textId="77777777" w:rsidR="00E87A3D" w:rsidRDefault="00E87A3D">
    <w:pPr>
      <w:spacing w:before="240" w:after="240"/>
      <w:rPr>
        <w:rFonts w:ascii="Times New Roman" w:eastAsia="Times New Roman" w:hAnsi="Times New Roman" w:cs="Times New Roman"/>
        <w:sz w:val="16"/>
        <w:szCs w:val="16"/>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D46C" w14:textId="77777777" w:rsidR="00E87A3D" w:rsidRDefault="00000000">
    <w:pPr>
      <w:spacing w:before="240" w:after="240"/>
      <w:jc w:val="right"/>
      <w:rPr>
        <w:sz w:val="16"/>
        <w:szCs w:val="16"/>
      </w:rPr>
    </w:pPr>
    <w:r>
      <w:rPr>
        <w:rFonts w:ascii="Times New Roman" w:eastAsia="Times New Roman" w:hAnsi="Times New Roman" w:cs="Times New Roman"/>
        <w:sz w:val="16"/>
        <w:szCs w:val="16"/>
      </w:rPr>
      <w:t xml:space="preserve">Email : </w:t>
    </w:r>
    <w:hyperlink r:id="rId1">
      <w:r w:rsidR="00E87A3D">
        <w:rPr>
          <w:rFonts w:ascii="Times New Roman" w:eastAsia="Times New Roman" w:hAnsi="Times New Roman" w:cs="Times New Roman"/>
          <w:color w:val="1155CC"/>
          <w:sz w:val="16"/>
          <w:szCs w:val="16"/>
          <w:u w:val="single"/>
        </w:rPr>
        <w:t>ushuluddin@uinsu.ac.id</w:t>
      </w:r>
    </w:hyperlink>
    <w:r>
      <w:rPr>
        <w:rFonts w:ascii="Times New Roman" w:eastAsia="Times New Roman" w:hAnsi="Times New Roman" w:cs="Times New Roman"/>
        <w:sz w:val="16"/>
        <w:szCs w:val="16"/>
      </w:rPr>
      <w:t xml:space="preserve"> </w:t>
    </w:r>
    <w:r>
      <w:rPr>
        <w:rFonts w:ascii="Times New Roman" w:eastAsia="Times New Roman" w:hAnsi="Times New Roman" w:cs="Times New Roman"/>
        <w:noProof/>
        <w:sz w:val="16"/>
        <w:szCs w:val="16"/>
      </w:rPr>
      <w:drawing>
        <wp:inline distT="114300" distB="114300" distL="114300" distR="114300" wp14:anchorId="496D43C9" wp14:editId="7FCE5673">
          <wp:extent cx="142875" cy="1047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2875" cy="104775"/>
                  </a:xfrm>
                  <a:prstGeom prst="rect">
                    <a:avLst/>
                  </a:prstGeom>
                  <a:ln/>
                </pic:spPr>
              </pic:pic>
            </a:graphicData>
          </a:graphic>
        </wp:inline>
      </w:drawing>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br/>
    </w:r>
    <w:hyperlink r:id="rId3">
      <w:r w:rsidR="00E87A3D">
        <w:rPr>
          <w:rFonts w:ascii="Times New Roman" w:eastAsia="Times New Roman" w:hAnsi="Times New Roman" w:cs="Times New Roman"/>
          <w:color w:val="1155CC"/>
          <w:sz w:val="16"/>
          <w:szCs w:val="16"/>
          <w:u w:val="single"/>
        </w:rPr>
        <w:t>https://jurnal.uinsu.ac.id/index.php/ushuluddin</w:t>
      </w:r>
    </w:hyperlink>
    <w:r>
      <w:rPr>
        <w:noProof/>
      </w:rPr>
      <w:drawing>
        <wp:anchor distT="114300" distB="114300" distL="114300" distR="114300" simplePos="0" relativeHeight="251658240" behindDoc="0" locked="0" layoutInCell="1" hidden="0" allowOverlap="1" wp14:anchorId="29D77137" wp14:editId="491F1323">
          <wp:simplePos x="0" y="0"/>
          <wp:positionH relativeFrom="column">
            <wp:posOffset>-89999</wp:posOffset>
          </wp:positionH>
          <wp:positionV relativeFrom="paragraph">
            <wp:posOffset>554400</wp:posOffset>
          </wp:positionV>
          <wp:extent cx="5948363" cy="19050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948363" cy="190500"/>
                  </a:xfrm>
                  <a:prstGeom prst="rect">
                    <a:avLst/>
                  </a:prstGeom>
                  <a:ln/>
                </pic:spPr>
              </pic:pic>
            </a:graphicData>
          </a:graphic>
        </wp:anchor>
      </w:drawing>
    </w:r>
  </w:p>
  <w:p w14:paraId="31A40402" w14:textId="77777777" w:rsidR="00E87A3D" w:rsidRDefault="00E87A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DC4"/>
    <w:multiLevelType w:val="hybridMultilevel"/>
    <w:tmpl w:val="11CACAE2"/>
    <w:lvl w:ilvl="0" w:tplc="B3CABFC8">
      <w:start w:val="1"/>
      <w:numFmt w:val="decimal"/>
      <w:lvlText w:val="%1."/>
      <w:lvlJc w:val="left"/>
      <w:pPr>
        <w:ind w:left="570" w:hanging="550"/>
      </w:pPr>
      <w:rPr>
        <w:rFonts w:hint="default"/>
      </w:rPr>
    </w:lvl>
    <w:lvl w:ilvl="1" w:tplc="04210019" w:tentative="1">
      <w:start w:val="1"/>
      <w:numFmt w:val="lowerLetter"/>
      <w:lvlText w:val="%2."/>
      <w:lvlJc w:val="left"/>
      <w:pPr>
        <w:ind w:left="1100" w:hanging="360"/>
      </w:pPr>
    </w:lvl>
    <w:lvl w:ilvl="2" w:tplc="0421001B" w:tentative="1">
      <w:start w:val="1"/>
      <w:numFmt w:val="lowerRoman"/>
      <w:lvlText w:val="%3."/>
      <w:lvlJc w:val="right"/>
      <w:pPr>
        <w:ind w:left="1820" w:hanging="180"/>
      </w:pPr>
    </w:lvl>
    <w:lvl w:ilvl="3" w:tplc="0421000F" w:tentative="1">
      <w:start w:val="1"/>
      <w:numFmt w:val="decimal"/>
      <w:lvlText w:val="%4."/>
      <w:lvlJc w:val="left"/>
      <w:pPr>
        <w:ind w:left="2540" w:hanging="360"/>
      </w:pPr>
    </w:lvl>
    <w:lvl w:ilvl="4" w:tplc="04210019" w:tentative="1">
      <w:start w:val="1"/>
      <w:numFmt w:val="lowerLetter"/>
      <w:lvlText w:val="%5."/>
      <w:lvlJc w:val="left"/>
      <w:pPr>
        <w:ind w:left="3260" w:hanging="360"/>
      </w:pPr>
    </w:lvl>
    <w:lvl w:ilvl="5" w:tplc="0421001B" w:tentative="1">
      <w:start w:val="1"/>
      <w:numFmt w:val="lowerRoman"/>
      <w:lvlText w:val="%6."/>
      <w:lvlJc w:val="right"/>
      <w:pPr>
        <w:ind w:left="3980" w:hanging="180"/>
      </w:pPr>
    </w:lvl>
    <w:lvl w:ilvl="6" w:tplc="0421000F" w:tentative="1">
      <w:start w:val="1"/>
      <w:numFmt w:val="decimal"/>
      <w:lvlText w:val="%7."/>
      <w:lvlJc w:val="left"/>
      <w:pPr>
        <w:ind w:left="4700" w:hanging="360"/>
      </w:pPr>
    </w:lvl>
    <w:lvl w:ilvl="7" w:tplc="04210019" w:tentative="1">
      <w:start w:val="1"/>
      <w:numFmt w:val="lowerLetter"/>
      <w:lvlText w:val="%8."/>
      <w:lvlJc w:val="left"/>
      <w:pPr>
        <w:ind w:left="5420" w:hanging="360"/>
      </w:pPr>
    </w:lvl>
    <w:lvl w:ilvl="8" w:tplc="0421001B" w:tentative="1">
      <w:start w:val="1"/>
      <w:numFmt w:val="lowerRoman"/>
      <w:lvlText w:val="%9."/>
      <w:lvlJc w:val="right"/>
      <w:pPr>
        <w:ind w:left="6140" w:hanging="180"/>
      </w:pPr>
    </w:lvl>
  </w:abstractNum>
  <w:abstractNum w:abstractNumId="1" w15:restartNumberingAfterBreak="0">
    <w:nsid w:val="0DDA1CC8"/>
    <w:multiLevelType w:val="multilevel"/>
    <w:tmpl w:val="08A87EF6"/>
    <w:lvl w:ilvl="0">
      <w:start w:val="1"/>
      <w:numFmt w:val="decimal"/>
      <w:lvlText w:val="%1."/>
      <w:lvlJc w:val="left"/>
      <w:pPr>
        <w:tabs>
          <w:tab w:val="num" w:pos="720"/>
        </w:tabs>
        <w:ind w:left="720" w:hanging="360"/>
      </w:pPr>
      <w:rPr>
        <w:rFonts w:ascii="Garamond" w:eastAsia="Garamond" w:hAnsi="Garamond" w:cs="Garamond"/>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Garamond" w:eastAsia="Garamond" w:hAnsi="Garamond" w:cs="Garamond"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407F26"/>
    <w:multiLevelType w:val="hybridMultilevel"/>
    <w:tmpl w:val="26805B0E"/>
    <w:lvl w:ilvl="0" w:tplc="9D82FD6E">
      <w:start w:val="1"/>
      <w:numFmt w:val="decimal"/>
      <w:lvlText w:val="%1."/>
      <w:lvlJc w:val="left"/>
      <w:pPr>
        <w:ind w:left="380" w:hanging="360"/>
      </w:pPr>
      <w:rPr>
        <w:rFonts w:hint="default"/>
      </w:rPr>
    </w:lvl>
    <w:lvl w:ilvl="1" w:tplc="04210019" w:tentative="1">
      <w:start w:val="1"/>
      <w:numFmt w:val="lowerLetter"/>
      <w:lvlText w:val="%2."/>
      <w:lvlJc w:val="left"/>
      <w:pPr>
        <w:ind w:left="1100" w:hanging="360"/>
      </w:pPr>
    </w:lvl>
    <w:lvl w:ilvl="2" w:tplc="0421001B" w:tentative="1">
      <w:start w:val="1"/>
      <w:numFmt w:val="lowerRoman"/>
      <w:lvlText w:val="%3."/>
      <w:lvlJc w:val="right"/>
      <w:pPr>
        <w:ind w:left="1820" w:hanging="180"/>
      </w:pPr>
    </w:lvl>
    <w:lvl w:ilvl="3" w:tplc="0421000F" w:tentative="1">
      <w:start w:val="1"/>
      <w:numFmt w:val="decimal"/>
      <w:lvlText w:val="%4."/>
      <w:lvlJc w:val="left"/>
      <w:pPr>
        <w:ind w:left="2540" w:hanging="360"/>
      </w:pPr>
    </w:lvl>
    <w:lvl w:ilvl="4" w:tplc="04210019" w:tentative="1">
      <w:start w:val="1"/>
      <w:numFmt w:val="lowerLetter"/>
      <w:lvlText w:val="%5."/>
      <w:lvlJc w:val="left"/>
      <w:pPr>
        <w:ind w:left="3260" w:hanging="360"/>
      </w:pPr>
    </w:lvl>
    <w:lvl w:ilvl="5" w:tplc="0421001B" w:tentative="1">
      <w:start w:val="1"/>
      <w:numFmt w:val="lowerRoman"/>
      <w:lvlText w:val="%6."/>
      <w:lvlJc w:val="right"/>
      <w:pPr>
        <w:ind w:left="3980" w:hanging="180"/>
      </w:pPr>
    </w:lvl>
    <w:lvl w:ilvl="6" w:tplc="0421000F" w:tentative="1">
      <w:start w:val="1"/>
      <w:numFmt w:val="decimal"/>
      <w:lvlText w:val="%7."/>
      <w:lvlJc w:val="left"/>
      <w:pPr>
        <w:ind w:left="4700" w:hanging="360"/>
      </w:pPr>
    </w:lvl>
    <w:lvl w:ilvl="7" w:tplc="04210019" w:tentative="1">
      <w:start w:val="1"/>
      <w:numFmt w:val="lowerLetter"/>
      <w:lvlText w:val="%8."/>
      <w:lvlJc w:val="left"/>
      <w:pPr>
        <w:ind w:left="5420" w:hanging="360"/>
      </w:pPr>
    </w:lvl>
    <w:lvl w:ilvl="8" w:tplc="0421001B" w:tentative="1">
      <w:start w:val="1"/>
      <w:numFmt w:val="lowerRoman"/>
      <w:lvlText w:val="%9."/>
      <w:lvlJc w:val="right"/>
      <w:pPr>
        <w:ind w:left="6140" w:hanging="180"/>
      </w:pPr>
    </w:lvl>
  </w:abstractNum>
  <w:abstractNum w:abstractNumId="3" w15:restartNumberingAfterBreak="0">
    <w:nsid w:val="5A45565A"/>
    <w:multiLevelType w:val="multilevel"/>
    <w:tmpl w:val="17381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6C3D33"/>
    <w:multiLevelType w:val="multilevel"/>
    <w:tmpl w:val="FE500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31A60"/>
    <w:multiLevelType w:val="hybridMultilevel"/>
    <w:tmpl w:val="18EC8AA4"/>
    <w:lvl w:ilvl="0" w:tplc="7D7EB180">
      <w:start w:val="1"/>
      <w:numFmt w:val="bullet"/>
      <w:lvlText w:val="-"/>
      <w:lvlJc w:val="left"/>
      <w:pPr>
        <w:ind w:left="720" w:hanging="360"/>
      </w:pPr>
      <w:rPr>
        <w:rFonts w:ascii="Garamond" w:eastAsia="Garamond" w:hAnsi="Garamond" w:cs="Garamond"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7C663406"/>
    <w:multiLevelType w:val="hybridMultilevel"/>
    <w:tmpl w:val="00063E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751505875">
    <w:abstractNumId w:val="6"/>
  </w:num>
  <w:num w:numId="2" w16cid:durableId="1652640478">
    <w:abstractNumId w:val="0"/>
  </w:num>
  <w:num w:numId="3" w16cid:durableId="1796676934">
    <w:abstractNumId w:val="2"/>
  </w:num>
  <w:num w:numId="4" w16cid:durableId="1105614018">
    <w:abstractNumId w:val="1"/>
  </w:num>
  <w:num w:numId="5" w16cid:durableId="1008143126">
    <w:abstractNumId w:val="4"/>
  </w:num>
  <w:num w:numId="6" w16cid:durableId="572082549">
    <w:abstractNumId w:val="3"/>
  </w:num>
  <w:num w:numId="7" w16cid:durableId="2014643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3D"/>
    <w:rsid w:val="00135051"/>
    <w:rsid w:val="0014179B"/>
    <w:rsid w:val="0017039D"/>
    <w:rsid w:val="00171892"/>
    <w:rsid w:val="0017583B"/>
    <w:rsid w:val="00187A5D"/>
    <w:rsid w:val="001B2E89"/>
    <w:rsid w:val="001D4D5B"/>
    <w:rsid w:val="001E3B32"/>
    <w:rsid w:val="001E5542"/>
    <w:rsid w:val="001F2A64"/>
    <w:rsid w:val="001F40E6"/>
    <w:rsid w:val="00243DF5"/>
    <w:rsid w:val="002D413F"/>
    <w:rsid w:val="002E73E1"/>
    <w:rsid w:val="00317085"/>
    <w:rsid w:val="003208AD"/>
    <w:rsid w:val="003266C6"/>
    <w:rsid w:val="0033127F"/>
    <w:rsid w:val="0033339D"/>
    <w:rsid w:val="00337C1C"/>
    <w:rsid w:val="00387FBB"/>
    <w:rsid w:val="003E61ED"/>
    <w:rsid w:val="00453197"/>
    <w:rsid w:val="00456042"/>
    <w:rsid w:val="004E7F92"/>
    <w:rsid w:val="004F512D"/>
    <w:rsid w:val="0051401B"/>
    <w:rsid w:val="00581669"/>
    <w:rsid w:val="005861D3"/>
    <w:rsid w:val="005A4354"/>
    <w:rsid w:val="005A761D"/>
    <w:rsid w:val="005E6B05"/>
    <w:rsid w:val="005F7428"/>
    <w:rsid w:val="00614AA0"/>
    <w:rsid w:val="00665392"/>
    <w:rsid w:val="0067228F"/>
    <w:rsid w:val="006E4561"/>
    <w:rsid w:val="006E4EE5"/>
    <w:rsid w:val="006F4532"/>
    <w:rsid w:val="0076035F"/>
    <w:rsid w:val="007706C4"/>
    <w:rsid w:val="007707BE"/>
    <w:rsid w:val="007952A7"/>
    <w:rsid w:val="007D268F"/>
    <w:rsid w:val="00847966"/>
    <w:rsid w:val="008871A7"/>
    <w:rsid w:val="008A7439"/>
    <w:rsid w:val="008C1278"/>
    <w:rsid w:val="008E2D77"/>
    <w:rsid w:val="008E47C9"/>
    <w:rsid w:val="009911BE"/>
    <w:rsid w:val="00996ACC"/>
    <w:rsid w:val="00A52C6F"/>
    <w:rsid w:val="00A63798"/>
    <w:rsid w:val="00AB0605"/>
    <w:rsid w:val="00C05A4A"/>
    <w:rsid w:val="00C103FE"/>
    <w:rsid w:val="00C13D70"/>
    <w:rsid w:val="00C2756C"/>
    <w:rsid w:val="00C5341C"/>
    <w:rsid w:val="00C56B1B"/>
    <w:rsid w:val="00CB5B2F"/>
    <w:rsid w:val="00CF3681"/>
    <w:rsid w:val="00D24671"/>
    <w:rsid w:val="00D53A3B"/>
    <w:rsid w:val="00D70A1C"/>
    <w:rsid w:val="00D758FD"/>
    <w:rsid w:val="00D83006"/>
    <w:rsid w:val="00D921DC"/>
    <w:rsid w:val="00DF2926"/>
    <w:rsid w:val="00E27A76"/>
    <w:rsid w:val="00E354EA"/>
    <w:rsid w:val="00E46943"/>
    <w:rsid w:val="00E87A3D"/>
    <w:rsid w:val="00F00569"/>
    <w:rsid w:val="00F07B02"/>
    <w:rsid w:val="00F20860"/>
    <w:rsid w:val="00F52FF7"/>
    <w:rsid w:val="00F61F0E"/>
    <w:rsid w:val="00F67A55"/>
    <w:rsid w:val="00F94699"/>
    <w:rsid w:val="00FA3FCF"/>
    <w:rsid w:val="00FC3F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BE190"/>
  <w15:docId w15:val="{869A8650-A1AB-4937-9415-7F82C904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id-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400" w:after="120"/>
      <w:outlineLvl w:val="0"/>
    </w:pPr>
    <w:rPr>
      <w:sz w:val="40"/>
      <w:szCs w:val="40"/>
    </w:rPr>
  </w:style>
  <w:style w:type="paragraph" w:styleId="Judul2">
    <w:name w:val="heading 2"/>
    <w:basedOn w:val="Normal"/>
    <w:next w:val="Normal"/>
    <w:uiPriority w:val="9"/>
    <w:semiHidden/>
    <w:unhideWhenUsed/>
    <w:qFormat/>
    <w:pPr>
      <w:keepNext/>
      <w:keepLines/>
      <w:spacing w:before="360" w:after="120"/>
      <w:outlineLvl w:val="1"/>
    </w:pPr>
    <w:rPr>
      <w:sz w:val="32"/>
      <w:szCs w:val="32"/>
    </w:rPr>
  </w:style>
  <w:style w:type="paragraph" w:styleId="Judu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Judu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Judul5">
    <w:name w:val="heading 5"/>
    <w:basedOn w:val="Normal"/>
    <w:next w:val="Normal"/>
    <w:uiPriority w:val="9"/>
    <w:semiHidden/>
    <w:unhideWhenUsed/>
    <w:qFormat/>
    <w:pPr>
      <w:keepNext/>
      <w:keepLines/>
      <w:spacing w:before="240" w:after="80"/>
      <w:outlineLvl w:val="4"/>
    </w:pPr>
    <w:rPr>
      <w:color w:val="666666"/>
    </w:rPr>
  </w:style>
  <w:style w:type="paragraph" w:styleId="Judul6">
    <w:name w:val="heading 6"/>
    <w:basedOn w:val="Normal"/>
    <w:next w:val="Normal"/>
    <w:uiPriority w:val="9"/>
    <w:semiHidden/>
    <w:unhideWhenUsed/>
    <w:qFormat/>
    <w:pPr>
      <w:keepNext/>
      <w:keepLines/>
      <w:spacing w:before="240" w:after="80"/>
      <w:outlineLvl w:val="5"/>
    </w:pPr>
    <w:rPr>
      <w:i/>
      <w:iCs/>
      <w:color w:val="666666"/>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after="60"/>
    </w:pPr>
    <w:rPr>
      <w:sz w:val="52"/>
      <w:szCs w:val="52"/>
    </w:rPr>
  </w:style>
  <w:style w:type="paragraph" w:styleId="Subjudul">
    <w:name w:val="Subtitle"/>
    <w:basedOn w:val="Normal"/>
    <w:next w:val="Normal"/>
    <w:uiPriority w:val="11"/>
    <w:qFormat/>
    <w:pPr>
      <w:keepNext/>
      <w:keepLines/>
      <w:spacing w:after="320"/>
    </w:pPr>
    <w:rPr>
      <w:color w:val="666666"/>
      <w:sz w:val="30"/>
      <w:szCs w:val="30"/>
    </w:rPr>
  </w:style>
  <w:style w:type="character" w:styleId="Hyperlink">
    <w:name w:val="Hyperlink"/>
    <w:basedOn w:val="FontParagrafDefault"/>
    <w:uiPriority w:val="99"/>
    <w:unhideWhenUsed/>
    <w:rsid w:val="002D413F"/>
    <w:rPr>
      <w:color w:val="0000FF" w:themeColor="hyperlink"/>
      <w:u w:val="single"/>
    </w:rPr>
  </w:style>
  <w:style w:type="character" w:styleId="SebutanYangBelumTerselesaikan">
    <w:name w:val="Unresolved Mention"/>
    <w:basedOn w:val="FontParagrafDefault"/>
    <w:uiPriority w:val="99"/>
    <w:semiHidden/>
    <w:unhideWhenUsed/>
    <w:rsid w:val="002D413F"/>
    <w:rPr>
      <w:color w:val="605E5C"/>
      <w:shd w:val="clear" w:color="auto" w:fill="E1DFDD"/>
    </w:rPr>
  </w:style>
  <w:style w:type="character" w:styleId="ReferensiCatatanKaki">
    <w:name w:val="footnote reference"/>
    <w:basedOn w:val="FontParagrafDefault"/>
    <w:uiPriority w:val="99"/>
    <w:semiHidden/>
    <w:unhideWhenUsed/>
    <w:rsid w:val="00D53A3B"/>
    <w:rPr>
      <w:vertAlign w:val="superscript"/>
    </w:rPr>
  </w:style>
  <w:style w:type="paragraph" w:styleId="TeksCatatanKaki">
    <w:name w:val="footnote text"/>
    <w:basedOn w:val="Normal"/>
    <w:link w:val="TeksCatatanKakiKAR"/>
    <w:uiPriority w:val="99"/>
    <w:semiHidden/>
    <w:unhideWhenUsed/>
    <w:rsid w:val="00D53A3B"/>
    <w:pPr>
      <w:spacing w:line="240" w:lineRule="auto"/>
    </w:pPr>
    <w:rPr>
      <w:sz w:val="20"/>
      <w:szCs w:val="20"/>
    </w:rPr>
  </w:style>
  <w:style w:type="character" w:customStyle="1" w:styleId="TeksCatatanKakiKAR">
    <w:name w:val="Teks Catatan Kaki KAR"/>
    <w:basedOn w:val="FontParagrafDefault"/>
    <w:link w:val="TeksCatatanKaki"/>
    <w:uiPriority w:val="99"/>
    <w:semiHidden/>
    <w:rsid w:val="00D53A3B"/>
    <w:rPr>
      <w:sz w:val="20"/>
      <w:szCs w:val="20"/>
    </w:rPr>
  </w:style>
  <w:style w:type="table" w:styleId="KisiTabel">
    <w:name w:val="Table Grid"/>
    <w:basedOn w:val="TabelNormal"/>
    <w:uiPriority w:val="39"/>
    <w:rsid w:val="00F07B0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AB0605"/>
    <w:pPr>
      <w:ind w:left="720"/>
      <w:contextualSpacing/>
    </w:pPr>
  </w:style>
  <w:style w:type="paragraph" w:styleId="NormalWeb">
    <w:name w:val="Normal (Web)"/>
    <w:basedOn w:val="Normal"/>
    <w:uiPriority w:val="99"/>
    <w:semiHidden/>
    <w:unhideWhenUsed/>
    <w:rsid w:val="008871A7"/>
    <w:rPr>
      <w:rFonts w:ascii="Times New Roman" w:hAnsi="Times New Roman" w:cs="Times New Roman"/>
      <w:sz w:val="24"/>
      <w:szCs w:val="24"/>
    </w:rPr>
  </w:style>
  <w:style w:type="character" w:customStyle="1" w:styleId="t286pc">
    <w:name w:val="t286pc"/>
    <w:basedOn w:val="FontParagrafDefault"/>
    <w:rsid w:val="00317085"/>
  </w:style>
  <w:style w:type="character" w:styleId="Kuat">
    <w:name w:val="Strong"/>
    <w:basedOn w:val="FontParagrafDefault"/>
    <w:uiPriority w:val="22"/>
    <w:qFormat/>
    <w:rsid w:val="00317085"/>
    <w:rPr>
      <w:b/>
      <w:bCs/>
    </w:rPr>
  </w:style>
  <w:style w:type="paragraph" w:styleId="TidakAdaSpasi">
    <w:name w:val="No Spacing"/>
    <w:uiPriority w:val="1"/>
    <w:qFormat/>
    <w:rsid w:val="0031708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nduberjaya@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3" Type="http://schemas.openxmlformats.org/officeDocument/2006/relationships/hyperlink" Target="https://jurnal.uinsu.ac.id/index.php/ushuluddin" TargetMode="External"/><Relationship Id="rId2" Type="http://schemas.openxmlformats.org/officeDocument/2006/relationships/image" Target="media/image2.png"/><Relationship Id="rId1" Type="http://schemas.openxmlformats.org/officeDocument/2006/relationships/hyperlink" Target="mailto:ushuluddin@uinsu.ac.id"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F5489-A760-4ED2-9C37-E056606ED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10</Pages>
  <Words>3489</Words>
  <Characters>19893</Characters>
  <Application>Microsoft Office Word</Application>
  <DocSecurity>0</DocSecurity>
  <Lines>165</Lines>
  <Paragraphs>46</Paragraphs>
  <ScaleCrop>false</ScaleCrop>
  <Company/>
  <LinksUpToDate>false</LinksUpToDate>
  <CharactersWithSpaces>23336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ariq abdullah</dc:creator>
  <cp:lastModifiedBy>m. ariq abdullah</cp:lastModifiedBy>
  <cp:revision>15</cp:revision>
  <dcterms:created xsi:type="dcterms:W3CDTF">2025-11-27T08:04:00Z</dcterms:created>
  <dcterms:modified xsi:type="dcterms:W3CDTF">2025-11-29T05:07:00Z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b1427f16-74d1-36ca-b7ed-948d2fc3b6ac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http://www.zotero.org/styles/national-library-of-medicine</vt:lpwstr>
  </property>
  <property fmtid="{D5CDD505-2E9C-101B-9397-08002B2CF9AE}" pid="24" name="Mendeley Recent Style Name 9_1">
    <vt:lpwstr>National Library of Medicine</vt:lpwstr>
  </property>
</Properties>
</file>